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2F" w:rsidRPr="00DC74FF" w:rsidRDefault="003B013A" w:rsidP="008C02ED">
      <w:pPr>
        <w:jc w:val="center"/>
        <w:rPr>
          <w:b/>
          <w:color w:val="C00000"/>
          <w:sz w:val="24"/>
          <w:szCs w:val="24"/>
        </w:rPr>
      </w:pPr>
      <w:r>
        <w:t>1.</w:t>
      </w:r>
      <w:hyperlink r:id="rId9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 </w:t>
      </w:r>
      <w:r w:rsidR="00F62C2F">
        <w:rPr>
          <w:b/>
          <w:color w:val="C00000"/>
          <w:sz w:val="24"/>
          <w:szCs w:val="24"/>
        </w:rPr>
        <w:t>достигнутых значениях целевых показателей (индикаторов)</w:t>
      </w:r>
      <w:r w:rsidR="00F62C2F" w:rsidRPr="00DC74FF">
        <w:rPr>
          <w:b/>
          <w:color w:val="C00000"/>
          <w:sz w:val="24"/>
          <w:szCs w:val="24"/>
        </w:rPr>
        <w:t xml:space="preserve"> муниципальной программы</w:t>
      </w:r>
      <w:r w:rsidR="009E5FE1">
        <w:rPr>
          <w:b/>
          <w:color w:val="C00000"/>
          <w:sz w:val="24"/>
          <w:szCs w:val="24"/>
        </w:rPr>
        <w:t xml:space="preserve"> по состоянию на 3</w:t>
      </w:r>
      <w:r w:rsidR="002A3837">
        <w:rPr>
          <w:b/>
          <w:color w:val="C00000"/>
          <w:sz w:val="24"/>
          <w:szCs w:val="24"/>
        </w:rPr>
        <w:t>0</w:t>
      </w:r>
      <w:r w:rsidR="009E5FE1">
        <w:rPr>
          <w:b/>
          <w:color w:val="C00000"/>
          <w:sz w:val="24"/>
          <w:szCs w:val="24"/>
        </w:rPr>
        <w:t>.</w:t>
      </w:r>
      <w:r w:rsidR="002A3837">
        <w:rPr>
          <w:b/>
          <w:color w:val="C00000"/>
          <w:sz w:val="24"/>
          <w:szCs w:val="24"/>
        </w:rPr>
        <w:t>06</w:t>
      </w:r>
      <w:r w:rsidR="00C44A00">
        <w:rPr>
          <w:b/>
          <w:color w:val="C00000"/>
          <w:sz w:val="24"/>
          <w:szCs w:val="24"/>
        </w:rPr>
        <w:t>.201</w:t>
      </w:r>
      <w:r w:rsidR="002A3837">
        <w:rPr>
          <w:b/>
          <w:color w:val="C00000"/>
          <w:sz w:val="24"/>
          <w:szCs w:val="24"/>
        </w:rPr>
        <w:t>8</w:t>
      </w:r>
      <w:r w:rsidR="00F62C2F">
        <w:rPr>
          <w:b/>
          <w:color w:val="C00000"/>
          <w:sz w:val="24"/>
          <w:szCs w:val="24"/>
        </w:rPr>
        <w:t xml:space="preserve"> года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Default="00F62C2F" w:rsidP="00F62C2F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1926"/>
        <w:gridCol w:w="1000"/>
        <w:gridCol w:w="1439"/>
        <w:gridCol w:w="1240"/>
        <w:gridCol w:w="1850"/>
        <w:gridCol w:w="1559"/>
        <w:gridCol w:w="925"/>
        <w:gridCol w:w="95"/>
        <w:gridCol w:w="1673"/>
        <w:gridCol w:w="1634"/>
      </w:tblGrid>
      <w:tr w:rsidR="009C5D7F" w:rsidRPr="00185536" w:rsidTr="00741647">
        <w:trPr>
          <w:trHeight w:val="20"/>
          <w:tblHeader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4ED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E4ED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26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529" w:type="dxa"/>
            <w:gridSpan w:val="3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020" w:type="dxa"/>
            <w:gridSpan w:val="2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% исполнения плана на отчетный год</w:t>
            </w:r>
          </w:p>
        </w:tc>
        <w:tc>
          <w:tcPr>
            <w:tcW w:w="1673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Темп роста (снижения) к уровню прошлого года, %</w:t>
            </w:r>
            <w:r>
              <w:rPr>
                <w:rStyle w:val="afb"/>
                <w:color w:val="C00000"/>
                <w:sz w:val="16"/>
                <w:szCs w:val="16"/>
              </w:rPr>
              <w:footnoteReference w:id="1"/>
            </w:r>
          </w:p>
        </w:tc>
        <w:tc>
          <w:tcPr>
            <w:tcW w:w="163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3C28CC">
              <w:rPr>
                <w:color w:val="FF0000"/>
                <w:sz w:val="16"/>
                <w:szCs w:val="16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9C5D7F" w:rsidRPr="00185536" w:rsidTr="00741647">
        <w:trPr>
          <w:trHeight w:val="264"/>
          <w:tblHeader/>
        </w:trPr>
        <w:tc>
          <w:tcPr>
            <w:tcW w:w="1268" w:type="dxa"/>
            <w:gridSpan w:val="2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 xml:space="preserve">Факт за год, предшествующий отчетному году 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>План на отчетный год</w:t>
            </w:r>
          </w:p>
        </w:tc>
        <w:tc>
          <w:tcPr>
            <w:tcW w:w="1850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>Факт на конец отчетного периода, нарастающим итогом</w:t>
            </w:r>
          </w:p>
        </w:tc>
        <w:tc>
          <w:tcPr>
            <w:tcW w:w="1559" w:type="dxa"/>
            <w:vMerge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rPr>
                <w:color w:val="C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rPr>
                <w:color w:val="C00000"/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rPr>
                <w:color w:val="C00000"/>
                <w:sz w:val="16"/>
                <w:szCs w:val="16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9C5D7F" w:rsidRPr="00185536" w:rsidTr="00741647">
        <w:trPr>
          <w:trHeight w:val="70"/>
          <w:tblHeader/>
        </w:trPr>
        <w:tc>
          <w:tcPr>
            <w:tcW w:w="70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F62C2F" w:rsidRPr="00185536" w:rsidTr="00741647">
        <w:trPr>
          <w:trHeight w:val="20"/>
        </w:trPr>
        <w:tc>
          <w:tcPr>
            <w:tcW w:w="702" w:type="dxa"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1" w:type="dxa"/>
            <w:gridSpan w:val="10"/>
            <w:vAlign w:val="center"/>
          </w:tcPr>
          <w:p w:rsidR="00F62C2F" w:rsidRPr="00A542A5" w:rsidRDefault="00231DD5" w:rsidP="008C02ED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Муниципальное хозяйство</w:t>
            </w:r>
          </w:p>
        </w:tc>
      </w:tr>
      <w:tr w:rsidR="009C5D7F" w:rsidRPr="00185536" w:rsidTr="00741647">
        <w:trPr>
          <w:trHeight w:val="20"/>
        </w:trPr>
        <w:tc>
          <w:tcPr>
            <w:tcW w:w="702" w:type="dxa"/>
            <w:vMerge w:val="restart"/>
            <w:vAlign w:val="center"/>
            <w:hideMark/>
          </w:tcPr>
          <w:p w:rsidR="00231DD5" w:rsidRPr="00312BD9" w:rsidRDefault="00231DD5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2BD9">
              <w:rPr>
                <w:b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6" w:type="dxa"/>
            <w:vAlign w:val="center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жилых помещений, приходящаяся в среднем на одного жителя введенная в действие за отчетный год</w:t>
            </w:r>
          </w:p>
        </w:tc>
        <w:tc>
          <w:tcPr>
            <w:tcW w:w="100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439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0,2</w:t>
            </w:r>
            <w:r w:rsidR="001062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0,2</w:t>
            </w:r>
            <w:r w:rsidR="00251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5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9E5FE1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59" w:type="dxa"/>
            <w:noWrap/>
            <w:vAlign w:val="center"/>
          </w:tcPr>
          <w:p w:rsidR="00231DD5" w:rsidRPr="006E4ED9" w:rsidRDefault="0025199D" w:rsidP="00166BB1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</w:t>
            </w:r>
            <w:r w:rsidR="009E5F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noWrap/>
            <w:vAlign w:val="center"/>
          </w:tcPr>
          <w:p w:rsidR="00231DD5" w:rsidRPr="006E4ED9" w:rsidRDefault="009E5FE1" w:rsidP="0010626A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8945C7" w:rsidRDefault="00741647" w:rsidP="00166BB1">
            <w:pPr>
              <w:spacing w:before="40" w:after="40"/>
              <w:jc w:val="right"/>
              <w:rPr>
                <w:color w:val="FF0000"/>
                <w:sz w:val="16"/>
                <w:szCs w:val="16"/>
              </w:rPr>
            </w:pPr>
            <w:r w:rsidRPr="008945C7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  <w:hideMark/>
          </w:tcPr>
          <w:p w:rsidR="00231DD5" w:rsidRPr="006E4ED9" w:rsidRDefault="00231DD5" w:rsidP="003C36C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9E5FE1">
              <w:rPr>
                <w:color w:val="000000"/>
                <w:sz w:val="16"/>
                <w:szCs w:val="16"/>
              </w:rPr>
              <w:t>План по вводу жилья, доведенный Минстроем УР выполнен.</w:t>
            </w:r>
            <w:r w:rsidR="00CE68A6">
              <w:rPr>
                <w:color w:val="000000"/>
                <w:sz w:val="16"/>
                <w:szCs w:val="16"/>
              </w:rPr>
              <w:t xml:space="preserve"> Темпы ввода жилья отличаются от 2015 года незначительно</w:t>
            </w:r>
            <w:r w:rsidR="00CD1596">
              <w:rPr>
                <w:color w:val="000000"/>
                <w:sz w:val="16"/>
                <w:szCs w:val="16"/>
              </w:rPr>
              <w:t>.</w:t>
            </w:r>
          </w:p>
        </w:tc>
      </w:tr>
      <w:tr w:rsidR="009C5D7F" w:rsidRPr="00185536" w:rsidTr="0074164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6" w:type="dxa"/>
            <w:vAlign w:val="center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земельных участков, предоставленных для жилищного строительства (индивидуального и в целях комплексного освоения)</w:t>
            </w:r>
          </w:p>
        </w:tc>
        <w:tc>
          <w:tcPr>
            <w:tcW w:w="100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39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6E02E1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240" w:type="dxa"/>
            <w:noWrap/>
            <w:vAlign w:val="bottom"/>
            <w:hideMark/>
          </w:tcPr>
          <w:p w:rsidR="00231DD5" w:rsidRPr="00741647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741647">
              <w:rPr>
                <w:color w:val="000000"/>
                <w:sz w:val="16"/>
                <w:szCs w:val="16"/>
              </w:rPr>
              <w:t> </w:t>
            </w:r>
            <w:r w:rsidR="006E02E1" w:rsidRPr="00741647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850" w:type="dxa"/>
            <w:noWrap/>
            <w:vAlign w:val="bottom"/>
            <w:hideMark/>
          </w:tcPr>
          <w:p w:rsidR="00231DD5" w:rsidRPr="001278E3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 </w:t>
            </w:r>
            <w:r w:rsidR="001278E3" w:rsidRPr="001278E3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1559" w:type="dxa"/>
            <w:noWrap/>
            <w:vAlign w:val="center"/>
          </w:tcPr>
          <w:p w:rsidR="00231DD5" w:rsidRPr="001278E3" w:rsidRDefault="001278E3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925" w:type="dxa"/>
            <w:noWrap/>
            <w:vAlign w:val="center"/>
          </w:tcPr>
          <w:p w:rsidR="00231DD5" w:rsidRPr="001278E3" w:rsidRDefault="001278E3" w:rsidP="001278E3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1278E3" w:rsidRDefault="001278E3" w:rsidP="001278E3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-50</w:t>
            </w:r>
          </w:p>
        </w:tc>
        <w:tc>
          <w:tcPr>
            <w:tcW w:w="1634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новых участков,</w:t>
            </w:r>
            <w:r w:rsidR="00CD1596">
              <w:rPr>
                <w:color w:val="000000"/>
                <w:sz w:val="16"/>
                <w:szCs w:val="16"/>
              </w:rPr>
              <w:t xml:space="preserve"> для предоставления, </w:t>
            </w:r>
            <w:r>
              <w:rPr>
                <w:color w:val="000000"/>
                <w:sz w:val="16"/>
                <w:szCs w:val="16"/>
              </w:rPr>
              <w:t xml:space="preserve">проект планировки и межевания нового Северо-Западного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 </w:t>
            </w:r>
            <w:proofErr w:type="spellStart"/>
            <w:r>
              <w:rPr>
                <w:color w:val="000000"/>
                <w:sz w:val="16"/>
                <w:szCs w:val="16"/>
              </w:rPr>
              <w:t>Киясово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не разработан в виду отсутствия средств</w:t>
            </w:r>
            <w:r w:rsidR="009E5FE1">
              <w:rPr>
                <w:color w:val="000000"/>
                <w:sz w:val="16"/>
                <w:szCs w:val="16"/>
              </w:rPr>
              <w:t>.</w:t>
            </w:r>
          </w:p>
        </w:tc>
      </w:tr>
      <w:tr w:rsidR="009C5D7F" w:rsidRPr="00185536" w:rsidTr="001278E3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26" w:type="dxa"/>
            <w:vAlign w:val="center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граждан, улучшивших условия проживания в связи с расселением из аварийных домов</w:t>
            </w:r>
          </w:p>
        </w:tc>
        <w:tc>
          <w:tcPr>
            <w:tcW w:w="1000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83063B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741647" w:rsidRDefault="00040F00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shd w:val="clear" w:color="auto" w:fill="auto"/>
            <w:noWrap/>
            <w:vAlign w:val="bottom"/>
          </w:tcPr>
          <w:p w:rsidR="00231DD5" w:rsidRPr="001278E3" w:rsidRDefault="00040F00" w:rsidP="00040F00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DD5" w:rsidRPr="001278E3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231DD5" w:rsidRPr="001278E3" w:rsidRDefault="00040F00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</w:tcPr>
          <w:p w:rsidR="00231DD5" w:rsidRPr="001278E3" w:rsidRDefault="001278E3" w:rsidP="001278E3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231DD5" w:rsidRPr="006E4ED9" w:rsidRDefault="00040F00" w:rsidP="0083063B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</w:t>
            </w:r>
            <w:r w:rsidR="00231DD5">
              <w:rPr>
                <w:color w:val="000000"/>
                <w:sz w:val="16"/>
                <w:szCs w:val="16"/>
              </w:rPr>
              <w:t xml:space="preserve"> переселения </w:t>
            </w:r>
            <w:r>
              <w:rPr>
                <w:color w:val="000000"/>
                <w:sz w:val="16"/>
                <w:szCs w:val="16"/>
              </w:rPr>
              <w:t xml:space="preserve"> из аварийного жилья </w:t>
            </w:r>
            <w:proofErr w:type="gramStart"/>
            <w:r>
              <w:rPr>
                <w:color w:val="000000"/>
                <w:sz w:val="16"/>
                <w:szCs w:val="16"/>
              </w:rPr>
              <w:t>завершен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20</w:t>
            </w:r>
            <w:r w:rsidR="0083063B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9C5D7F" w:rsidRPr="00185536" w:rsidTr="001278E3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6" w:type="dxa"/>
            <w:vAlign w:val="center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капитально отремонтированных домов</w:t>
            </w:r>
          </w:p>
        </w:tc>
        <w:tc>
          <w:tcPr>
            <w:tcW w:w="1000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83063B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B26993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auto"/>
            <w:noWrap/>
            <w:vAlign w:val="bottom"/>
          </w:tcPr>
          <w:p w:rsidR="00231DD5" w:rsidRPr="001278E3" w:rsidRDefault="00231DD5" w:rsidP="00040F00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 </w:t>
            </w:r>
            <w:r w:rsidR="00040F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DD5" w:rsidRPr="001278E3" w:rsidRDefault="00C51F6E" w:rsidP="00D4510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451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231DD5" w:rsidRPr="001278E3" w:rsidRDefault="001278E3" w:rsidP="00040F00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</w:tcPr>
          <w:p w:rsidR="00231DD5" w:rsidRPr="001278E3" w:rsidRDefault="001278E3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231DD5" w:rsidRPr="006E4ED9" w:rsidRDefault="00CD1596" w:rsidP="00040F00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 предусмотренные </w:t>
            </w:r>
            <w:r w:rsidR="00CE68A6">
              <w:rPr>
                <w:color w:val="000000"/>
                <w:sz w:val="16"/>
                <w:szCs w:val="16"/>
              </w:rPr>
              <w:t xml:space="preserve">программой многоквартирные жилые дома </w:t>
            </w:r>
            <w:r w:rsidR="00040F00">
              <w:rPr>
                <w:color w:val="000000"/>
                <w:sz w:val="16"/>
                <w:szCs w:val="16"/>
              </w:rPr>
              <w:t xml:space="preserve">будут </w:t>
            </w:r>
            <w:r>
              <w:rPr>
                <w:color w:val="000000"/>
                <w:sz w:val="16"/>
                <w:szCs w:val="16"/>
              </w:rPr>
              <w:t>отремонтированы</w:t>
            </w:r>
            <w:r w:rsidR="00040F00">
              <w:rPr>
                <w:color w:val="000000"/>
                <w:sz w:val="16"/>
                <w:szCs w:val="16"/>
              </w:rPr>
              <w:t xml:space="preserve"> в августе-сентябре текущего года</w:t>
            </w:r>
          </w:p>
        </w:tc>
      </w:tr>
      <w:tr w:rsidR="009C5D7F" w:rsidRPr="00185536" w:rsidTr="00741647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26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системах теплоснабжения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040F00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noWrap/>
            <w:vAlign w:val="center"/>
          </w:tcPr>
          <w:p w:rsidR="00231DD5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6E4ED9" w:rsidRDefault="00741647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Инцидентов на сетях теплоснабжения не было.</w:t>
            </w:r>
          </w:p>
        </w:tc>
      </w:tr>
      <w:tr w:rsidR="009C5D7F" w:rsidRPr="00185536" w:rsidTr="00741647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26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сетях холодного водоснабжения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231DD5" w:rsidRPr="00D00CD2" w:rsidRDefault="0083063B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D00CD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0" w:type="dxa"/>
            <w:noWrap/>
            <w:vAlign w:val="bottom"/>
          </w:tcPr>
          <w:p w:rsidR="00231DD5" w:rsidRPr="00D00CD2" w:rsidRDefault="0083063B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D00CD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50" w:type="dxa"/>
            <w:noWrap/>
            <w:vAlign w:val="bottom"/>
          </w:tcPr>
          <w:p w:rsidR="00231DD5" w:rsidRPr="00D00CD2" w:rsidRDefault="00E622E4" w:rsidP="0083063B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D00C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231DD5" w:rsidRPr="001E6113" w:rsidRDefault="00D00CD2" w:rsidP="009C5D7F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1E6113">
              <w:rPr>
                <w:color w:val="000000"/>
                <w:sz w:val="16"/>
                <w:szCs w:val="16"/>
              </w:rPr>
              <w:t>-5</w:t>
            </w:r>
          </w:p>
        </w:tc>
        <w:tc>
          <w:tcPr>
            <w:tcW w:w="925" w:type="dxa"/>
            <w:noWrap/>
            <w:vAlign w:val="center"/>
          </w:tcPr>
          <w:p w:rsidR="00231DD5" w:rsidRPr="001E6113" w:rsidRDefault="00D00CD2" w:rsidP="00166BB1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1E6113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1E6113" w:rsidRDefault="00C51F6E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E6113">
              <w:rPr>
                <w:color w:val="000000"/>
                <w:sz w:val="16"/>
                <w:szCs w:val="16"/>
              </w:rPr>
              <w:t>-92,6</w:t>
            </w:r>
          </w:p>
        </w:tc>
        <w:tc>
          <w:tcPr>
            <w:tcW w:w="1634" w:type="dxa"/>
            <w:noWrap/>
            <w:vAlign w:val="bottom"/>
          </w:tcPr>
          <w:p w:rsidR="00231DD5" w:rsidRPr="00040F00" w:rsidRDefault="008F6EB1" w:rsidP="00166BB1">
            <w:pPr>
              <w:spacing w:before="40" w:after="40"/>
              <w:rPr>
                <w:color w:val="000000"/>
                <w:sz w:val="16"/>
                <w:szCs w:val="16"/>
                <w:highlight w:val="yellow"/>
              </w:rPr>
            </w:pPr>
            <w:r w:rsidRPr="00D00CD2">
              <w:rPr>
                <w:color w:val="000000"/>
                <w:sz w:val="16"/>
                <w:szCs w:val="16"/>
              </w:rPr>
              <w:t>Инциденты на сетях водоснабжения были, это связано с высоким износом сетей.</w:t>
            </w:r>
          </w:p>
        </w:tc>
      </w:tr>
      <w:tr w:rsidR="009C5D7F" w:rsidRPr="00185536" w:rsidTr="00741647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26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инцидентов на канализационных </w:t>
            </w:r>
            <w:r>
              <w:rPr>
                <w:color w:val="000000"/>
                <w:sz w:val="16"/>
                <w:szCs w:val="16"/>
              </w:rPr>
              <w:lastRenderedPageBreak/>
              <w:t>сетях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Default="00E622E4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noWrap/>
            <w:vAlign w:val="center"/>
          </w:tcPr>
          <w:p w:rsidR="00231DD5" w:rsidRDefault="00E622E4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6E4ED9" w:rsidRDefault="00741647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Инцидентов </w:t>
            </w:r>
            <w:r w:rsidR="00E622E4">
              <w:rPr>
                <w:color w:val="000000"/>
                <w:sz w:val="16"/>
                <w:szCs w:val="16"/>
              </w:rPr>
              <w:t xml:space="preserve">на сетях канализации </w:t>
            </w:r>
            <w:r>
              <w:rPr>
                <w:color w:val="000000"/>
                <w:sz w:val="16"/>
                <w:szCs w:val="16"/>
              </w:rPr>
              <w:lastRenderedPageBreak/>
              <w:t>не было</w:t>
            </w:r>
            <w:r w:rsidR="008F6EB1">
              <w:rPr>
                <w:color w:val="000000"/>
                <w:sz w:val="16"/>
                <w:szCs w:val="16"/>
              </w:rPr>
              <w:t>.</w:t>
            </w:r>
          </w:p>
        </w:tc>
      </w:tr>
      <w:tr w:rsidR="009C5D7F" w:rsidRPr="00185536" w:rsidTr="00741647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26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отловленных безнадзорных животных</w:t>
            </w:r>
          </w:p>
        </w:tc>
        <w:tc>
          <w:tcPr>
            <w:tcW w:w="1000" w:type="dxa"/>
            <w:noWrap/>
            <w:vAlign w:val="bottom"/>
          </w:tcPr>
          <w:p w:rsidR="00231DD5" w:rsidRDefault="0049289E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31DD5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56338B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741647" w:rsidRDefault="0056338B" w:rsidP="00166BB1">
            <w:pPr>
              <w:spacing w:before="40" w:after="4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0" w:type="dxa"/>
            <w:noWrap/>
            <w:vAlign w:val="bottom"/>
          </w:tcPr>
          <w:p w:rsidR="00231DD5" w:rsidRPr="001278E3" w:rsidRDefault="0056338B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Pr="001278E3" w:rsidRDefault="0056338B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</w:t>
            </w:r>
          </w:p>
        </w:tc>
        <w:tc>
          <w:tcPr>
            <w:tcW w:w="925" w:type="dxa"/>
            <w:noWrap/>
            <w:vAlign w:val="center"/>
          </w:tcPr>
          <w:p w:rsidR="00231DD5" w:rsidRPr="001278E3" w:rsidRDefault="0056338B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1278E3" w:rsidRDefault="0056338B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</w:t>
            </w:r>
          </w:p>
        </w:tc>
        <w:tc>
          <w:tcPr>
            <w:tcW w:w="1634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отловленных безнадзорных </w:t>
            </w:r>
            <w:r w:rsidR="008F6EB1">
              <w:rPr>
                <w:color w:val="000000"/>
                <w:sz w:val="16"/>
                <w:szCs w:val="16"/>
              </w:rPr>
              <w:t>животных уменьшилось в связи с уменьшением финансирования на эти цели.</w:t>
            </w:r>
          </w:p>
        </w:tc>
      </w:tr>
      <w:tr w:rsidR="009C5D7F" w:rsidRPr="00185536" w:rsidTr="00741647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26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административных штрафов за нарушение требований муниципальных правовых актов в сфере благоустройства</w:t>
            </w:r>
          </w:p>
        </w:tc>
        <w:tc>
          <w:tcPr>
            <w:tcW w:w="1000" w:type="dxa"/>
            <w:noWrap/>
            <w:vAlign w:val="bottom"/>
          </w:tcPr>
          <w:p w:rsidR="00231DD5" w:rsidRDefault="0049289E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231DD5">
              <w:rPr>
                <w:color w:val="000000"/>
                <w:sz w:val="16"/>
                <w:szCs w:val="16"/>
              </w:rPr>
              <w:t>ыс</w:t>
            </w:r>
            <w:r>
              <w:rPr>
                <w:color w:val="000000"/>
                <w:sz w:val="16"/>
                <w:szCs w:val="16"/>
              </w:rPr>
              <w:t>.</w:t>
            </w:r>
            <w:r w:rsidR="00231DD5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8F6EB1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8F6EB1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50" w:type="dxa"/>
            <w:noWrap/>
            <w:vAlign w:val="bottom"/>
          </w:tcPr>
          <w:p w:rsidR="00231DD5" w:rsidRPr="001278E3" w:rsidRDefault="00262CA8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noWrap/>
            <w:vAlign w:val="center"/>
          </w:tcPr>
          <w:p w:rsidR="00231DD5" w:rsidRPr="001278E3" w:rsidRDefault="0053612D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-30</w:t>
            </w:r>
          </w:p>
        </w:tc>
        <w:tc>
          <w:tcPr>
            <w:tcW w:w="925" w:type="dxa"/>
            <w:noWrap/>
            <w:vAlign w:val="center"/>
          </w:tcPr>
          <w:p w:rsidR="00231DD5" w:rsidRPr="001278E3" w:rsidRDefault="0053612D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1278E3" w:rsidRDefault="00741647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231DD5" w:rsidRPr="006E4ED9" w:rsidRDefault="00CE68A6" w:rsidP="00E622E4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Несколько решений о привлечении граждан к административной ответственности за нарушение правил благоустройства отменены судом</w:t>
            </w:r>
            <w:r w:rsidR="00CD1596">
              <w:rPr>
                <w:color w:val="000000"/>
                <w:sz w:val="16"/>
                <w:szCs w:val="16"/>
              </w:rPr>
              <w:t>.</w:t>
            </w:r>
          </w:p>
        </w:tc>
      </w:tr>
      <w:tr w:rsidR="009C5D7F" w:rsidRPr="00185536" w:rsidTr="00741647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26" w:type="dxa"/>
            <w:vAlign w:val="center"/>
          </w:tcPr>
          <w:p w:rsidR="00231DD5" w:rsidRDefault="00231DD5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Ввод в эксплуатацию автомобильных дорог общего пользования 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56338B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D00CD2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D00CD2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Default="00D00CD2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</w:p>
        </w:tc>
        <w:tc>
          <w:tcPr>
            <w:tcW w:w="925" w:type="dxa"/>
            <w:noWrap/>
            <w:vAlign w:val="center"/>
          </w:tcPr>
          <w:p w:rsidR="00231DD5" w:rsidRDefault="00CE68A6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6E4ED9" w:rsidRDefault="00270E3B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</w:t>
            </w:r>
          </w:p>
        </w:tc>
        <w:tc>
          <w:tcPr>
            <w:tcW w:w="1634" w:type="dxa"/>
            <w:noWrap/>
            <w:vAlign w:val="bottom"/>
          </w:tcPr>
          <w:p w:rsidR="00231DD5" w:rsidRPr="006E4ED9" w:rsidRDefault="00D00CD2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Ввода в эксплуатацию автомобильных дорог общего пользования не было</w:t>
            </w:r>
          </w:p>
        </w:tc>
      </w:tr>
      <w:tr w:rsidR="009C5D7F" w:rsidRPr="00185536" w:rsidTr="00D0440C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26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56338B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850" w:type="dxa"/>
            <w:noWrap/>
            <w:vAlign w:val="bottom"/>
          </w:tcPr>
          <w:p w:rsidR="00231DD5" w:rsidRPr="001278E3" w:rsidRDefault="00B45E13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Pr="001278E3" w:rsidRDefault="0056338B" w:rsidP="0056338B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+7,5</w:t>
            </w:r>
          </w:p>
        </w:tc>
        <w:tc>
          <w:tcPr>
            <w:tcW w:w="925" w:type="dxa"/>
            <w:noWrap/>
            <w:vAlign w:val="center"/>
          </w:tcPr>
          <w:p w:rsidR="00231DD5" w:rsidRPr="001278E3" w:rsidRDefault="00B45E13" w:rsidP="00C34725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8" w:type="dxa"/>
            <w:gridSpan w:val="2"/>
            <w:noWrap/>
            <w:vAlign w:val="center"/>
          </w:tcPr>
          <w:p w:rsidR="00231DD5" w:rsidRPr="001278E3" w:rsidRDefault="0056338B" w:rsidP="00D0440C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+100</w:t>
            </w:r>
          </w:p>
        </w:tc>
        <w:tc>
          <w:tcPr>
            <w:tcW w:w="1634" w:type="dxa"/>
            <w:noWrap/>
            <w:vAlign w:val="bottom"/>
          </w:tcPr>
          <w:p w:rsidR="00231DD5" w:rsidRPr="006E4ED9" w:rsidRDefault="00B45E13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 по капитальному ремонту автодорог будут проводиться во 2 полугодии текущего периода</w:t>
            </w:r>
          </w:p>
        </w:tc>
      </w:tr>
      <w:tr w:rsidR="00F62C2F" w:rsidRPr="00185536" w:rsidTr="0074164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62C2F" w:rsidRPr="006E4ED9" w:rsidRDefault="00312BD9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1" w:type="dxa"/>
            <w:gridSpan w:val="10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</w:rPr>
              <w:t>Наимено</w:t>
            </w:r>
            <w:r w:rsidR="00C82F74">
              <w:rPr>
                <w:b/>
                <w:bCs/>
                <w:color w:val="000000"/>
                <w:sz w:val="16"/>
                <w:szCs w:val="16"/>
              </w:rPr>
              <w:t>вание подпрограммы Территориальное развитие (градостроительство и землеустройство)</w:t>
            </w:r>
          </w:p>
        </w:tc>
      </w:tr>
      <w:tr w:rsidR="00CD1596" w:rsidRPr="00185536" w:rsidTr="00CD159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6" w:type="dxa"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жилых помещений, приходящаяся в среднем на одного жителя введенная в действие за отчетный год</w:t>
            </w:r>
          </w:p>
        </w:tc>
        <w:tc>
          <w:tcPr>
            <w:tcW w:w="100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4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85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59" w:type="dxa"/>
            <w:noWrap/>
            <w:vAlign w:val="center"/>
          </w:tcPr>
          <w:p w:rsidR="00CD1596" w:rsidRPr="006E4ED9" w:rsidRDefault="00CD1596" w:rsidP="00CD159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Pr="006E4ED9" w:rsidRDefault="00CD1596" w:rsidP="00CD159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3" w:type="dxa"/>
            <w:noWrap/>
            <w:vAlign w:val="center"/>
          </w:tcPr>
          <w:p w:rsidR="00CD1596" w:rsidRPr="006E4ED9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План по вводу жилья, доведенный Минстроем УР выполнен. Темпы ввода жилья отличаются от 2015 года незначительно</w:t>
            </w:r>
          </w:p>
        </w:tc>
      </w:tr>
      <w:tr w:rsidR="00CD1596" w:rsidRPr="00185536" w:rsidTr="00CD159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6" w:type="dxa"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Площадь земельных участков, предоставленных для жилищного строительства (индивидуального и в целях комплексного </w:t>
            </w:r>
            <w:r>
              <w:rPr>
                <w:color w:val="000000"/>
                <w:sz w:val="16"/>
                <w:szCs w:val="16"/>
              </w:rPr>
              <w:lastRenderedPageBreak/>
              <w:t>освоения)</w:t>
            </w:r>
          </w:p>
        </w:tc>
        <w:tc>
          <w:tcPr>
            <w:tcW w:w="100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lastRenderedPageBreak/>
              <w:t> </w:t>
            </w: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240" w:type="dxa"/>
            <w:noWrap/>
            <w:vAlign w:val="bottom"/>
          </w:tcPr>
          <w:p w:rsidR="00CD1596" w:rsidRPr="00741647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741647">
              <w:rPr>
                <w:color w:val="000000"/>
                <w:sz w:val="16"/>
                <w:szCs w:val="16"/>
              </w:rPr>
              <w:t> 12,3</w:t>
            </w:r>
          </w:p>
        </w:tc>
        <w:tc>
          <w:tcPr>
            <w:tcW w:w="1850" w:type="dxa"/>
            <w:noWrap/>
            <w:vAlign w:val="bottom"/>
          </w:tcPr>
          <w:p w:rsidR="00CD1596" w:rsidRPr="001278E3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 4,79</w:t>
            </w:r>
          </w:p>
        </w:tc>
        <w:tc>
          <w:tcPr>
            <w:tcW w:w="1559" w:type="dxa"/>
            <w:noWrap/>
            <w:vAlign w:val="center"/>
          </w:tcPr>
          <w:p w:rsidR="00CD1596" w:rsidRPr="001278E3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Pr="001278E3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73" w:type="dxa"/>
            <w:noWrap/>
            <w:vAlign w:val="center"/>
          </w:tcPr>
          <w:p w:rsidR="00CD1596" w:rsidRPr="001278E3" w:rsidRDefault="00CD1596" w:rsidP="00CD159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-50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новых участков, для предоставления,  проект планировки и межевания нового Северо-Западного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 </w:t>
            </w:r>
            <w:proofErr w:type="spellStart"/>
            <w:r>
              <w:rPr>
                <w:color w:val="000000"/>
                <w:sz w:val="16"/>
                <w:szCs w:val="16"/>
              </w:rPr>
              <w:t>Киясово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не разработан в виду </w:t>
            </w:r>
            <w:r>
              <w:rPr>
                <w:color w:val="000000"/>
                <w:sz w:val="16"/>
                <w:szCs w:val="16"/>
              </w:rPr>
              <w:lastRenderedPageBreak/>
              <w:t>отсутствия средств.</w:t>
            </w:r>
          </w:p>
        </w:tc>
      </w:tr>
      <w:tr w:rsidR="00F62C2F" w:rsidRPr="00185536" w:rsidTr="0074164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62C2F" w:rsidRPr="006E4ED9" w:rsidRDefault="00312BD9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62C2F" w:rsidRPr="006E4ED9" w:rsidRDefault="00312BD9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1" w:type="dxa"/>
            <w:gridSpan w:val="10"/>
            <w:noWrap/>
            <w:vAlign w:val="center"/>
            <w:hideMark/>
          </w:tcPr>
          <w:p w:rsidR="00F62C2F" w:rsidRPr="006E4ED9" w:rsidRDefault="00C82F74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подпрограммы Содержание и развитие жилищного хозяйства</w:t>
            </w:r>
          </w:p>
        </w:tc>
      </w:tr>
      <w:tr w:rsidR="00CD1596" w:rsidRPr="00185536" w:rsidTr="00F97115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6" w:type="dxa"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граждан, улучшивших условия проживания в связи с расселением из аварийных домов</w:t>
            </w:r>
          </w:p>
        </w:tc>
        <w:tc>
          <w:tcPr>
            <w:tcW w:w="100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F97115" w:rsidP="00040F00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CD1596" w:rsidRPr="00741647" w:rsidRDefault="00040F00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noWrap/>
            <w:vAlign w:val="bottom"/>
          </w:tcPr>
          <w:p w:rsidR="00CD1596" w:rsidRPr="001278E3" w:rsidRDefault="00040F00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D1596" w:rsidRPr="001278E3" w:rsidRDefault="00040F00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Pr="001278E3" w:rsidRDefault="00040F00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3" w:type="dxa"/>
            <w:noWrap/>
            <w:vAlign w:val="center"/>
          </w:tcPr>
          <w:p w:rsidR="00CD1596" w:rsidRPr="001278E3" w:rsidRDefault="00F97115" w:rsidP="00F97115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83063B" w:rsidP="007174C3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</w:t>
            </w:r>
            <w:r w:rsidR="00CD1596">
              <w:rPr>
                <w:color w:val="000000"/>
                <w:sz w:val="16"/>
                <w:szCs w:val="16"/>
              </w:rPr>
              <w:t xml:space="preserve"> переселения </w:t>
            </w:r>
            <w:r>
              <w:rPr>
                <w:color w:val="000000"/>
                <w:sz w:val="16"/>
                <w:szCs w:val="16"/>
              </w:rPr>
              <w:t xml:space="preserve">из аварийного жилья </w:t>
            </w:r>
            <w:proofErr w:type="gramStart"/>
            <w:r>
              <w:rPr>
                <w:color w:val="000000"/>
                <w:sz w:val="16"/>
                <w:szCs w:val="16"/>
              </w:rPr>
              <w:t>завершен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201</w:t>
            </w:r>
            <w:r w:rsidR="007174C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CD1596" w:rsidRPr="00185536" w:rsidTr="00CD159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6" w:type="dxa"/>
            <w:vAlign w:val="center"/>
            <w:hideMark/>
          </w:tcPr>
          <w:p w:rsidR="00CD1596" w:rsidRPr="006E4ED9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капитально отремонтированных домов</w:t>
            </w:r>
          </w:p>
        </w:tc>
        <w:tc>
          <w:tcPr>
            <w:tcW w:w="100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83063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CD1596" w:rsidRPr="006E4ED9" w:rsidRDefault="0083063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50" w:type="dxa"/>
            <w:noWrap/>
            <w:vAlign w:val="bottom"/>
          </w:tcPr>
          <w:p w:rsidR="00CD1596" w:rsidRPr="001278E3" w:rsidRDefault="00CD1596" w:rsidP="0083063B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 </w:t>
            </w:r>
            <w:r w:rsidR="008306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D1596" w:rsidRPr="001278E3" w:rsidRDefault="00C51F6E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Pr="001278E3" w:rsidRDefault="00C51F6E" w:rsidP="00CD159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CD1596" w:rsidRPr="001278E3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83063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 предусмотренные программой многоквартирные жилые дома будут отремонтированы в августе-сентябре текущего года</w:t>
            </w:r>
          </w:p>
        </w:tc>
      </w:tr>
      <w:tr w:rsidR="00312BD9" w:rsidRPr="00185536" w:rsidTr="00741647">
        <w:trPr>
          <w:trHeight w:val="20"/>
        </w:trPr>
        <w:tc>
          <w:tcPr>
            <w:tcW w:w="702" w:type="dxa"/>
            <w:vMerge w:val="restart"/>
            <w:vAlign w:val="center"/>
          </w:tcPr>
          <w:p w:rsidR="00312BD9" w:rsidRPr="006E4ED9" w:rsidRDefault="00312BD9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vAlign w:val="center"/>
          </w:tcPr>
          <w:p w:rsidR="00312BD9" w:rsidRPr="006E4ED9" w:rsidRDefault="00312BD9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2" w:type="dxa"/>
            <w:noWrap/>
            <w:vAlign w:val="center"/>
          </w:tcPr>
          <w:p w:rsidR="00312BD9" w:rsidRPr="006E4ED9" w:rsidRDefault="00312BD9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1" w:type="dxa"/>
            <w:gridSpan w:val="10"/>
            <w:vAlign w:val="center"/>
          </w:tcPr>
          <w:p w:rsidR="00312BD9" w:rsidRPr="00312BD9" w:rsidRDefault="00312BD9" w:rsidP="00312BD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312BD9">
              <w:rPr>
                <w:b/>
                <w:color w:val="000000"/>
                <w:sz w:val="16"/>
                <w:szCs w:val="16"/>
              </w:rPr>
              <w:t>Наименование подпрограммы Содержание и развитие коммунальной инфраструктуры</w:t>
            </w:r>
          </w:p>
        </w:tc>
      </w:tr>
      <w:tr w:rsidR="00CD1596" w:rsidRPr="00185536" w:rsidTr="00741647">
        <w:trPr>
          <w:trHeight w:val="20"/>
        </w:trPr>
        <w:tc>
          <w:tcPr>
            <w:tcW w:w="702" w:type="dxa"/>
            <w:vMerge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D1596" w:rsidRPr="006E4ED9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6" w:type="dxa"/>
            <w:vAlign w:val="center"/>
          </w:tcPr>
          <w:p w:rsidR="00CD1596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системах теплоснабжения</w:t>
            </w:r>
          </w:p>
        </w:tc>
        <w:tc>
          <w:tcPr>
            <w:tcW w:w="1000" w:type="dxa"/>
            <w:noWrap/>
            <w:vAlign w:val="bottom"/>
          </w:tcPr>
          <w:p w:rsidR="00CD1596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CD1596" w:rsidRPr="006E4ED9" w:rsidRDefault="0083063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D1596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3" w:type="dxa"/>
            <w:noWrap/>
            <w:vAlign w:val="center"/>
          </w:tcPr>
          <w:p w:rsidR="00CD1596" w:rsidRPr="006E4ED9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Инцидентов на сетях теплоснабжения не было.</w:t>
            </w:r>
          </w:p>
        </w:tc>
      </w:tr>
      <w:tr w:rsidR="00CD1596" w:rsidRPr="00185536" w:rsidTr="00741647">
        <w:trPr>
          <w:trHeight w:val="20"/>
        </w:trPr>
        <w:tc>
          <w:tcPr>
            <w:tcW w:w="702" w:type="dxa"/>
            <w:vMerge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D1596" w:rsidRPr="006E4ED9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6" w:type="dxa"/>
            <w:vAlign w:val="center"/>
          </w:tcPr>
          <w:p w:rsidR="00CD1596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сетях холодного водоснабжения</w:t>
            </w:r>
          </w:p>
        </w:tc>
        <w:tc>
          <w:tcPr>
            <w:tcW w:w="1000" w:type="dxa"/>
            <w:noWrap/>
            <w:vAlign w:val="bottom"/>
          </w:tcPr>
          <w:p w:rsidR="00CD1596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83063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0" w:type="dxa"/>
            <w:noWrap/>
            <w:vAlign w:val="bottom"/>
          </w:tcPr>
          <w:p w:rsidR="00CD1596" w:rsidRPr="006E4ED9" w:rsidRDefault="0059261F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50" w:type="dxa"/>
            <w:noWrap/>
            <w:vAlign w:val="bottom"/>
          </w:tcPr>
          <w:p w:rsidR="00CD1596" w:rsidRPr="006E4ED9" w:rsidRDefault="00CD1596" w:rsidP="0083063B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CD1596" w:rsidRDefault="003D4DE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Default="003D4DE6" w:rsidP="00CD159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</w:t>
            </w:r>
            <w:r w:rsidR="007B10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73" w:type="dxa"/>
            <w:noWrap/>
            <w:vAlign w:val="center"/>
          </w:tcPr>
          <w:p w:rsidR="00CD1596" w:rsidRPr="006E4ED9" w:rsidRDefault="003D4DE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-92,6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Инциденты на сетях водоснабжения были, это связано с высоким износом сетей.</w:t>
            </w:r>
          </w:p>
        </w:tc>
      </w:tr>
      <w:tr w:rsidR="00CD1596" w:rsidRPr="00185536" w:rsidTr="00741647">
        <w:trPr>
          <w:trHeight w:val="20"/>
        </w:trPr>
        <w:tc>
          <w:tcPr>
            <w:tcW w:w="702" w:type="dxa"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D1596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26" w:type="dxa"/>
            <w:vAlign w:val="center"/>
          </w:tcPr>
          <w:p w:rsidR="00CD1596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канализационных сетях</w:t>
            </w:r>
          </w:p>
        </w:tc>
        <w:tc>
          <w:tcPr>
            <w:tcW w:w="1000" w:type="dxa"/>
            <w:noWrap/>
            <w:vAlign w:val="bottom"/>
          </w:tcPr>
          <w:p w:rsidR="00CD1596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D1596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3" w:type="dxa"/>
            <w:noWrap/>
            <w:vAlign w:val="center"/>
          </w:tcPr>
          <w:p w:rsidR="00CD1596" w:rsidRPr="006E4ED9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Инцидентов на сетях канализации не было.</w:t>
            </w:r>
          </w:p>
        </w:tc>
      </w:tr>
      <w:tr w:rsidR="00047905" w:rsidRPr="00185536" w:rsidTr="00741647">
        <w:trPr>
          <w:trHeight w:val="307"/>
        </w:trPr>
        <w:tc>
          <w:tcPr>
            <w:tcW w:w="702" w:type="dxa"/>
            <w:vMerge w:val="restart"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73" w:type="dxa"/>
            <w:gridSpan w:val="11"/>
            <w:noWrap/>
            <w:vAlign w:val="center"/>
          </w:tcPr>
          <w:p w:rsidR="00047905" w:rsidRPr="00047905" w:rsidRDefault="00047905" w:rsidP="00C417A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047905">
              <w:rPr>
                <w:b/>
                <w:color w:val="000000"/>
                <w:sz w:val="16"/>
                <w:szCs w:val="16"/>
              </w:rPr>
              <w:t>Наименование подпрограммы Благоустройство и охрана окружающей среды</w:t>
            </w:r>
          </w:p>
        </w:tc>
      </w:tr>
      <w:tr w:rsidR="00CD1596" w:rsidRPr="00185536" w:rsidTr="00741647">
        <w:trPr>
          <w:trHeight w:val="20"/>
        </w:trPr>
        <w:tc>
          <w:tcPr>
            <w:tcW w:w="702" w:type="dxa"/>
            <w:vMerge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D1596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6" w:type="dxa"/>
            <w:vAlign w:val="center"/>
          </w:tcPr>
          <w:p w:rsidR="00CD1596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отловленных безнадзорных животных</w:t>
            </w:r>
          </w:p>
        </w:tc>
        <w:tc>
          <w:tcPr>
            <w:tcW w:w="1000" w:type="dxa"/>
            <w:noWrap/>
            <w:vAlign w:val="bottom"/>
          </w:tcPr>
          <w:p w:rsidR="00CD1596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56338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CD1596" w:rsidRPr="00741647" w:rsidRDefault="0056338B" w:rsidP="00CD1596">
            <w:pPr>
              <w:spacing w:before="40" w:after="4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0" w:type="dxa"/>
            <w:noWrap/>
            <w:vAlign w:val="bottom"/>
          </w:tcPr>
          <w:p w:rsidR="00CD1596" w:rsidRPr="001278E3" w:rsidRDefault="0056338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D1596" w:rsidRPr="001278E3" w:rsidRDefault="0056338B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Pr="001278E3" w:rsidRDefault="0056338B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</w:t>
            </w:r>
          </w:p>
        </w:tc>
        <w:tc>
          <w:tcPr>
            <w:tcW w:w="1673" w:type="dxa"/>
            <w:noWrap/>
            <w:vAlign w:val="center"/>
          </w:tcPr>
          <w:p w:rsidR="00CD1596" w:rsidRPr="001278E3" w:rsidRDefault="0056338B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отловленных безнадзорных животных уменьшилось в связи с уменьшением финансирования на эти цели.</w:t>
            </w:r>
          </w:p>
        </w:tc>
      </w:tr>
      <w:tr w:rsidR="00CD1596" w:rsidRPr="00185536" w:rsidTr="00741647">
        <w:trPr>
          <w:trHeight w:val="20"/>
        </w:trPr>
        <w:tc>
          <w:tcPr>
            <w:tcW w:w="702" w:type="dxa"/>
            <w:vMerge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CD1596" w:rsidRPr="006E4ED9" w:rsidRDefault="00CD1596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CD1596" w:rsidRDefault="00CD1596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6" w:type="dxa"/>
            <w:vAlign w:val="center"/>
          </w:tcPr>
          <w:p w:rsidR="00CD1596" w:rsidRDefault="00CD1596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административных штрафов за нарушение требований муниципальных </w:t>
            </w:r>
            <w:r>
              <w:rPr>
                <w:color w:val="000000"/>
                <w:sz w:val="16"/>
                <w:szCs w:val="16"/>
              </w:rPr>
              <w:lastRenderedPageBreak/>
              <w:t>правовых актов в сфере благоустройства</w:t>
            </w:r>
          </w:p>
        </w:tc>
        <w:tc>
          <w:tcPr>
            <w:tcW w:w="1000" w:type="dxa"/>
            <w:noWrap/>
            <w:vAlign w:val="bottom"/>
          </w:tcPr>
          <w:p w:rsidR="00CD1596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Тыс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439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50" w:type="dxa"/>
            <w:noWrap/>
            <w:vAlign w:val="bottom"/>
          </w:tcPr>
          <w:p w:rsidR="00CD1596" w:rsidRPr="001278E3" w:rsidRDefault="00262CA8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noWrap/>
            <w:vAlign w:val="center"/>
          </w:tcPr>
          <w:p w:rsidR="00CD1596" w:rsidRPr="001278E3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-30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CD1596" w:rsidRPr="001278E3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CD1596" w:rsidRPr="001278E3" w:rsidRDefault="00CD1596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 w:rsidRPr="001278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noWrap/>
            <w:vAlign w:val="bottom"/>
          </w:tcPr>
          <w:p w:rsidR="00CD1596" w:rsidRPr="006E4ED9" w:rsidRDefault="00CD1596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Несколько решений о привлечении граждан к административной ответственности за </w:t>
            </w:r>
            <w:r>
              <w:rPr>
                <w:color w:val="000000"/>
                <w:sz w:val="16"/>
                <w:szCs w:val="16"/>
              </w:rPr>
              <w:lastRenderedPageBreak/>
              <w:t>нарушение правил благоустройства отменены судом</w:t>
            </w:r>
          </w:p>
        </w:tc>
      </w:tr>
      <w:tr w:rsidR="00047905" w:rsidRPr="00185536" w:rsidTr="00741647">
        <w:trPr>
          <w:trHeight w:val="20"/>
        </w:trPr>
        <w:tc>
          <w:tcPr>
            <w:tcW w:w="702" w:type="dxa"/>
            <w:vMerge w:val="restart"/>
            <w:vAlign w:val="center"/>
          </w:tcPr>
          <w:p w:rsidR="00047905" w:rsidRPr="006E4ED9" w:rsidRDefault="00C417A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566" w:type="dxa"/>
            <w:vMerge w:val="restart"/>
            <w:vAlign w:val="center"/>
          </w:tcPr>
          <w:p w:rsidR="00047905" w:rsidRDefault="00C417A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  <w:p w:rsidR="00C417A5" w:rsidRPr="006E4ED9" w:rsidRDefault="00C417A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3" w:type="dxa"/>
            <w:gridSpan w:val="11"/>
            <w:noWrap/>
            <w:vAlign w:val="center"/>
          </w:tcPr>
          <w:p w:rsidR="00047905" w:rsidRPr="00047905" w:rsidRDefault="00047905" w:rsidP="00C417A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047905">
              <w:rPr>
                <w:b/>
                <w:color w:val="000000"/>
                <w:sz w:val="16"/>
                <w:szCs w:val="16"/>
              </w:rPr>
              <w:t>Наименование подпрограммы Развитие транспортной системы (организация транспортного обслуживания населения, развитие дорожного хозяйства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59261F" w:rsidRPr="00185536" w:rsidTr="00741647">
        <w:trPr>
          <w:trHeight w:val="20"/>
        </w:trPr>
        <w:tc>
          <w:tcPr>
            <w:tcW w:w="702" w:type="dxa"/>
            <w:vMerge/>
            <w:vAlign w:val="center"/>
          </w:tcPr>
          <w:p w:rsidR="0059261F" w:rsidRPr="006E4ED9" w:rsidRDefault="0059261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59261F" w:rsidRPr="006E4ED9" w:rsidRDefault="0059261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59261F" w:rsidRDefault="0059261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6" w:type="dxa"/>
            <w:vAlign w:val="center"/>
          </w:tcPr>
          <w:p w:rsidR="0059261F" w:rsidRDefault="0059261F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Ввод в эксплуатацию автомобильных дорог общего пользования </w:t>
            </w:r>
          </w:p>
        </w:tc>
        <w:tc>
          <w:tcPr>
            <w:tcW w:w="1000" w:type="dxa"/>
            <w:noWrap/>
            <w:vAlign w:val="bottom"/>
          </w:tcPr>
          <w:p w:rsidR="0059261F" w:rsidRDefault="0059261F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39" w:type="dxa"/>
            <w:noWrap/>
            <w:vAlign w:val="bottom"/>
          </w:tcPr>
          <w:p w:rsidR="0059261F" w:rsidRPr="006E4ED9" w:rsidRDefault="0056338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59261F" w:rsidRPr="006E4ED9" w:rsidRDefault="0059261F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50" w:type="dxa"/>
            <w:noWrap/>
            <w:vAlign w:val="bottom"/>
          </w:tcPr>
          <w:p w:rsidR="0059261F" w:rsidRPr="006E4ED9" w:rsidRDefault="0059261F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59261F" w:rsidRDefault="0059261F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59261F" w:rsidRDefault="0059261F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59261F" w:rsidRPr="006E4ED9" w:rsidRDefault="000F10E1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</w:t>
            </w:r>
          </w:p>
        </w:tc>
        <w:tc>
          <w:tcPr>
            <w:tcW w:w="1634" w:type="dxa"/>
            <w:noWrap/>
            <w:vAlign w:val="bottom"/>
          </w:tcPr>
          <w:p w:rsidR="0059261F" w:rsidRPr="006E4ED9" w:rsidRDefault="0059261F" w:rsidP="0059261F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Ввода в эксплуатацию автомобильных дорог общего пользования не было</w:t>
            </w:r>
          </w:p>
        </w:tc>
      </w:tr>
      <w:tr w:rsidR="00330E4B" w:rsidRPr="00185536" w:rsidTr="00330E4B">
        <w:trPr>
          <w:trHeight w:val="20"/>
        </w:trPr>
        <w:tc>
          <w:tcPr>
            <w:tcW w:w="702" w:type="dxa"/>
            <w:vMerge/>
            <w:vAlign w:val="center"/>
          </w:tcPr>
          <w:p w:rsidR="00330E4B" w:rsidRPr="006E4ED9" w:rsidRDefault="00330E4B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330E4B" w:rsidRPr="006E4ED9" w:rsidRDefault="00330E4B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30E4B" w:rsidRDefault="00330E4B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6" w:type="dxa"/>
            <w:vAlign w:val="center"/>
          </w:tcPr>
          <w:p w:rsidR="00330E4B" w:rsidRDefault="00330E4B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000" w:type="dxa"/>
            <w:noWrap/>
            <w:vAlign w:val="bottom"/>
          </w:tcPr>
          <w:p w:rsidR="00330E4B" w:rsidRDefault="00330E4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39" w:type="dxa"/>
            <w:noWrap/>
            <w:vAlign w:val="bottom"/>
          </w:tcPr>
          <w:p w:rsidR="00330E4B" w:rsidRPr="006E4ED9" w:rsidRDefault="0056338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40" w:type="dxa"/>
            <w:noWrap/>
            <w:vAlign w:val="bottom"/>
          </w:tcPr>
          <w:p w:rsidR="00330E4B" w:rsidRPr="006E4ED9" w:rsidRDefault="00330E4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850" w:type="dxa"/>
            <w:noWrap/>
            <w:vAlign w:val="bottom"/>
          </w:tcPr>
          <w:p w:rsidR="00330E4B" w:rsidRPr="001278E3" w:rsidRDefault="00330E4B" w:rsidP="00CD1596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30E4B" w:rsidRPr="001278E3" w:rsidRDefault="0056338B" w:rsidP="00CD1596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+5,5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330E4B" w:rsidRPr="001278E3" w:rsidRDefault="00330E4B" w:rsidP="00CD1596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330E4B" w:rsidRPr="001278E3" w:rsidRDefault="0056338B" w:rsidP="00330E4B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+100</w:t>
            </w:r>
          </w:p>
        </w:tc>
        <w:tc>
          <w:tcPr>
            <w:tcW w:w="1634" w:type="dxa"/>
            <w:noWrap/>
            <w:vAlign w:val="bottom"/>
          </w:tcPr>
          <w:p w:rsidR="00330E4B" w:rsidRPr="006E4ED9" w:rsidRDefault="00330E4B" w:rsidP="00A4757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 по капитальному ремонту автодорог будут проводиться во 2 полугодии текущего периода</w:t>
            </w:r>
          </w:p>
        </w:tc>
      </w:tr>
    </w:tbl>
    <w:p w:rsidR="00F62C2F" w:rsidRPr="006E4ED9" w:rsidRDefault="00F62C2F" w:rsidP="00F62C2F">
      <w:pPr>
        <w:rPr>
          <w:b/>
          <w:sz w:val="24"/>
          <w:szCs w:val="24"/>
        </w:rPr>
        <w:sectPr w:rsidR="00F62C2F" w:rsidRPr="006E4ED9" w:rsidSect="0025472D">
          <w:footerReference w:type="default" r:id="rId10"/>
          <w:pgSz w:w="16838" w:h="11906" w:orient="landscape"/>
          <w:pgMar w:top="567" w:right="395" w:bottom="851" w:left="1418" w:header="709" w:footer="709" w:gutter="0"/>
          <w:cols w:space="708"/>
          <w:titlePg/>
          <w:docGrid w:linePitch="360"/>
        </w:sectPr>
      </w:pPr>
    </w:p>
    <w:p w:rsidR="00F62C2F" w:rsidRPr="008C02ED" w:rsidRDefault="003B013A" w:rsidP="008C02ED">
      <w:pPr>
        <w:jc w:val="center"/>
        <w:rPr>
          <w:b/>
          <w:color w:val="C00000"/>
          <w:sz w:val="24"/>
          <w:szCs w:val="24"/>
        </w:rPr>
      </w:pPr>
      <w:r>
        <w:lastRenderedPageBreak/>
        <w:t>2.</w:t>
      </w:r>
      <w:hyperlink r:id="rId11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 выполнении основных мероприятий муниципальной программы</w:t>
      </w:r>
      <w:r w:rsidR="009E5FE1">
        <w:rPr>
          <w:b/>
          <w:color w:val="C00000"/>
          <w:sz w:val="24"/>
          <w:szCs w:val="24"/>
        </w:rPr>
        <w:t xml:space="preserve">   по состоянию на 3</w:t>
      </w:r>
      <w:r w:rsidR="0059261F">
        <w:rPr>
          <w:b/>
          <w:color w:val="C00000"/>
          <w:sz w:val="24"/>
          <w:szCs w:val="24"/>
        </w:rPr>
        <w:t>0</w:t>
      </w:r>
      <w:r w:rsidR="009E5FE1">
        <w:rPr>
          <w:b/>
          <w:color w:val="C00000"/>
          <w:sz w:val="24"/>
          <w:szCs w:val="24"/>
        </w:rPr>
        <w:t>.</w:t>
      </w:r>
      <w:r w:rsidR="0059261F">
        <w:rPr>
          <w:b/>
          <w:color w:val="C00000"/>
          <w:sz w:val="24"/>
          <w:szCs w:val="24"/>
        </w:rPr>
        <w:t>06</w:t>
      </w:r>
      <w:r w:rsidR="00C44A00">
        <w:rPr>
          <w:b/>
          <w:color w:val="C00000"/>
          <w:sz w:val="24"/>
          <w:szCs w:val="24"/>
        </w:rPr>
        <w:t>.201</w:t>
      </w:r>
      <w:r w:rsidR="0059261F">
        <w:rPr>
          <w:b/>
          <w:color w:val="C00000"/>
          <w:sz w:val="24"/>
          <w:szCs w:val="24"/>
        </w:rPr>
        <w:t>8</w:t>
      </w:r>
      <w:r w:rsidR="00F62C2F">
        <w:rPr>
          <w:b/>
          <w:color w:val="C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417"/>
        <w:gridCol w:w="1276"/>
        <w:gridCol w:w="1896"/>
        <w:gridCol w:w="1942"/>
        <w:gridCol w:w="1974"/>
      </w:tblGrid>
      <w:tr w:rsidR="00F62C2F" w:rsidRPr="00185536" w:rsidTr="008C02ED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Ответственный </w:t>
            </w:r>
            <w:r w:rsidR="009E5FE1" w:rsidRPr="006E4ED9">
              <w:rPr>
                <w:color w:val="000000"/>
                <w:sz w:val="18"/>
                <w:szCs w:val="18"/>
              </w:rPr>
              <w:t>исполнитель</w:t>
            </w:r>
            <w:r w:rsidR="009E5FE1">
              <w:rPr>
                <w:color w:val="000000"/>
                <w:sz w:val="18"/>
                <w:szCs w:val="18"/>
              </w:rPr>
              <w:t>,</w:t>
            </w:r>
            <w:r w:rsidR="009E5FE1" w:rsidRPr="009E5FE1">
              <w:rPr>
                <w:color w:val="000000" w:themeColor="text1"/>
                <w:sz w:val="18"/>
                <w:szCs w:val="18"/>
              </w:rPr>
              <w:t xml:space="preserve"> соисполнители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F62C2F" w:rsidRPr="009E5FE1" w:rsidRDefault="00F62C2F" w:rsidP="008C02ED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9E5FE1">
              <w:rPr>
                <w:color w:val="000000" w:themeColor="text1"/>
                <w:sz w:val="18"/>
                <w:szCs w:val="18"/>
              </w:rPr>
              <w:t>Достигнутый результат</w:t>
            </w:r>
            <w:r w:rsidR="00C2723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E5FE1">
              <w:rPr>
                <w:color w:val="000000" w:themeColor="text1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F62C2F" w:rsidRPr="00185536" w:rsidTr="008C02ED">
        <w:trPr>
          <w:trHeight w:val="20"/>
        </w:trPr>
        <w:tc>
          <w:tcPr>
            <w:tcW w:w="474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AD7082" w:rsidRPr="00185536" w:rsidTr="00AD7082">
        <w:trPr>
          <w:trHeight w:val="428"/>
        </w:trPr>
        <w:tc>
          <w:tcPr>
            <w:tcW w:w="474" w:type="dxa"/>
            <w:noWrap/>
            <w:vAlign w:val="center"/>
            <w:hideMark/>
          </w:tcPr>
          <w:p w:rsidR="00AD7082" w:rsidRPr="006E4ED9" w:rsidRDefault="00AD708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AD7082" w:rsidRPr="006E4ED9" w:rsidRDefault="00AD708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AD7082" w:rsidRPr="006E4ED9" w:rsidRDefault="00AD708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AD7082" w:rsidRPr="006E4ED9" w:rsidRDefault="00AD708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  <w:hideMark/>
          </w:tcPr>
          <w:p w:rsidR="00AD7082" w:rsidRPr="00AD7082" w:rsidRDefault="00AD7082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Территориальное развитие (градостроительство и благоустройство)</w:t>
            </w:r>
          </w:p>
        </w:tc>
      </w:tr>
      <w:tr w:rsidR="00F62C2F" w:rsidRPr="00185536" w:rsidTr="008C02E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18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и утверждение документации по планировке территорий </w:t>
            </w:r>
          </w:p>
        </w:tc>
        <w:tc>
          <w:tcPr>
            <w:tcW w:w="212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 xml:space="preserve">Отдел строительства архитектуры и </w:t>
            </w:r>
            <w:proofErr w:type="spellStart"/>
            <w:r w:rsidR="00AD7082">
              <w:rPr>
                <w:color w:val="000000"/>
                <w:sz w:val="18"/>
                <w:szCs w:val="18"/>
              </w:rPr>
              <w:t>жкх</w:t>
            </w:r>
            <w:proofErr w:type="spellEnd"/>
          </w:p>
        </w:tc>
        <w:tc>
          <w:tcPr>
            <w:tcW w:w="141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F62C2F" w:rsidRPr="006E4ED9" w:rsidRDefault="00CB200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6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="00CD1596">
              <w:rPr>
                <w:color w:val="000000"/>
                <w:sz w:val="18"/>
                <w:szCs w:val="18"/>
              </w:rPr>
              <w:t>новых земельных участков для индивидуального жилищного строительства.</w:t>
            </w:r>
          </w:p>
        </w:tc>
        <w:tc>
          <w:tcPr>
            <w:tcW w:w="194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 xml:space="preserve">Документация </w:t>
            </w:r>
            <w:r w:rsidR="00077A5F">
              <w:rPr>
                <w:color w:val="000000"/>
                <w:sz w:val="18"/>
                <w:szCs w:val="18"/>
              </w:rPr>
              <w:t xml:space="preserve">по планировке новых участков </w:t>
            </w:r>
            <w:r w:rsidR="00AD7082">
              <w:rPr>
                <w:color w:val="000000"/>
                <w:sz w:val="18"/>
                <w:szCs w:val="18"/>
              </w:rPr>
              <w:t xml:space="preserve">не разработана </w:t>
            </w:r>
          </w:p>
        </w:tc>
        <w:tc>
          <w:tcPr>
            <w:tcW w:w="1974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Нет финансирования</w:t>
            </w:r>
          </w:p>
        </w:tc>
      </w:tr>
      <w:tr w:rsidR="00F62C2F" w:rsidRPr="00185536" w:rsidTr="008C02E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62C2F" w:rsidRPr="006E4ED9" w:rsidRDefault="00AD7082" w:rsidP="00AD708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18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и ведение информационной системы обеспечения градостроительной деятельности </w:t>
            </w:r>
          </w:p>
        </w:tc>
        <w:tc>
          <w:tcPr>
            <w:tcW w:w="212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56338B">
              <w:rPr>
                <w:color w:val="000000"/>
                <w:sz w:val="18"/>
                <w:szCs w:val="18"/>
              </w:rPr>
              <w:t>Отдел строительства, архитектуры и жилищных вопросов</w:t>
            </w:r>
            <w:r w:rsidR="00AD708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B2001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6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proofErr w:type="gramStart"/>
            <w:r w:rsidR="00B254A7">
              <w:rPr>
                <w:color w:val="000000"/>
                <w:sz w:val="18"/>
                <w:szCs w:val="18"/>
              </w:rPr>
              <w:t>Избежание</w:t>
            </w:r>
            <w:proofErr w:type="gramEnd"/>
            <w:r w:rsidR="00B254A7">
              <w:rPr>
                <w:color w:val="000000"/>
                <w:sz w:val="18"/>
                <w:szCs w:val="18"/>
              </w:rPr>
              <w:t xml:space="preserve"> ошибок при предоставлении земельных участков для различных целей в аренду и собственность</w:t>
            </w:r>
          </w:p>
        </w:tc>
        <w:tc>
          <w:tcPr>
            <w:tcW w:w="194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Система не приобретена</w:t>
            </w:r>
          </w:p>
        </w:tc>
        <w:tc>
          <w:tcPr>
            <w:tcW w:w="1974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Нет финансирования</w:t>
            </w:r>
          </w:p>
        </w:tc>
      </w:tr>
      <w:tr w:rsidR="00AD7082" w:rsidRPr="00185536" w:rsidTr="0060550C">
        <w:trPr>
          <w:trHeight w:val="20"/>
        </w:trPr>
        <w:tc>
          <w:tcPr>
            <w:tcW w:w="474" w:type="dxa"/>
            <w:noWrap/>
            <w:vAlign w:val="center"/>
          </w:tcPr>
          <w:p w:rsidR="00AD7082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AD7082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</w:tcPr>
          <w:p w:rsidR="00AD7082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</w:tcPr>
          <w:p w:rsidR="00AD7082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</w:tcPr>
          <w:p w:rsidR="00AD7082" w:rsidRPr="00AD7082" w:rsidRDefault="00AD7082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Pr="00AD7082">
              <w:rPr>
                <w:b/>
                <w:color w:val="000000"/>
                <w:sz w:val="18"/>
                <w:szCs w:val="18"/>
              </w:rPr>
              <w:t>Содержание и развитие жилищного хозяйства на 2105-2020 годы</w:t>
            </w:r>
          </w:p>
        </w:tc>
      </w:tr>
      <w:tr w:rsidR="00B254A7" w:rsidRPr="00185536" w:rsidTr="00AD7082">
        <w:trPr>
          <w:trHeight w:val="20"/>
        </w:trPr>
        <w:tc>
          <w:tcPr>
            <w:tcW w:w="474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18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разработке и реализации региональной программы капитального ремонта обще</w:t>
            </w:r>
            <w:r w:rsidR="0030144C">
              <w:rPr>
                <w:color w:val="000000"/>
                <w:sz w:val="18"/>
                <w:szCs w:val="18"/>
              </w:rPr>
              <w:t>го имущества в многоквартирных д</w:t>
            </w:r>
            <w:r>
              <w:rPr>
                <w:color w:val="000000"/>
                <w:sz w:val="18"/>
                <w:szCs w:val="18"/>
              </w:rPr>
              <w:t>омах</w:t>
            </w:r>
          </w:p>
        </w:tc>
        <w:tc>
          <w:tcPr>
            <w:tcW w:w="2127" w:type="dxa"/>
            <w:noWrap/>
            <w:vAlign w:val="bottom"/>
            <w:hideMark/>
          </w:tcPr>
          <w:p w:rsidR="00B254A7" w:rsidRPr="006E4ED9" w:rsidRDefault="00B254A7" w:rsidP="0059261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Отдел </w:t>
            </w:r>
            <w:r w:rsidR="0059261F">
              <w:rPr>
                <w:color w:val="000000"/>
                <w:sz w:val="18"/>
                <w:szCs w:val="18"/>
              </w:rPr>
              <w:t>энергетики,</w:t>
            </w:r>
            <w:r>
              <w:rPr>
                <w:color w:val="000000"/>
                <w:sz w:val="18"/>
                <w:szCs w:val="18"/>
              </w:rPr>
              <w:t xml:space="preserve"> ЖКХ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 w:rsidR="0059261F">
              <w:rPr>
                <w:color w:val="000000"/>
                <w:sz w:val="18"/>
                <w:szCs w:val="18"/>
              </w:rPr>
              <w:t>,</w:t>
            </w:r>
            <w:proofErr w:type="gramEnd"/>
            <w:r w:rsidR="0059261F">
              <w:rPr>
                <w:color w:val="000000"/>
                <w:sz w:val="18"/>
                <w:szCs w:val="18"/>
              </w:rPr>
              <w:t xml:space="preserve"> транспорта и связи</w:t>
            </w:r>
          </w:p>
        </w:tc>
        <w:tc>
          <w:tcPr>
            <w:tcW w:w="1417" w:type="dxa"/>
            <w:noWrap/>
            <w:vAlign w:val="bottom"/>
            <w:hideMark/>
          </w:tcPr>
          <w:p w:rsidR="00B254A7" w:rsidRPr="006E4ED9" w:rsidRDefault="00B254A7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B254A7" w:rsidRPr="006E4ED9" w:rsidRDefault="00B254A7" w:rsidP="00A752B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752BB">
              <w:rPr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CB2001">
              <w:rPr>
                <w:color w:val="000000"/>
                <w:sz w:val="18"/>
                <w:szCs w:val="18"/>
              </w:rPr>
              <w:t>201</w:t>
            </w:r>
            <w:r w:rsidR="00A752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96" w:type="dxa"/>
            <w:noWrap/>
            <w:vAlign w:val="bottom"/>
            <w:hideMark/>
          </w:tcPr>
          <w:p w:rsidR="00B254A7" w:rsidRPr="006E4ED9" w:rsidRDefault="00B254A7" w:rsidP="00A4757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4757D">
              <w:rPr>
                <w:color w:val="000000"/>
                <w:sz w:val="18"/>
                <w:szCs w:val="18"/>
              </w:rPr>
              <w:t>Организация проведения капитального  ремонта общего имущества в многоквартирных домах</w:t>
            </w:r>
          </w:p>
        </w:tc>
        <w:tc>
          <w:tcPr>
            <w:tcW w:w="1942" w:type="dxa"/>
            <w:noWrap/>
            <w:vAlign w:val="bottom"/>
            <w:hideMark/>
          </w:tcPr>
          <w:p w:rsidR="00B254A7" w:rsidRPr="00EF367F" w:rsidRDefault="00A4757D" w:rsidP="00EF367F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EF367F">
              <w:rPr>
                <w:color w:val="000000" w:themeColor="text1"/>
                <w:sz w:val="18"/>
                <w:szCs w:val="18"/>
              </w:rPr>
              <w:t>Капитальный ремонт общего имущества в многоквартирных до</w:t>
            </w:r>
            <w:r w:rsidR="0056338B">
              <w:rPr>
                <w:color w:val="000000" w:themeColor="text1"/>
                <w:sz w:val="18"/>
                <w:szCs w:val="18"/>
              </w:rPr>
              <w:t>мах будет проводиться в</w:t>
            </w:r>
            <w:r w:rsidRPr="00EF367F">
              <w:rPr>
                <w:color w:val="000000" w:themeColor="text1"/>
                <w:sz w:val="18"/>
                <w:szCs w:val="18"/>
              </w:rPr>
              <w:t xml:space="preserve"> сентябре текущего года</w:t>
            </w:r>
            <w:r w:rsidR="00CD1596" w:rsidRPr="00EF36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B254A7" w:rsidRPr="00185536" w:rsidTr="008C02E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254A7" w:rsidRPr="006E4ED9" w:rsidRDefault="00B254A7" w:rsidP="00B254A7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254A7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noWrap/>
            <w:vAlign w:val="center"/>
            <w:hideMark/>
          </w:tcPr>
          <w:p w:rsidR="00B254A7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218" w:type="dxa"/>
            <w:noWrap/>
            <w:vAlign w:val="center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Реализация мер по переселению граждан из аварийного жилищного фонда</w:t>
            </w:r>
          </w:p>
        </w:tc>
        <w:tc>
          <w:tcPr>
            <w:tcW w:w="2127" w:type="dxa"/>
            <w:noWrap/>
            <w:vAlign w:val="bottom"/>
            <w:hideMark/>
          </w:tcPr>
          <w:p w:rsidR="00B254A7" w:rsidRPr="006E4ED9" w:rsidRDefault="0059261F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Отдел энергетики, ЖКХ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транспорта и связи</w:t>
            </w:r>
          </w:p>
        </w:tc>
        <w:tc>
          <w:tcPr>
            <w:tcW w:w="1417" w:type="dxa"/>
            <w:noWrap/>
            <w:vAlign w:val="bottom"/>
            <w:hideMark/>
          </w:tcPr>
          <w:p w:rsidR="00B254A7" w:rsidRPr="006E4ED9" w:rsidRDefault="00B254A7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</w:t>
            </w:r>
            <w:r w:rsidR="00EF36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96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noWrap/>
            <w:vAlign w:val="bottom"/>
            <w:hideMark/>
          </w:tcPr>
          <w:p w:rsidR="0010626A" w:rsidRPr="006E4ED9" w:rsidRDefault="00FB39B3" w:rsidP="00FB39B3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п</w:t>
            </w:r>
            <w:r w:rsidR="006C647A">
              <w:rPr>
                <w:color w:val="000000"/>
                <w:sz w:val="18"/>
                <w:szCs w:val="18"/>
              </w:rPr>
              <w:t>ереселени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6C647A">
              <w:rPr>
                <w:color w:val="000000"/>
                <w:sz w:val="18"/>
                <w:szCs w:val="18"/>
              </w:rPr>
              <w:t xml:space="preserve"> граждан </w:t>
            </w:r>
            <w:r w:rsidR="005158C1">
              <w:rPr>
                <w:color w:val="000000"/>
                <w:sz w:val="18"/>
                <w:szCs w:val="18"/>
              </w:rPr>
              <w:t xml:space="preserve">из </w:t>
            </w:r>
            <w:r>
              <w:rPr>
                <w:color w:val="000000"/>
                <w:sz w:val="18"/>
                <w:szCs w:val="18"/>
              </w:rPr>
              <w:t>аварий</w:t>
            </w:r>
            <w:r w:rsidR="005158C1">
              <w:rPr>
                <w:color w:val="000000"/>
                <w:sz w:val="18"/>
                <w:szCs w:val="18"/>
              </w:rPr>
              <w:t xml:space="preserve">ного жилого </w:t>
            </w:r>
            <w:r>
              <w:rPr>
                <w:color w:val="000000"/>
                <w:sz w:val="18"/>
                <w:szCs w:val="18"/>
              </w:rPr>
              <w:t>фонда з</w:t>
            </w:r>
            <w:r w:rsidR="005158C1">
              <w:rPr>
                <w:color w:val="000000"/>
                <w:sz w:val="18"/>
                <w:szCs w:val="18"/>
              </w:rPr>
              <w:t>авершен</w:t>
            </w:r>
            <w:r>
              <w:rPr>
                <w:color w:val="000000"/>
                <w:sz w:val="18"/>
                <w:szCs w:val="18"/>
              </w:rPr>
              <w:t>а</w:t>
            </w:r>
            <w:r w:rsidR="005158C1">
              <w:rPr>
                <w:color w:val="000000"/>
                <w:sz w:val="18"/>
                <w:szCs w:val="18"/>
              </w:rPr>
              <w:t xml:space="preserve"> в 2016 году.</w:t>
            </w:r>
          </w:p>
        </w:tc>
        <w:tc>
          <w:tcPr>
            <w:tcW w:w="1974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A9600E" w:rsidRPr="00185536" w:rsidTr="008C02E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A9600E" w:rsidRPr="006E4ED9" w:rsidRDefault="00A9600E" w:rsidP="00B254A7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18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2127" w:type="dxa"/>
            <w:noWrap/>
            <w:vAlign w:val="bottom"/>
            <w:hideMark/>
          </w:tcPr>
          <w:p w:rsidR="00A9600E" w:rsidRPr="006E4ED9" w:rsidRDefault="00A9600E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56338B">
              <w:rPr>
                <w:color w:val="000000"/>
                <w:sz w:val="18"/>
                <w:szCs w:val="18"/>
              </w:rPr>
              <w:t>Отдел строительства, архитектуры и жилищных вопросов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noWrap/>
            <w:vAlign w:val="bottom"/>
            <w:hideMark/>
          </w:tcPr>
          <w:p w:rsidR="00A9600E" w:rsidRPr="006E4ED9" w:rsidRDefault="00A9600E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A9600E" w:rsidRPr="006E4ED9" w:rsidRDefault="00A9600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</w:t>
            </w:r>
            <w:r w:rsidR="00CB200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96" w:type="dxa"/>
            <w:noWrap/>
            <w:vAlign w:val="bottom"/>
            <w:hideMark/>
          </w:tcPr>
          <w:p w:rsidR="00A9600E" w:rsidRPr="006E4ED9" w:rsidRDefault="00A9600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Улучшение качества жизни граждан</w:t>
            </w:r>
          </w:p>
        </w:tc>
        <w:tc>
          <w:tcPr>
            <w:tcW w:w="1942" w:type="dxa"/>
            <w:noWrap/>
            <w:vAlign w:val="bottom"/>
            <w:hideMark/>
          </w:tcPr>
          <w:p w:rsidR="00A9600E" w:rsidRPr="00DF2D72" w:rsidRDefault="00DD55F4" w:rsidP="0010626A">
            <w:pPr>
              <w:spacing w:before="40" w:after="40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Проведена 1 проверка</w:t>
            </w:r>
            <w:r w:rsidR="005E2152" w:rsidRPr="005E2152">
              <w:rPr>
                <w:color w:val="000000"/>
                <w:sz w:val="18"/>
                <w:szCs w:val="18"/>
              </w:rPr>
              <w:t xml:space="preserve">, дано </w:t>
            </w:r>
            <w:r>
              <w:rPr>
                <w:color w:val="000000"/>
                <w:sz w:val="18"/>
                <w:szCs w:val="18"/>
              </w:rPr>
              <w:t xml:space="preserve">9 </w:t>
            </w:r>
            <w:r w:rsidR="00077A5F">
              <w:rPr>
                <w:color w:val="000000"/>
                <w:sz w:val="18"/>
                <w:szCs w:val="18"/>
              </w:rPr>
              <w:t>разъя</w:t>
            </w:r>
            <w:r>
              <w:rPr>
                <w:color w:val="000000"/>
                <w:sz w:val="18"/>
                <w:szCs w:val="18"/>
              </w:rPr>
              <w:t xml:space="preserve">снений </w:t>
            </w:r>
            <w:r w:rsidR="005E2152" w:rsidRPr="00CD1596">
              <w:rPr>
                <w:color w:val="000000"/>
                <w:sz w:val="18"/>
                <w:szCs w:val="18"/>
              </w:rPr>
              <w:t>гражданам</w:t>
            </w:r>
            <w:r w:rsidR="005E2152" w:rsidRPr="005E2152">
              <w:rPr>
                <w:color w:val="000000"/>
                <w:sz w:val="18"/>
                <w:szCs w:val="18"/>
              </w:rPr>
              <w:t xml:space="preserve"> по жилищным вопросам</w:t>
            </w:r>
            <w:r w:rsidR="00CD159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74" w:type="dxa"/>
            <w:noWrap/>
            <w:vAlign w:val="bottom"/>
            <w:hideMark/>
          </w:tcPr>
          <w:p w:rsidR="00A9600E" w:rsidRPr="006E4ED9" w:rsidRDefault="00A9600E" w:rsidP="00DD55F4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00E" w:rsidRPr="00185536" w:rsidTr="0060550C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  <w:hideMark/>
          </w:tcPr>
          <w:p w:rsidR="00A9600E" w:rsidRPr="00A9600E" w:rsidRDefault="00A9600E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 развитие коммунальной инфраструктуры</w:t>
            </w:r>
          </w:p>
        </w:tc>
      </w:tr>
      <w:tr w:rsidR="00605B7D" w:rsidRPr="00185536" w:rsidTr="00A9600E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A9600E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и реконструкция объектов коммунальной </w:t>
            </w:r>
            <w:r>
              <w:rPr>
                <w:color w:val="000000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212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lastRenderedPageBreak/>
              <w:t> </w:t>
            </w:r>
            <w:r w:rsidR="0056338B">
              <w:rPr>
                <w:color w:val="000000"/>
                <w:sz w:val="18"/>
                <w:szCs w:val="18"/>
              </w:rPr>
              <w:t>Отдел строительства, архитектуры и жилищных вопросов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</w:t>
            </w:r>
            <w:r w:rsidR="00EF36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96" w:type="dxa"/>
            <w:noWrap/>
            <w:vAlign w:val="bottom"/>
            <w:hideMark/>
          </w:tcPr>
          <w:p w:rsidR="00605B7D" w:rsidRPr="006E4ED9" w:rsidRDefault="00605B7D" w:rsidP="00605B7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и реконструкция объектов коммунальной </w:t>
            </w:r>
            <w:r>
              <w:rPr>
                <w:color w:val="000000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942" w:type="dxa"/>
            <w:noWrap/>
            <w:vAlign w:val="bottom"/>
            <w:hideMark/>
          </w:tcPr>
          <w:p w:rsidR="00605B7D" w:rsidRDefault="00A82FA9" w:rsidP="002362B4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Завершается строительство газовых распределительных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сетей в с. 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Киясово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 w:rsidR="0070056F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5214E" w:rsidRPr="006E4ED9" w:rsidRDefault="0070056F" w:rsidP="0070056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Продолжена</w:t>
            </w:r>
            <w:r w:rsidR="00D5214E">
              <w:rPr>
                <w:color w:val="000000"/>
                <w:sz w:val="18"/>
                <w:szCs w:val="18"/>
              </w:rPr>
              <w:t xml:space="preserve"> реализация проекта «Водоснабжен</w:t>
            </w:r>
            <w:r>
              <w:rPr>
                <w:color w:val="000000"/>
                <w:sz w:val="18"/>
                <w:szCs w:val="18"/>
              </w:rPr>
              <w:t xml:space="preserve">ие в д. </w:t>
            </w:r>
            <w:proofErr w:type="spellStart"/>
            <w:r>
              <w:rPr>
                <w:color w:val="000000"/>
                <w:sz w:val="18"/>
                <w:szCs w:val="18"/>
              </w:rPr>
              <w:t>Чувашай</w:t>
            </w:r>
            <w:r w:rsidR="0056338B">
              <w:rPr>
                <w:color w:val="000000"/>
                <w:sz w:val="18"/>
                <w:szCs w:val="18"/>
              </w:rPr>
              <w:t>ка</w:t>
            </w:r>
            <w:proofErr w:type="spellEnd"/>
            <w:r w:rsidR="0056338B">
              <w:rPr>
                <w:color w:val="000000"/>
                <w:sz w:val="18"/>
                <w:szCs w:val="18"/>
              </w:rPr>
              <w:t>»</w:t>
            </w:r>
            <w:proofErr w:type="gramStart"/>
            <w:r w:rsidR="0056338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56338B">
              <w:rPr>
                <w:color w:val="000000"/>
                <w:sz w:val="18"/>
                <w:szCs w:val="18"/>
              </w:rPr>
              <w:t xml:space="preserve"> установлено ограждение 1 пояса ЗСО</w:t>
            </w:r>
            <w:r>
              <w:rPr>
                <w:color w:val="000000"/>
                <w:sz w:val="18"/>
                <w:szCs w:val="18"/>
              </w:rPr>
              <w:t>.</w:t>
            </w:r>
            <w:r w:rsidR="00D521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noWrap/>
            <w:vAlign w:val="bottom"/>
            <w:hideMark/>
          </w:tcPr>
          <w:p w:rsidR="00DD55F4" w:rsidRDefault="00605B7D" w:rsidP="009E5FE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lastRenderedPageBreak/>
              <w:t> </w:t>
            </w:r>
            <w:r w:rsidR="0070056F">
              <w:rPr>
                <w:color w:val="000000"/>
                <w:sz w:val="18"/>
                <w:szCs w:val="18"/>
              </w:rPr>
              <w:t xml:space="preserve">Отсутствие финансирования. </w:t>
            </w:r>
            <w:r w:rsidR="00077A5F">
              <w:rPr>
                <w:color w:val="000000"/>
                <w:sz w:val="18"/>
                <w:szCs w:val="18"/>
              </w:rPr>
              <w:t>Им</w:t>
            </w:r>
            <w:r w:rsidR="00486781">
              <w:rPr>
                <w:color w:val="000000"/>
                <w:sz w:val="18"/>
                <w:szCs w:val="18"/>
              </w:rPr>
              <w:t>еется</w:t>
            </w:r>
          </w:p>
          <w:p w:rsidR="00605B7D" w:rsidRPr="006E4ED9" w:rsidRDefault="00077A5F" w:rsidP="009E5FE1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задолженность перед подрядчиками за выполненные работы</w:t>
            </w:r>
          </w:p>
        </w:tc>
      </w:tr>
      <w:tr w:rsidR="00605B7D" w:rsidRPr="00185536" w:rsidTr="00A9600E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заказчика по проектированию и строительству объектов коммунальной инфраструктуры</w:t>
            </w:r>
          </w:p>
        </w:tc>
        <w:tc>
          <w:tcPr>
            <w:tcW w:w="212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56338B">
              <w:rPr>
                <w:color w:val="000000"/>
                <w:sz w:val="18"/>
                <w:szCs w:val="18"/>
              </w:rPr>
              <w:t>Отдел строительства, архитектуры и жилищных вопросов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70056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9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Проектирование и строительство объектов коммунальной инфраструктуры</w:t>
            </w:r>
          </w:p>
        </w:tc>
        <w:tc>
          <w:tcPr>
            <w:tcW w:w="1942" w:type="dxa"/>
            <w:noWrap/>
            <w:vAlign w:val="bottom"/>
            <w:hideMark/>
          </w:tcPr>
          <w:p w:rsidR="009E5FE1" w:rsidRPr="006E4ED9" w:rsidRDefault="0070056F" w:rsidP="00D5214E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Функции заказчика не осуществлялись.</w:t>
            </w:r>
          </w:p>
        </w:tc>
        <w:tc>
          <w:tcPr>
            <w:tcW w:w="1974" w:type="dxa"/>
            <w:noWrap/>
            <w:vAlign w:val="bottom"/>
            <w:hideMark/>
          </w:tcPr>
          <w:p w:rsidR="00605B7D" w:rsidRPr="006E4ED9" w:rsidRDefault="0070056F" w:rsidP="009E5FE1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финансирования</w:t>
            </w:r>
          </w:p>
        </w:tc>
      </w:tr>
      <w:tr w:rsidR="00605B7D" w:rsidRPr="00185536" w:rsidTr="00A9600E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подготовки района к осенне-зимнему периоду</w:t>
            </w:r>
          </w:p>
        </w:tc>
        <w:tc>
          <w:tcPr>
            <w:tcW w:w="2127" w:type="dxa"/>
            <w:noWrap/>
            <w:vAlign w:val="bottom"/>
            <w:hideMark/>
          </w:tcPr>
          <w:p w:rsidR="00605B7D" w:rsidRPr="006E4ED9" w:rsidRDefault="00605B7D" w:rsidP="00FB39B3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Отдел </w:t>
            </w:r>
            <w:r w:rsidR="00FB39B3">
              <w:rPr>
                <w:color w:val="000000"/>
                <w:sz w:val="18"/>
                <w:szCs w:val="18"/>
              </w:rPr>
              <w:t>энергетики,</w:t>
            </w:r>
            <w:r w:rsidR="00666FA1">
              <w:rPr>
                <w:color w:val="000000"/>
                <w:sz w:val="18"/>
                <w:szCs w:val="18"/>
              </w:rPr>
              <w:t xml:space="preserve"> ЖКХ, транспорта и связи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</w:t>
            </w:r>
            <w:r w:rsidR="006F4876">
              <w:rPr>
                <w:color w:val="000000"/>
                <w:sz w:val="18"/>
                <w:szCs w:val="18"/>
              </w:rPr>
              <w:t>1</w:t>
            </w:r>
            <w:r w:rsidR="00C272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9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Выполнение плана мероприятий по подготовке к зиме</w:t>
            </w:r>
          </w:p>
        </w:tc>
        <w:tc>
          <w:tcPr>
            <w:tcW w:w="1942" w:type="dxa"/>
            <w:noWrap/>
            <w:vAlign w:val="bottom"/>
            <w:hideMark/>
          </w:tcPr>
          <w:p w:rsidR="00605B7D" w:rsidRPr="006E4ED9" w:rsidRDefault="00605B7D" w:rsidP="00141B8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F7B8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noWrap/>
            <w:vAlign w:val="bottom"/>
            <w:hideMark/>
          </w:tcPr>
          <w:p w:rsidR="00605B7D" w:rsidRPr="006E4ED9" w:rsidRDefault="00605B7D" w:rsidP="009E5FE1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5B7D" w:rsidRPr="00185536" w:rsidTr="0060550C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  <w:hideMark/>
          </w:tcPr>
          <w:p w:rsidR="00605B7D" w:rsidRPr="00605B7D" w:rsidRDefault="00605B7D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Pr="00605B7D">
              <w:rPr>
                <w:b/>
                <w:color w:val="000000"/>
                <w:sz w:val="18"/>
                <w:szCs w:val="18"/>
              </w:rPr>
              <w:t>Благоустройство и охрана окружающей среды</w:t>
            </w:r>
          </w:p>
        </w:tc>
      </w:tr>
      <w:tr w:rsidR="00605B7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18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Отлов и содержание безнадзорных животных, находящихся на улицах и в иных общественных местах без сопровождающего лица</w:t>
            </w:r>
          </w:p>
        </w:tc>
        <w:tc>
          <w:tcPr>
            <w:tcW w:w="2127" w:type="dxa"/>
            <w:noWrap/>
            <w:vAlign w:val="bottom"/>
          </w:tcPr>
          <w:p w:rsidR="00605B7D" w:rsidRPr="006E4ED9" w:rsidRDefault="00231DD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Сельские поселения района</w:t>
            </w:r>
          </w:p>
        </w:tc>
        <w:tc>
          <w:tcPr>
            <w:tcW w:w="1417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CB200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96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количества безнадзорных животных на улицах населенных пунктов Киясовского района</w:t>
            </w:r>
          </w:p>
        </w:tc>
        <w:tc>
          <w:tcPr>
            <w:tcW w:w="1942" w:type="dxa"/>
            <w:noWrap/>
            <w:vAlign w:val="bottom"/>
          </w:tcPr>
          <w:p w:rsidR="00605B7D" w:rsidRPr="00DF2D72" w:rsidRDefault="00DF2D72" w:rsidP="008C02ED">
            <w:pPr>
              <w:spacing w:before="40" w:after="40"/>
              <w:rPr>
                <w:color w:val="000000"/>
                <w:sz w:val="18"/>
                <w:szCs w:val="18"/>
                <w:highlight w:val="yellow"/>
              </w:rPr>
            </w:pPr>
            <w:r w:rsidRPr="005E2152">
              <w:rPr>
                <w:color w:val="000000"/>
                <w:sz w:val="18"/>
                <w:szCs w:val="18"/>
              </w:rPr>
              <w:t xml:space="preserve">Отловлено </w:t>
            </w:r>
            <w:r w:rsidR="0056338B">
              <w:rPr>
                <w:color w:val="000000"/>
                <w:sz w:val="18"/>
                <w:szCs w:val="18"/>
              </w:rPr>
              <w:t xml:space="preserve">0 </w:t>
            </w:r>
            <w:r w:rsidR="006F4876" w:rsidRPr="005E2152">
              <w:rPr>
                <w:color w:val="000000"/>
                <w:sz w:val="18"/>
                <w:szCs w:val="18"/>
              </w:rPr>
              <w:t>безнадзорных животных</w:t>
            </w:r>
          </w:p>
        </w:tc>
        <w:tc>
          <w:tcPr>
            <w:tcW w:w="1974" w:type="dxa"/>
            <w:noWrap/>
            <w:vAlign w:val="bottom"/>
          </w:tcPr>
          <w:p w:rsidR="00605B7D" w:rsidRPr="006E4ED9" w:rsidRDefault="00605B7D" w:rsidP="009E5FE1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D301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3D301D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3D301D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3D301D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noWrap/>
            <w:vAlign w:val="center"/>
          </w:tcPr>
          <w:p w:rsidR="003D301D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noWrap/>
            <w:vAlign w:val="center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районного конкурса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000000"/>
                <w:sz w:val="18"/>
                <w:szCs w:val="18"/>
              </w:rPr>
              <w:t>амая благоустроенная улица</w:t>
            </w:r>
          </w:p>
        </w:tc>
        <w:tc>
          <w:tcPr>
            <w:tcW w:w="2127" w:type="dxa"/>
            <w:noWrap/>
            <w:vAlign w:val="bottom"/>
          </w:tcPr>
          <w:p w:rsidR="003D301D" w:rsidRDefault="0056338B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417" w:type="dxa"/>
            <w:noWrap/>
            <w:vAlign w:val="bottom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3D301D" w:rsidRDefault="00CB200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6" w:type="dxa"/>
            <w:noWrap/>
            <w:vAlign w:val="bottom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наибольшего количества граждан к решению проблемы загрязнения населенных пунктов</w:t>
            </w:r>
          </w:p>
        </w:tc>
        <w:tc>
          <w:tcPr>
            <w:tcW w:w="1942" w:type="dxa"/>
            <w:noWrap/>
            <w:vAlign w:val="bottom"/>
          </w:tcPr>
          <w:p w:rsidR="0010626A" w:rsidRDefault="005E336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Конкурс не состоялся. По причине отсутствия заявок на участие. </w:t>
            </w:r>
          </w:p>
          <w:p w:rsidR="0010626A" w:rsidRDefault="0010626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noWrap/>
            <w:vAlign w:val="bottom"/>
          </w:tcPr>
          <w:p w:rsidR="003D301D" w:rsidRDefault="00394520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</w:t>
            </w:r>
            <w:r w:rsidR="00077A5F">
              <w:rPr>
                <w:color w:val="000000"/>
                <w:sz w:val="18"/>
                <w:szCs w:val="18"/>
              </w:rPr>
              <w:t xml:space="preserve">в полном объеме не </w:t>
            </w:r>
            <w:r w:rsidR="003D301D">
              <w:rPr>
                <w:color w:val="000000"/>
                <w:sz w:val="18"/>
                <w:szCs w:val="18"/>
              </w:rPr>
              <w:t>предусмотрено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605B7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соблюдением требований муниципальных правовых актов, принятых ОМСУ в сфере благоустройства</w:t>
            </w:r>
          </w:p>
        </w:tc>
        <w:tc>
          <w:tcPr>
            <w:tcW w:w="2127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Административная комиссия при Администрации района</w:t>
            </w:r>
          </w:p>
        </w:tc>
        <w:tc>
          <w:tcPr>
            <w:tcW w:w="1417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CB200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96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нарушений  муниципальных правовых актов</w:t>
            </w:r>
          </w:p>
        </w:tc>
        <w:tc>
          <w:tcPr>
            <w:tcW w:w="1942" w:type="dxa"/>
            <w:noWrap/>
            <w:vAlign w:val="bottom"/>
          </w:tcPr>
          <w:p w:rsidR="00605B7D" w:rsidRPr="006E4ED9" w:rsidRDefault="00077A5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Поступили </w:t>
            </w:r>
            <w:r w:rsidR="006C647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жалоб</w:t>
            </w:r>
            <w:r w:rsidR="006C647A">
              <w:rPr>
                <w:color w:val="000000"/>
                <w:sz w:val="18"/>
                <w:szCs w:val="18"/>
              </w:rPr>
              <w:t>ы</w:t>
            </w:r>
            <w:r w:rsidR="00C27231">
              <w:rPr>
                <w:color w:val="000000"/>
                <w:sz w:val="18"/>
                <w:szCs w:val="18"/>
              </w:rPr>
              <w:t xml:space="preserve"> </w:t>
            </w:r>
            <w:r w:rsidR="003D0F19" w:rsidRPr="005E2152">
              <w:rPr>
                <w:color w:val="000000"/>
                <w:sz w:val="18"/>
                <w:szCs w:val="18"/>
              </w:rPr>
              <w:t>на нарушение правил благоустройства.</w:t>
            </w:r>
          </w:p>
        </w:tc>
        <w:tc>
          <w:tcPr>
            <w:tcW w:w="1974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деятельности административной комиссии</w:t>
            </w:r>
          </w:p>
        </w:tc>
      </w:tr>
      <w:tr w:rsidR="003D301D" w:rsidRPr="00185536" w:rsidTr="0060550C">
        <w:trPr>
          <w:trHeight w:val="20"/>
        </w:trPr>
        <w:tc>
          <w:tcPr>
            <w:tcW w:w="474" w:type="dxa"/>
            <w:noWrap/>
            <w:vAlign w:val="center"/>
          </w:tcPr>
          <w:p w:rsidR="003D301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3D301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</w:tcPr>
          <w:p w:rsidR="003D301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</w:tcPr>
          <w:p w:rsidR="003D301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</w:tcPr>
          <w:p w:rsidR="003D301D" w:rsidRPr="003D301D" w:rsidRDefault="003D301D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3D301D">
              <w:rPr>
                <w:b/>
                <w:color w:val="000000"/>
                <w:sz w:val="18"/>
                <w:szCs w:val="18"/>
              </w:rPr>
              <w:t>Развитие транспортной системы (организация транспортного обслуживания населения, развитие дорожного хозяйства)</w:t>
            </w:r>
          </w:p>
        </w:tc>
      </w:tr>
      <w:tr w:rsidR="00605B7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ремонт автомобильных дорог общего пользования местного значения, находящихся в границах муниципального </w:t>
            </w:r>
            <w:r>
              <w:rPr>
                <w:color w:val="000000"/>
                <w:sz w:val="18"/>
                <w:szCs w:val="18"/>
              </w:rPr>
              <w:lastRenderedPageBreak/>
              <w:t>образования Киясовский район</w:t>
            </w:r>
          </w:p>
        </w:tc>
        <w:tc>
          <w:tcPr>
            <w:tcW w:w="2127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Администрации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605B7D" w:rsidRPr="006E4ED9" w:rsidRDefault="003D301D" w:rsidP="00774D6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774D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96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техническое состояние автомобильных</w:t>
            </w:r>
            <w:r w:rsidR="00774D68">
              <w:rPr>
                <w:color w:val="000000"/>
                <w:sz w:val="18"/>
                <w:szCs w:val="18"/>
              </w:rPr>
              <w:t xml:space="preserve"> дорог местного </w:t>
            </w:r>
            <w:r w:rsidR="00774D68">
              <w:rPr>
                <w:color w:val="000000"/>
                <w:sz w:val="18"/>
                <w:szCs w:val="18"/>
              </w:rPr>
              <w:lastRenderedPageBreak/>
              <w:t>значения МО «Ки</w:t>
            </w:r>
            <w:r>
              <w:rPr>
                <w:color w:val="000000"/>
                <w:sz w:val="18"/>
                <w:szCs w:val="18"/>
              </w:rPr>
              <w:t>ясовский район»</w:t>
            </w:r>
          </w:p>
        </w:tc>
        <w:tc>
          <w:tcPr>
            <w:tcW w:w="1942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Дороги регулярно очищали</w:t>
            </w:r>
            <w:r w:rsidR="00424810">
              <w:rPr>
                <w:color w:val="000000"/>
                <w:sz w:val="18"/>
                <w:szCs w:val="18"/>
              </w:rPr>
              <w:t>сь</w:t>
            </w:r>
            <w:r>
              <w:rPr>
                <w:color w:val="000000"/>
                <w:sz w:val="18"/>
                <w:szCs w:val="18"/>
              </w:rPr>
              <w:t xml:space="preserve"> от снега</w:t>
            </w:r>
          </w:p>
        </w:tc>
        <w:tc>
          <w:tcPr>
            <w:tcW w:w="1974" w:type="dxa"/>
            <w:noWrap/>
            <w:vAlign w:val="bottom"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605B7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18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Реконструкция, капитальный ремонт, и ремонт автомобильных дорог общего пользования местного значения, находящихся в границах муниципального образования «Киясовский район»</w:t>
            </w:r>
          </w:p>
        </w:tc>
        <w:tc>
          <w:tcPr>
            <w:tcW w:w="2127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Администрации сельских поселений, </w:t>
            </w:r>
            <w:r w:rsidR="0056338B">
              <w:rPr>
                <w:color w:val="000000"/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417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605B7D" w:rsidRPr="006E4ED9" w:rsidRDefault="003D301D" w:rsidP="00774D6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774D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96" w:type="dxa"/>
            <w:noWrap/>
            <w:vAlign w:val="bottom"/>
          </w:tcPr>
          <w:p w:rsidR="00605B7D" w:rsidRPr="006E4ED9" w:rsidRDefault="00C0276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техническое состояние автомобильных</w:t>
            </w:r>
            <w:r w:rsidR="008912A0">
              <w:rPr>
                <w:color w:val="000000"/>
                <w:sz w:val="18"/>
                <w:szCs w:val="18"/>
              </w:rPr>
              <w:t xml:space="preserve"> дорог местного значения МО «Ки</w:t>
            </w:r>
            <w:r>
              <w:rPr>
                <w:color w:val="000000"/>
                <w:sz w:val="18"/>
                <w:szCs w:val="18"/>
              </w:rPr>
              <w:t>ясовский район»</w:t>
            </w:r>
          </w:p>
        </w:tc>
        <w:tc>
          <w:tcPr>
            <w:tcW w:w="1942" w:type="dxa"/>
            <w:noWrap/>
            <w:vAlign w:val="bottom"/>
          </w:tcPr>
          <w:p w:rsidR="00605B7D" w:rsidRPr="006E4ED9" w:rsidRDefault="00424810" w:rsidP="00C27231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значения, находящихся в границах муниципального образования «Киясовский район» будет</w:t>
            </w:r>
            <w:r w:rsidR="0056338B">
              <w:rPr>
                <w:color w:val="000000"/>
                <w:sz w:val="18"/>
                <w:szCs w:val="18"/>
              </w:rPr>
              <w:t xml:space="preserve"> закончен </w:t>
            </w:r>
            <w:r>
              <w:rPr>
                <w:color w:val="000000"/>
                <w:sz w:val="18"/>
                <w:szCs w:val="18"/>
              </w:rPr>
              <w:t xml:space="preserve"> проводиться во 2 полугодии отчетного периода</w:t>
            </w:r>
          </w:p>
        </w:tc>
        <w:tc>
          <w:tcPr>
            <w:tcW w:w="1974" w:type="dxa"/>
            <w:noWrap/>
            <w:vAlign w:val="bottom"/>
          </w:tcPr>
          <w:p w:rsidR="00605B7D" w:rsidRPr="006E4ED9" w:rsidRDefault="00424810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Недостаточное финансирование</w:t>
            </w:r>
          </w:p>
        </w:tc>
      </w:tr>
      <w:tr w:rsidR="00CB2001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CB2001" w:rsidRDefault="00CB200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CB2001" w:rsidRDefault="00CB200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noWrap/>
            <w:vAlign w:val="center"/>
          </w:tcPr>
          <w:p w:rsidR="00CB2001" w:rsidRDefault="00CB200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CB2001" w:rsidRDefault="00CB200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noWrap/>
            <w:vAlign w:val="center"/>
          </w:tcPr>
          <w:p w:rsidR="00CB2001" w:rsidRDefault="00CB200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Сохранение жизни и здоровья граждан, создание  безопасных условий для движения на автомобильных дорогах и улицах муниципальных образований</w:t>
            </w:r>
          </w:p>
        </w:tc>
        <w:tc>
          <w:tcPr>
            <w:tcW w:w="2127" w:type="dxa"/>
            <w:noWrap/>
            <w:vAlign w:val="bottom"/>
          </w:tcPr>
          <w:p w:rsidR="00CB2001" w:rsidRDefault="00CB200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Администрации сельских поселений, </w:t>
            </w:r>
            <w:r w:rsidR="0056338B">
              <w:rPr>
                <w:color w:val="000000"/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417" w:type="dxa"/>
            <w:noWrap/>
            <w:vAlign w:val="bottom"/>
          </w:tcPr>
          <w:p w:rsidR="00CB2001" w:rsidRDefault="00CB200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CB2001" w:rsidRDefault="00CB2001" w:rsidP="00774D6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774D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96" w:type="dxa"/>
            <w:noWrap/>
            <w:vAlign w:val="bottom"/>
          </w:tcPr>
          <w:p w:rsidR="00CB2001" w:rsidRPr="006E4ED9" w:rsidRDefault="00CB2001" w:rsidP="002A3837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техническое состояние автомобильных</w:t>
            </w:r>
            <w:r w:rsidR="00E205AC">
              <w:rPr>
                <w:color w:val="000000"/>
                <w:sz w:val="18"/>
                <w:szCs w:val="18"/>
              </w:rPr>
              <w:t xml:space="preserve"> дорог местного значения МО «Ки</w:t>
            </w:r>
            <w:r>
              <w:rPr>
                <w:color w:val="000000"/>
                <w:sz w:val="18"/>
                <w:szCs w:val="18"/>
              </w:rPr>
              <w:t>ясовский район»</w:t>
            </w:r>
          </w:p>
        </w:tc>
        <w:tc>
          <w:tcPr>
            <w:tcW w:w="1942" w:type="dxa"/>
            <w:noWrap/>
            <w:vAlign w:val="bottom"/>
          </w:tcPr>
          <w:p w:rsidR="00CB2001" w:rsidRPr="00191BF8" w:rsidRDefault="00424810" w:rsidP="008C02E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191BF8">
              <w:rPr>
                <w:color w:val="000000" w:themeColor="text1"/>
                <w:sz w:val="18"/>
                <w:szCs w:val="18"/>
              </w:rPr>
              <w:t>Нанесена дорожная разметка «Пешеходный переход»</w:t>
            </w:r>
            <w:r w:rsidR="0056338B">
              <w:rPr>
                <w:color w:val="000000" w:themeColor="text1"/>
                <w:sz w:val="18"/>
                <w:szCs w:val="18"/>
              </w:rPr>
              <w:t xml:space="preserve"> около школ: </w:t>
            </w:r>
            <w:proofErr w:type="gramStart"/>
            <w:r w:rsidR="0056338B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="0056338B">
              <w:rPr>
                <w:color w:val="000000" w:themeColor="text1"/>
                <w:sz w:val="18"/>
                <w:szCs w:val="18"/>
              </w:rPr>
              <w:t xml:space="preserve"> с.</w:t>
            </w:r>
            <w:r w:rsidR="00191BF8" w:rsidRPr="00191BF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91BF8" w:rsidRPr="00191BF8">
              <w:rPr>
                <w:color w:val="000000" w:themeColor="text1"/>
                <w:sz w:val="18"/>
                <w:szCs w:val="18"/>
              </w:rPr>
              <w:t>Киясово</w:t>
            </w:r>
            <w:proofErr w:type="spellEnd"/>
          </w:p>
        </w:tc>
        <w:tc>
          <w:tcPr>
            <w:tcW w:w="1974" w:type="dxa"/>
            <w:noWrap/>
            <w:vAlign w:val="bottom"/>
          </w:tcPr>
          <w:p w:rsidR="00CB2001" w:rsidRPr="006E4ED9" w:rsidRDefault="00CB200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</w:tbl>
    <w:p w:rsidR="00F62C2F" w:rsidRPr="006E4ED9" w:rsidRDefault="00F62C2F" w:rsidP="00F62C2F">
      <w:pPr>
        <w:rPr>
          <w:sz w:val="24"/>
          <w:szCs w:val="24"/>
        </w:rPr>
        <w:sectPr w:rsidR="00F62C2F" w:rsidRPr="006E4ED9" w:rsidSect="008C02ED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62C2F" w:rsidRPr="008C02ED" w:rsidRDefault="003B013A" w:rsidP="008C02ED">
      <w:pPr>
        <w:jc w:val="center"/>
        <w:rPr>
          <w:b/>
          <w:color w:val="C00000"/>
          <w:sz w:val="24"/>
          <w:szCs w:val="24"/>
        </w:rPr>
      </w:pPr>
      <w:r>
        <w:lastRenderedPageBreak/>
        <w:t>3.</w:t>
      </w:r>
      <w:hyperlink r:id="rId12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 </w:t>
      </w:r>
      <w:r w:rsidR="00F62C2F">
        <w:rPr>
          <w:b/>
          <w:color w:val="C00000"/>
          <w:sz w:val="24"/>
          <w:szCs w:val="24"/>
        </w:rPr>
        <w:t>финансовой оценке применения мер муниципального регулирования</w:t>
      </w:r>
      <w:r w:rsidR="002362B4">
        <w:rPr>
          <w:b/>
          <w:color w:val="C00000"/>
          <w:sz w:val="24"/>
          <w:szCs w:val="24"/>
        </w:rPr>
        <w:t xml:space="preserve">  по состоянию на 3</w:t>
      </w:r>
      <w:r w:rsidR="00A752BB">
        <w:rPr>
          <w:b/>
          <w:color w:val="C00000"/>
          <w:sz w:val="24"/>
          <w:szCs w:val="24"/>
        </w:rPr>
        <w:t>0</w:t>
      </w:r>
      <w:r w:rsidR="002362B4">
        <w:rPr>
          <w:b/>
          <w:color w:val="C00000"/>
          <w:sz w:val="24"/>
          <w:szCs w:val="24"/>
        </w:rPr>
        <w:t>.</w:t>
      </w:r>
      <w:r w:rsidR="00A752BB">
        <w:rPr>
          <w:b/>
          <w:color w:val="C00000"/>
          <w:sz w:val="24"/>
          <w:szCs w:val="24"/>
        </w:rPr>
        <w:t>06</w:t>
      </w:r>
      <w:r w:rsidR="00F62C2F">
        <w:rPr>
          <w:b/>
          <w:color w:val="C00000"/>
          <w:sz w:val="24"/>
          <w:szCs w:val="24"/>
        </w:rPr>
        <w:t>.2</w:t>
      </w:r>
      <w:r w:rsidR="00C44A00">
        <w:rPr>
          <w:b/>
          <w:color w:val="C00000"/>
          <w:sz w:val="24"/>
          <w:szCs w:val="24"/>
        </w:rPr>
        <w:t>01</w:t>
      </w:r>
      <w:r w:rsidR="00A752BB">
        <w:rPr>
          <w:b/>
          <w:color w:val="C00000"/>
          <w:sz w:val="24"/>
          <w:szCs w:val="24"/>
        </w:rPr>
        <w:t>8</w:t>
      </w:r>
      <w:r w:rsidR="00F62C2F">
        <w:rPr>
          <w:b/>
          <w:color w:val="C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Pr="00DC74FF" w:rsidRDefault="00F62C2F" w:rsidP="00F62C2F">
      <w:pPr>
        <w:rPr>
          <w:color w:val="C00000"/>
          <w:sz w:val="24"/>
          <w:szCs w:val="24"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701"/>
        <w:gridCol w:w="2410"/>
      </w:tblGrid>
      <w:tr w:rsidR="00F62C2F" w:rsidRPr="00185536" w:rsidTr="008C02ED">
        <w:trPr>
          <w:trHeight w:val="20"/>
        </w:trPr>
        <w:tc>
          <w:tcPr>
            <w:tcW w:w="1737" w:type="dxa"/>
            <w:gridSpan w:val="2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62C2F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на отчетный </w:t>
            </w:r>
            <w:r w:rsidRPr="006E4ED9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62C2F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7E08">
              <w:rPr>
                <w:color w:val="C00000"/>
                <w:sz w:val="18"/>
                <w:szCs w:val="18"/>
              </w:rPr>
              <w:t>Факт на конец отчетного периода, нарастающим итогом,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7E08">
              <w:rPr>
                <w:color w:val="C00000"/>
                <w:sz w:val="18"/>
                <w:szCs w:val="18"/>
              </w:rPr>
              <w:t xml:space="preserve">Относительное отклонение  факта на конец отчетного периода </w:t>
            </w:r>
            <w:r>
              <w:rPr>
                <w:color w:val="C00000"/>
                <w:sz w:val="18"/>
                <w:szCs w:val="18"/>
              </w:rPr>
              <w:t>от</w:t>
            </w:r>
            <w:r w:rsidRPr="00917E08">
              <w:rPr>
                <w:color w:val="C00000"/>
                <w:sz w:val="18"/>
                <w:szCs w:val="18"/>
              </w:rPr>
              <w:t xml:space="preserve"> оценк</w:t>
            </w:r>
            <w:r>
              <w:rPr>
                <w:color w:val="C00000"/>
                <w:sz w:val="18"/>
                <w:szCs w:val="18"/>
              </w:rPr>
              <w:t>и</w:t>
            </w:r>
            <w:r w:rsidRPr="00917E08">
              <w:rPr>
                <w:color w:val="C00000"/>
                <w:sz w:val="18"/>
                <w:szCs w:val="18"/>
              </w:rPr>
              <w:t xml:space="preserve">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62C2F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Комментарий</w:t>
            </w:r>
          </w:p>
        </w:tc>
      </w:tr>
      <w:tr w:rsidR="00F62C2F" w:rsidRPr="00185536" w:rsidTr="008C02ED">
        <w:trPr>
          <w:trHeight w:val="20"/>
        </w:trPr>
        <w:tc>
          <w:tcPr>
            <w:tcW w:w="866" w:type="dxa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71" w:type="dxa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866" w:type="dxa"/>
            <w:noWrap/>
            <w:vAlign w:val="center"/>
          </w:tcPr>
          <w:p w:rsidR="00F62C2F" w:rsidRPr="006E4ED9" w:rsidRDefault="00C0276A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71" w:type="dxa"/>
            <w:noWrap/>
            <w:vAlign w:val="center"/>
          </w:tcPr>
          <w:p w:rsidR="00F62C2F" w:rsidRPr="006E4ED9" w:rsidRDefault="00C0276A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21" w:type="dxa"/>
            <w:gridSpan w:val="6"/>
            <w:noWrap/>
            <w:vAlign w:val="bottom"/>
          </w:tcPr>
          <w:p w:rsidR="00F62C2F" w:rsidRPr="00C0276A" w:rsidRDefault="00C0276A" w:rsidP="008C02ED">
            <w:pPr>
              <w:spacing w:before="40" w:after="40"/>
              <w:rPr>
                <w:b/>
                <w:sz w:val="18"/>
                <w:szCs w:val="18"/>
              </w:rPr>
            </w:pPr>
            <w:r w:rsidRPr="00C0276A">
              <w:rPr>
                <w:b/>
                <w:sz w:val="18"/>
                <w:szCs w:val="18"/>
              </w:rPr>
              <w:t>Благоустройство и охрана окружающей среды</w:t>
            </w:r>
          </w:p>
        </w:tc>
      </w:tr>
      <w:tr w:rsidR="00F62C2F" w:rsidRPr="00185536" w:rsidTr="008C02ED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62C2F" w:rsidRPr="006E4ED9" w:rsidRDefault="00C0276A" w:rsidP="00C027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71" w:type="dxa"/>
            <w:noWrap/>
            <w:vAlign w:val="center"/>
            <w:hideMark/>
          </w:tcPr>
          <w:p w:rsidR="00F62C2F" w:rsidRPr="006E4ED9" w:rsidRDefault="00C0276A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4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C0276A">
              <w:rPr>
                <w:sz w:val="18"/>
                <w:szCs w:val="18"/>
              </w:rPr>
              <w:t>Административные штрафы за нарушение требований муниципальных правовых актов в сфере благоустройства</w:t>
            </w:r>
            <w:r w:rsidR="00077A5F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C0276A">
              <w:rPr>
                <w:sz w:val="18"/>
                <w:szCs w:val="18"/>
              </w:rPr>
              <w:t>Оплата административных штрафов</w:t>
            </w:r>
          </w:p>
        </w:tc>
        <w:tc>
          <w:tcPr>
            <w:tcW w:w="1701" w:type="dxa"/>
            <w:noWrap/>
            <w:vAlign w:val="bottom"/>
            <w:hideMark/>
          </w:tcPr>
          <w:p w:rsidR="00F62C2F" w:rsidRPr="003D0F19" w:rsidRDefault="006719CA" w:rsidP="008C02E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1701" w:type="dxa"/>
            <w:noWrap/>
            <w:vAlign w:val="bottom"/>
            <w:hideMark/>
          </w:tcPr>
          <w:p w:rsidR="00077A5F" w:rsidRPr="003D0F19" w:rsidRDefault="006719CA" w:rsidP="008C02E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  <w:vAlign w:val="bottom"/>
            <w:hideMark/>
          </w:tcPr>
          <w:p w:rsidR="00F62C2F" w:rsidRPr="003D0F19" w:rsidRDefault="006C647A" w:rsidP="008C02E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F62C2F" w:rsidRPr="006E4ED9" w:rsidRDefault="00262CA8" w:rsidP="008C02E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Благодаря работе комиссии привлечены к ад</w:t>
            </w:r>
            <w:r w:rsidR="006719CA">
              <w:rPr>
                <w:sz w:val="18"/>
                <w:szCs w:val="18"/>
              </w:rPr>
              <w:t>министративной ответственности 4</w:t>
            </w:r>
            <w:r>
              <w:rPr>
                <w:sz w:val="18"/>
                <w:szCs w:val="18"/>
              </w:rPr>
              <w:t xml:space="preserve"> человек</w:t>
            </w:r>
            <w:r w:rsidR="006719C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за нарушение правил благоустройства.</w:t>
            </w:r>
          </w:p>
        </w:tc>
      </w:tr>
    </w:tbl>
    <w:p w:rsidR="00F62C2F" w:rsidRPr="006E4ED9" w:rsidRDefault="00F62C2F" w:rsidP="00F62C2F">
      <w:pPr>
        <w:rPr>
          <w:b/>
          <w:sz w:val="24"/>
          <w:szCs w:val="24"/>
        </w:rPr>
        <w:sectPr w:rsidR="00F62C2F" w:rsidRPr="006E4ED9" w:rsidSect="008C02ED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62C2F" w:rsidRPr="00DC74FF" w:rsidRDefault="003B013A" w:rsidP="008C02ED">
      <w:pPr>
        <w:jc w:val="center"/>
        <w:rPr>
          <w:b/>
          <w:color w:val="C00000"/>
          <w:sz w:val="24"/>
          <w:szCs w:val="24"/>
        </w:rPr>
      </w:pPr>
      <w:r>
        <w:lastRenderedPageBreak/>
        <w:t>5.</w:t>
      </w:r>
      <w:hyperlink r:id="rId13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об использовании бюджетных ассигнований бюджета </w:t>
      </w:r>
      <w:r w:rsidR="00F62C2F" w:rsidRPr="006E4ED9">
        <w:t xml:space="preserve">муниципального </w:t>
      </w:r>
      <w:r w:rsidR="00F62C2F">
        <w:t>образования «</w:t>
      </w:r>
      <w:proofErr w:type="spellStart"/>
      <w:r w:rsidR="00F62C2F">
        <w:t>Киясовскийрайон</w:t>
      </w:r>
      <w:proofErr w:type="gramStart"/>
      <w:r w:rsidR="00F62C2F">
        <w:t>»</w:t>
      </w:r>
      <w:r w:rsidR="00F62C2F" w:rsidRPr="00DC74FF">
        <w:rPr>
          <w:b/>
          <w:color w:val="C00000"/>
          <w:sz w:val="24"/>
          <w:szCs w:val="24"/>
        </w:rPr>
        <w:t>н</w:t>
      </w:r>
      <w:proofErr w:type="gramEnd"/>
      <w:r w:rsidR="00F62C2F" w:rsidRPr="00DC74FF">
        <w:rPr>
          <w:b/>
          <w:color w:val="C00000"/>
          <w:sz w:val="24"/>
          <w:szCs w:val="24"/>
        </w:rPr>
        <w:t>а</w:t>
      </w:r>
      <w:proofErr w:type="spellEnd"/>
      <w:r w:rsidR="00F62C2F" w:rsidRPr="00DC74FF">
        <w:rPr>
          <w:b/>
          <w:color w:val="C00000"/>
          <w:sz w:val="24"/>
          <w:szCs w:val="24"/>
        </w:rPr>
        <w:t xml:space="preserve"> реализацию муниципальной программы</w:t>
      </w:r>
      <w:r>
        <w:rPr>
          <w:b/>
          <w:color w:val="C00000"/>
          <w:sz w:val="24"/>
          <w:szCs w:val="24"/>
        </w:rPr>
        <w:t xml:space="preserve"> по сос</w:t>
      </w:r>
      <w:r w:rsidR="00104C59">
        <w:rPr>
          <w:b/>
          <w:color w:val="C00000"/>
          <w:sz w:val="24"/>
          <w:szCs w:val="24"/>
        </w:rPr>
        <w:t>тоянию на 3</w:t>
      </w:r>
      <w:r w:rsidR="000F7F4F">
        <w:rPr>
          <w:b/>
          <w:color w:val="C00000"/>
          <w:sz w:val="24"/>
          <w:szCs w:val="24"/>
        </w:rPr>
        <w:t>0</w:t>
      </w:r>
      <w:r>
        <w:rPr>
          <w:b/>
          <w:color w:val="C00000"/>
          <w:sz w:val="24"/>
          <w:szCs w:val="24"/>
        </w:rPr>
        <w:t>.</w:t>
      </w:r>
      <w:r w:rsidR="000F7F4F">
        <w:rPr>
          <w:b/>
          <w:color w:val="C00000"/>
          <w:sz w:val="24"/>
          <w:szCs w:val="24"/>
        </w:rPr>
        <w:t>06</w:t>
      </w:r>
      <w:r w:rsidR="002B7CD0">
        <w:rPr>
          <w:b/>
          <w:color w:val="C00000"/>
          <w:sz w:val="24"/>
          <w:szCs w:val="24"/>
        </w:rPr>
        <w:t>.</w:t>
      </w:r>
      <w:r w:rsidR="00C44A00">
        <w:rPr>
          <w:b/>
          <w:color w:val="C00000"/>
          <w:sz w:val="24"/>
          <w:szCs w:val="24"/>
        </w:rPr>
        <w:t>201</w:t>
      </w:r>
      <w:r w:rsidR="000F7F4F">
        <w:rPr>
          <w:b/>
          <w:color w:val="C00000"/>
          <w:sz w:val="24"/>
          <w:szCs w:val="24"/>
        </w:rPr>
        <w:t>8</w:t>
      </w:r>
      <w:r w:rsidR="00F62C2F">
        <w:rPr>
          <w:b/>
          <w:color w:val="C00000"/>
          <w:sz w:val="24"/>
          <w:szCs w:val="24"/>
        </w:rPr>
        <w:t xml:space="preserve"> года</w:t>
      </w:r>
      <w:r w:rsidR="00077A5F">
        <w:rPr>
          <w:b/>
          <w:color w:val="C00000"/>
          <w:sz w:val="24"/>
          <w:szCs w:val="24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</w:pPr>
    </w:p>
    <w:tbl>
      <w:tblPr>
        <w:tblW w:w="1515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1984"/>
        <w:gridCol w:w="567"/>
        <w:gridCol w:w="426"/>
        <w:gridCol w:w="425"/>
        <w:gridCol w:w="1134"/>
        <w:gridCol w:w="567"/>
        <w:gridCol w:w="1134"/>
        <w:gridCol w:w="1134"/>
        <w:gridCol w:w="1559"/>
        <w:gridCol w:w="992"/>
        <w:gridCol w:w="965"/>
      </w:tblGrid>
      <w:tr w:rsidR="00F62C2F" w:rsidRPr="00185536" w:rsidTr="00C11F08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5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1957" w:type="dxa"/>
            <w:gridSpan w:val="2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F62C2F" w:rsidRPr="00185536" w:rsidTr="00C11F08">
        <w:trPr>
          <w:trHeight w:val="287"/>
          <w:tblHeader/>
        </w:trPr>
        <w:tc>
          <w:tcPr>
            <w:tcW w:w="2283" w:type="dxa"/>
            <w:gridSpan w:val="5"/>
            <w:vMerge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right="-136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F62C2F" w:rsidRPr="00185536" w:rsidTr="00C11F08">
        <w:trPr>
          <w:trHeight w:val="216"/>
          <w:tblHeader/>
        </w:trPr>
        <w:tc>
          <w:tcPr>
            <w:tcW w:w="47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376" w:type="dxa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11818" w:rsidRPr="00185536" w:rsidTr="00C11F08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511818" w:rsidRPr="006E4ED9" w:rsidRDefault="0051181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511818" w:rsidRPr="006E4ED9" w:rsidRDefault="0051181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11818" w:rsidRPr="006E4ED9" w:rsidRDefault="0051181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511818" w:rsidRPr="006E4ED9" w:rsidRDefault="0051181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11818" w:rsidRPr="006E4ED9" w:rsidRDefault="0051181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511818" w:rsidRPr="006E4ED9" w:rsidRDefault="00511818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Муниципальное хозяйство</w:t>
            </w:r>
          </w:p>
        </w:tc>
        <w:tc>
          <w:tcPr>
            <w:tcW w:w="1984" w:type="dxa"/>
            <w:vAlign w:val="center"/>
            <w:hideMark/>
          </w:tcPr>
          <w:p w:rsidR="00511818" w:rsidRPr="006E4ED9" w:rsidRDefault="00511818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511818" w:rsidRPr="002E33D3" w:rsidRDefault="00511818" w:rsidP="008C02E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 509</w:t>
            </w:r>
          </w:p>
        </w:tc>
        <w:tc>
          <w:tcPr>
            <w:tcW w:w="426" w:type="dxa"/>
            <w:noWrap/>
            <w:vAlign w:val="center"/>
            <w:hideMark/>
          </w:tcPr>
          <w:p w:rsidR="00511818" w:rsidRPr="002E33D3" w:rsidRDefault="00511818" w:rsidP="008C02E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511818" w:rsidRPr="002E33D3" w:rsidRDefault="00511818" w:rsidP="008C02E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11818" w:rsidRPr="002E33D3" w:rsidRDefault="00511818" w:rsidP="008C02E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511818" w:rsidRPr="002E33D3" w:rsidRDefault="00511818" w:rsidP="008C02E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11818" w:rsidRPr="002E33D3" w:rsidRDefault="00511818" w:rsidP="0046671D">
            <w:pPr>
              <w:spacing w:before="40" w:after="40"/>
              <w:rPr>
                <w:b/>
                <w:sz w:val="18"/>
                <w:szCs w:val="18"/>
              </w:rPr>
            </w:pPr>
            <w:r w:rsidRPr="002E33D3">
              <w:rPr>
                <w:b/>
                <w:sz w:val="18"/>
                <w:szCs w:val="18"/>
              </w:rPr>
              <w:t>33420,6</w:t>
            </w:r>
          </w:p>
        </w:tc>
        <w:tc>
          <w:tcPr>
            <w:tcW w:w="1134" w:type="dxa"/>
            <w:noWrap/>
            <w:vAlign w:val="bottom"/>
          </w:tcPr>
          <w:p w:rsidR="00511818" w:rsidRPr="002E33D3" w:rsidRDefault="00CE098A" w:rsidP="0046671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17143</w:t>
            </w:r>
            <w:r w:rsidR="00511818" w:rsidRPr="002E33D3">
              <w:rPr>
                <w:b/>
                <w:sz w:val="18"/>
                <w:szCs w:val="18"/>
              </w:rPr>
              <w:t>,55</w:t>
            </w:r>
          </w:p>
        </w:tc>
        <w:tc>
          <w:tcPr>
            <w:tcW w:w="1559" w:type="dxa"/>
            <w:noWrap/>
            <w:vAlign w:val="bottom"/>
          </w:tcPr>
          <w:p w:rsidR="00511818" w:rsidRPr="002E33D3" w:rsidRDefault="00511818" w:rsidP="0046671D">
            <w:pPr>
              <w:spacing w:before="40" w:after="40"/>
              <w:rPr>
                <w:b/>
                <w:sz w:val="18"/>
                <w:szCs w:val="18"/>
              </w:rPr>
            </w:pPr>
            <w:r w:rsidRPr="002E33D3">
              <w:rPr>
                <w:b/>
                <w:sz w:val="18"/>
                <w:szCs w:val="18"/>
              </w:rPr>
              <w:t>1785,4</w:t>
            </w:r>
          </w:p>
        </w:tc>
        <w:tc>
          <w:tcPr>
            <w:tcW w:w="992" w:type="dxa"/>
            <w:noWrap/>
            <w:vAlign w:val="bottom"/>
          </w:tcPr>
          <w:p w:rsidR="00511818" w:rsidRPr="002E33D3" w:rsidRDefault="00511818" w:rsidP="0046671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E33D3">
              <w:rPr>
                <w:b/>
                <w:sz w:val="18"/>
                <w:szCs w:val="18"/>
              </w:rPr>
              <w:t>5,34</w:t>
            </w:r>
          </w:p>
        </w:tc>
        <w:tc>
          <w:tcPr>
            <w:tcW w:w="965" w:type="dxa"/>
            <w:noWrap/>
            <w:vAlign w:val="bottom"/>
          </w:tcPr>
          <w:p w:rsidR="00511818" w:rsidRPr="002E33D3" w:rsidRDefault="00511818" w:rsidP="0046671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E33D3">
              <w:rPr>
                <w:b/>
                <w:sz w:val="18"/>
                <w:szCs w:val="18"/>
              </w:rPr>
              <w:t>10,4</w:t>
            </w:r>
          </w:p>
        </w:tc>
      </w:tr>
      <w:tr w:rsidR="00087D88" w:rsidRPr="00185536" w:rsidTr="00C11F08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087D88" w:rsidRPr="006E4ED9" w:rsidRDefault="00087D8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87D88" w:rsidRDefault="00087D88" w:rsidP="003B4C8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</w:t>
            </w:r>
            <w:r w:rsidR="0056338B">
              <w:rPr>
                <w:color w:val="000000"/>
                <w:sz w:val="18"/>
                <w:szCs w:val="18"/>
              </w:rPr>
              <w:t>строительства, архитектуры и жилищных вопросов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87D88" w:rsidRPr="006E4ED9" w:rsidRDefault="00087D88" w:rsidP="003B4C8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«Киясовский район»</w:t>
            </w:r>
          </w:p>
        </w:tc>
        <w:tc>
          <w:tcPr>
            <w:tcW w:w="567" w:type="dxa"/>
            <w:noWrap/>
            <w:vAlign w:val="center"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87D88" w:rsidRPr="002E33D3" w:rsidRDefault="00DB00CD" w:rsidP="00D72039">
            <w:pPr>
              <w:spacing w:before="40" w:after="40"/>
              <w:rPr>
                <w:sz w:val="18"/>
                <w:szCs w:val="18"/>
              </w:rPr>
            </w:pPr>
            <w:r w:rsidRPr="002E33D3">
              <w:rPr>
                <w:sz w:val="18"/>
                <w:szCs w:val="18"/>
              </w:rPr>
              <w:t>33420,6</w:t>
            </w:r>
          </w:p>
        </w:tc>
        <w:tc>
          <w:tcPr>
            <w:tcW w:w="1134" w:type="dxa"/>
            <w:noWrap/>
            <w:vAlign w:val="bottom"/>
          </w:tcPr>
          <w:p w:rsidR="00087D88" w:rsidRPr="002E33D3" w:rsidRDefault="00CE098A" w:rsidP="00D7203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17143,</w:t>
            </w:r>
            <w:r w:rsidR="00511818" w:rsidRPr="002E33D3"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087D88" w:rsidRPr="002E33D3" w:rsidRDefault="00511818" w:rsidP="00D72039">
            <w:pPr>
              <w:spacing w:before="40" w:after="40"/>
              <w:rPr>
                <w:sz w:val="18"/>
                <w:szCs w:val="18"/>
              </w:rPr>
            </w:pPr>
            <w:r w:rsidRPr="002E33D3">
              <w:rPr>
                <w:sz w:val="18"/>
                <w:szCs w:val="18"/>
              </w:rPr>
              <w:t>1785,4</w:t>
            </w:r>
          </w:p>
        </w:tc>
        <w:tc>
          <w:tcPr>
            <w:tcW w:w="992" w:type="dxa"/>
            <w:noWrap/>
            <w:vAlign w:val="bottom"/>
          </w:tcPr>
          <w:p w:rsidR="00087D88" w:rsidRPr="002E33D3" w:rsidRDefault="00511818" w:rsidP="00D7203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E33D3">
              <w:rPr>
                <w:sz w:val="18"/>
                <w:szCs w:val="18"/>
              </w:rPr>
              <w:t>5,34</w:t>
            </w:r>
          </w:p>
        </w:tc>
        <w:tc>
          <w:tcPr>
            <w:tcW w:w="965" w:type="dxa"/>
            <w:noWrap/>
            <w:vAlign w:val="bottom"/>
          </w:tcPr>
          <w:p w:rsidR="00087D88" w:rsidRPr="002E33D3" w:rsidRDefault="00511818" w:rsidP="00D7203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E33D3">
              <w:rPr>
                <w:sz w:val="18"/>
                <w:szCs w:val="18"/>
              </w:rPr>
              <w:t>10,4</w:t>
            </w:r>
          </w:p>
        </w:tc>
      </w:tr>
      <w:tr w:rsidR="00762A1A" w:rsidRPr="00185536" w:rsidTr="00C11F08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762A1A" w:rsidRPr="0060550C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Pr="0060550C">
              <w:rPr>
                <w:b/>
                <w:color w:val="000000"/>
                <w:sz w:val="18"/>
                <w:szCs w:val="18"/>
              </w:rPr>
              <w:t>Территориа</w:t>
            </w:r>
            <w:r>
              <w:rPr>
                <w:b/>
                <w:color w:val="000000"/>
                <w:sz w:val="18"/>
                <w:szCs w:val="18"/>
              </w:rPr>
              <w:t>льное развитие и градостроительство</w:t>
            </w:r>
          </w:p>
        </w:tc>
        <w:tc>
          <w:tcPr>
            <w:tcW w:w="1984" w:type="dxa"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2A32E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62A1A" w:rsidRPr="002E33D3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 </w:t>
            </w:r>
            <w:r w:rsidR="00104C59" w:rsidRPr="002E33D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bottom"/>
            <w:hideMark/>
          </w:tcPr>
          <w:p w:rsidR="00762A1A" w:rsidRPr="002E33D3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 </w:t>
            </w:r>
            <w:r w:rsidR="00104C59" w:rsidRPr="002E33D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noWrap/>
            <w:vAlign w:val="bottom"/>
            <w:hideMark/>
          </w:tcPr>
          <w:p w:rsidR="00762A1A" w:rsidRPr="002E33D3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 </w:t>
            </w:r>
            <w:r w:rsidR="00104C59" w:rsidRPr="002E33D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762A1A" w:rsidRPr="002E33D3" w:rsidRDefault="00104C59" w:rsidP="008C02E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noWrap/>
            <w:vAlign w:val="bottom"/>
          </w:tcPr>
          <w:p w:rsidR="00762A1A" w:rsidRPr="002E33D3" w:rsidRDefault="00104C59" w:rsidP="008C02E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62A1A" w:rsidRPr="00185536" w:rsidTr="006E1B4B">
        <w:trPr>
          <w:trHeight w:val="415"/>
        </w:trPr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762A1A" w:rsidRPr="006E4ED9" w:rsidRDefault="0056338B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строительства, архитектуры и жилищных вопросов</w:t>
            </w:r>
            <w:r w:rsidR="00762A1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6" w:type="dxa"/>
            <w:noWrap/>
            <w:vAlign w:val="center"/>
            <w:hideMark/>
          </w:tcPr>
          <w:p w:rsidR="00762A1A" w:rsidRPr="006E4ED9" w:rsidRDefault="00762A1A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62A1A" w:rsidRPr="006E4ED9" w:rsidRDefault="00762A1A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762A1A" w:rsidRPr="006E4ED9" w:rsidRDefault="00762A1A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762A1A" w:rsidRPr="006E4ED9" w:rsidRDefault="00762A1A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62A1A" w:rsidRPr="006E4ED9" w:rsidRDefault="00104C59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62A1A" w:rsidRPr="006E4ED9" w:rsidRDefault="00762A1A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762A1A" w:rsidRPr="006E4ED9" w:rsidRDefault="00104C59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noWrap/>
            <w:vAlign w:val="center"/>
          </w:tcPr>
          <w:p w:rsidR="00762A1A" w:rsidRPr="006E4ED9" w:rsidRDefault="00F11FAA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7D88" w:rsidRPr="00185536" w:rsidTr="00C11F08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087D88" w:rsidRPr="00087D88" w:rsidRDefault="00087D88" w:rsidP="008C02ED">
            <w:pPr>
              <w:spacing w:before="40" w:after="40"/>
              <w:rPr>
                <w:b/>
                <w:color w:val="000000" w:themeColor="text1"/>
                <w:sz w:val="18"/>
                <w:szCs w:val="18"/>
              </w:rPr>
            </w:pPr>
            <w:r w:rsidRPr="0060550C">
              <w:rPr>
                <w:b/>
                <w:color w:val="000000"/>
                <w:sz w:val="18"/>
                <w:szCs w:val="18"/>
              </w:rPr>
              <w:t> </w:t>
            </w:r>
            <w:r w:rsidRPr="00087D88">
              <w:rPr>
                <w:b/>
                <w:color w:val="000000" w:themeColor="text1"/>
                <w:sz w:val="18"/>
                <w:szCs w:val="18"/>
              </w:rPr>
              <w:t>Содержание и развитие Жилищного хозяйства</w:t>
            </w:r>
          </w:p>
        </w:tc>
        <w:tc>
          <w:tcPr>
            <w:tcW w:w="1984" w:type="dxa"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bottom"/>
            <w:hideMark/>
          </w:tcPr>
          <w:p w:rsidR="00087D88" w:rsidRPr="006E4ED9" w:rsidRDefault="00087D88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087D88" w:rsidRPr="006E4ED9" w:rsidRDefault="00087D8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087D88" w:rsidRPr="002E33D3" w:rsidRDefault="008461A4" w:rsidP="008461A4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1134" w:type="dxa"/>
            <w:noWrap/>
            <w:vAlign w:val="bottom"/>
          </w:tcPr>
          <w:p w:rsidR="00087D88" w:rsidRPr="002E33D3" w:rsidRDefault="009D15BE" w:rsidP="00D72039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559" w:type="dxa"/>
            <w:noWrap/>
            <w:vAlign w:val="bottom"/>
          </w:tcPr>
          <w:p w:rsidR="00087D88" w:rsidRPr="002E33D3" w:rsidRDefault="009D15BE" w:rsidP="00D72039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92" w:type="dxa"/>
            <w:noWrap/>
            <w:vAlign w:val="bottom"/>
          </w:tcPr>
          <w:p w:rsidR="00087D88" w:rsidRPr="002E33D3" w:rsidRDefault="008461A4" w:rsidP="00D720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65" w:type="dxa"/>
            <w:noWrap/>
            <w:vAlign w:val="bottom"/>
          </w:tcPr>
          <w:p w:rsidR="00087D88" w:rsidRPr="002E33D3" w:rsidRDefault="000A7EC7" w:rsidP="00D720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68,4</w:t>
            </w:r>
          </w:p>
        </w:tc>
      </w:tr>
      <w:tr w:rsidR="00762A1A" w:rsidRPr="00185536" w:rsidTr="00364967">
        <w:trPr>
          <w:trHeight w:val="522"/>
        </w:trPr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«Киясовский район»</w:t>
            </w:r>
          </w:p>
        </w:tc>
        <w:tc>
          <w:tcPr>
            <w:tcW w:w="567" w:type="dxa"/>
            <w:noWrap/>
            <w:vAlign w:val="center"/>
          </w:tcPr>
          <w:p w:rsidR="00762A1A" w:rsidRPr="006E4ED9" w:rsidRDefault="003B4C8D" w:rsidP="0036496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6" w:type="dxa"/>
            <w:noWrap/>
            <w:vAlign w:val="center"/>
          </w:tcPr>
          <w:p w:rsidR="00762A1A" w:rsidRDefault="003B4C8D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  <w:p w:rsidR="00ED0E1B" w:rsidRDefault="00ED0E1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  <w:p w:rsidR="006E1B4B" w:rsidRDefault="006E1B4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  <w:p w:rsidR="00ED0E1B" w:rsidRPr="006E4ED9" w:rsidRDefault="00ED0E1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762A1A" w:rsidRDefault="003B4C8D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  <w:p w:rsidR="00ED0E1B" w:rsidRDefault="00ED0E1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  <w:p w:rsidR="006E1B4B" w:rsidRDefault="006E1B4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  <w:p w:rsidR="00ED0E1B" w:rsidRPr="006E4ED9" w:rsidRDefault="00ED0E1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EF2A42" w:rsidRDefault="00EF2A42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</w:t>
            </w:r>
            <w:r w:rsidR="00087D88">
              <w:rPr>
                <w:color w:val="000000"/>
                <w:sz w:val="18"/>
                <w:szCs w:val="18"/>
              </w:rPr>
              <w:t>0162100</w:t>
            </w:r>
          </w:p>
          <w:p w:rsidR="00ED0E1B" w:rsidRDefault="00ED0E1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0720106200</w:t>
            </w:r>
          </w:p>
          <w:p w:rsidR="006E1B4B" w:rsidRDefault="006E1B4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  <w:p w:rsidR="00ED0E1B" w:rsidRPr="006E4ED9" w:rsidRDefault="00ED0E1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EF2A42" w:rsidRDefault="00087D88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  <w:p w:rsidR="00ED0E1B" w:rsidRDefault="00ED0E1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  <w:p w:rsidR="00ED0E1B" w:rsidRDefault="00ED0E1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  <w:p w:rsidR="006E1B4B" w:rsidRPr="006E4ED9" w:rsidRDefault="006E1B4B" w:rsidP="000C70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EF2A42" w:rsidRDefault="00087D88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74,2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</w:t>
            </w:r>
          </w:p>
          <w:p w:rsidR="006E1B4B" w:rsidRPr="006E4ED9" w:rsidRDefault="006E1B4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noWrap/>
            <w:vAlign w:val="center"/>
          </w:tcPr>
          <w:p w:rsidR="00762A1A" w:rsidRDefault="00087D88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  <w:p w:rsidR="006E1B4B" w:rsidRPr="006E4ED9" w:rsidRDefault="006E1B4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EF2A42" w:rsidRDefault="00087D88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29,9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  <w:p w:rsidR="006E1B4B" w:rsidRPr="006E4ED9" w:rsidRDefault="006E1B4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762A1A" w:rsidRDefault="00087D88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40,34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  <w:p w:rsidR="006E1B4B" w:rsidRPr="006E4ED9" w:rsidRDefault="006E1B4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noWrap/>
            <w:vAlign w:val="center"/>
          </w:tcPr>
          <w:p w:rsidR="00762A1A" w:rsidRDefault="00087D88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  <w:p w:rsidR="00ED0E1B" w:rsidRDefault="00ED0E1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</w:t>
            </w:r>
          </w:p>
          <w:p w:rsidR="006E1B4B" w:rsidRPr="006E4ED9" w:rsidRDefault="006E1B4B" w:rsidP="00AB45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53CC1" w:rsidRPr="00185536" w:rsidTr="00C11F08">
        <w:trPr>
          <w:trHeight w:val="120"/>
        </w:trPr>
        <w:tc>
          <w:tcPr>
            <w:tcW w:w="474" w:type="dxa"/>
            <w:vMerge w:val="restart"/>
            <w:vAlign w:val="center"/>
          </w:tcPr>
          <w:p w:rsidR="00753CC1" w:rsidRPr="006E4ED9" w:rsidRDefault="00753CC1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vAlign w:val="center"/>
          </w:tcPr>
          <w:p w:rsidR="00753CC1" w:rsidRPr="006E4ED9" w:rsidRDefault="00753CC1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53CC1" w:rsidRPr="006E4ED9" w:rsidRDefault="00753CC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753CC1" w:rsidRPr="006E4ED9" w:rsidRDefault="00753CC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753CC1" w:rsidRPr="006E4ED9" w:rsidRDefault="00753CC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3CC1" w:rsidRDefault="00753CC1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0550C">
              <w:rPr>
                <w:b/>
                <w:color w:val="000000"/>
                <w:sz w:val="18"/>
                <w:szCs w:val="18"/>
              </w:rPr>
              <w:t>Содержание и развитие коммунальной инфраструктуры</w:t>
            </w:r>
          </w:p>
          <w:p w:rsidR="00753CC1" w:rsidRPr="0060550C" w:rsidRDefault="00753CC1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53CC1" w:rsidRPr="0060550C" w:rsidRDefault="00753CC1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0550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753CC1" w:rsidRPr="006E4ED9" w:rsidRDefault="00753CC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753CC1" w:rsidRDefault="00753CC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753CC1" w:rsidRPr="006E4ED9" w:rsidRDefault="00753CC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53CC1" w:rsidRPr="006E4ED9" w:rsidRDefault="00753CC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53CC1" w:rsidRDefault="00753CC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53CC1" w:rsidRPr="002E33D3" w:rsidRDefault="0035093F" w:rsidP="00D72039">
            <w:pPr>
              <w:spacing w:before="40" w:after="40"/>
              <w:rPr>
                <w:b/>
                <w:sz w:val="18"/>
                <w:szCs w:val="18"/>
              </w:rPr>
            </w:pPr>
            <w:r w:rsidRPr="002E33D3">
              <w:rPr>
                <w:b/>
                <w:sz w:val="18"/>
                <w:szCs w:val="18"/>
              </w:rPr>
              <w:t>571,4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53CC1" w:rsidRPr="002E33D3" w:rsidRDefault="0035093F" w:rsidP="00D72039">
            <w:pPr>
              <w:spacing w:before="40" w:after="40"/>
              <w:rPr>
                <w:b/>
                <w:sz w:val="18"/>
                <w:szCs w:val="18"/>
              </w:rPr>
            </w:pPr>
            <w:r w:rsidRPr="002E33D3">
              <w:rPr>
                <w:b/>
                <w:sz w:val="18"/>
                <w:szCs w:val="18"/>
              </w:rPr>
              <w:t>407,35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753CC1" w:rsidRPr="002E33D3" w:rsidRDefault="0035093F" w:rsidP="00C96B27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53CC1" w:rsidRPr="002E33D3" w:rsidRDefault="009D15BE" w:rsidP="00C96B27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vAlign w:val="bottom"/>
          </w:tcPr>
          <w:p w:rsidR="00753CC1" w:rsidRPr="002E33D3" w:rsidRDefault="009D15BE" w:rsidP="00C96B27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53,5</w:t>
            </w:r>
          </w:p>
        </w:tc>
      </w:tr>
      <w:tr w:rsidR="00C96B27" w:rsidRPr="00185536" w:rsidTr="006E1B4B">
        <w:trPr>
          <w:trHeight w:val="396"/>
        </w:trPr>
        <w:tc>
          <w:tcPr>
            <w:tcW w:w="47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«Киясовский район»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96B27" w:rsidRPr="006E4ED9" w:rsidRDefault="00C96B27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11F08" w:rsidRDefault="00C11F0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  <w:p w:rsidR="00C11F08" w:rsidRDefault="00C11F0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0730101440                                      </w:t>
            </w:r>
          </w:p>
          <w:p w:rsidR="00C96B27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</w:t>
            </w:r>
            <w:r w:rsidR="00753CC1">
              <w:rPr>
                <w:color w:val="000000"/>
                <w:sz w:val="18"/>
                <w:szCs w:val="18"/>
              </w:rPr>
              <w:t>0162200</w:t>
            </w:r>
          </w:p>
          <w:p w:rsidR="00C70162" w:rsidRDefault="00C701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0730160140</w:t>
            </w:r>
          </w:p>
          <w:p w:rsidR="00C70162" w:rsidRDefault="00C70162" w:rsidP="00C7016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0730160140</w:t>
            </w:r>
          </w:p>
          <w:p w:rsidR="00C70162" w:rsidRDefault="00C70162" w:rsidP="00C7016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0730162210</w:t>
            </w:r>
          </w:p>
          <w:p w:rsidR="0035093F" w:rsidRDefault="0035093F" w:rsidP="00C7016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0730100820</w:t>
            </w:r>
          </w:p>
          <w:p w:rsidR="00C70162" w:rsidRDefault="00C701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11F08" w:rsidRDefault="00C11F08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  <w:p w:rsidR="00C96B27" w:rsidRDefault="00753CC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  <w:p w:rsidR="00C70162" w:rsidRDefault="00C701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  <w:p w:rsidR="00C70162" w:rsidRDefault="00C701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  <w:p w:rsidR="00C70162" w:rsidRDefault="00C701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  <w:p w:rsidR="0035093F" w:rsidRDefault="0035093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  <w:p w:rsidR="00C70162" w:rsidRDefault="00C701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11F08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300,0        </w:t>
            </w:r>
            <w:r w:rsidR="00753CC1">
              <w:rPr>
                <w:sz w:val="18"/>
                <w:szCs w:val="18"/>
              </w:rPr>
              <w:t>3,1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  <w:p w:rsidR="0035093F" w:rsidRDefault="0035093F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70162" w:rsidRPr="00B1443E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11F08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150,0     1</w:t>
            </w:r>
            <w:r w:rsidR="00753CC1">
              <w:rPr>
                <w:sz w:val="18"/>
                <w:szCs w:val="18"/>
              </w:rPr>
              <w:t>,55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  <w:p w:rsidR="0035093F" w:rsidRDefault="0035093F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70162" w:rsidRPr="00B1443E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C11F08" w:rsidRDefault="00C11F08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 </w:t>
            </w:r>
          </w:p>
          <w:p w:rsidR="00C96B27" w:rsidRDefault="00C96B27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1443E">
              <w:rPr>
                <w:sz w:val="18"/>
                <w:szCs w:val="18"/>
              </w:rPr>
              <w:t>0,0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70162" w:rsidRDefault="0035093F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  <w:p w:rsidR="0035093F" w:rsidRDefault="0035093F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-25,1</w:t>
            </w:r>
          </w:p>
          <w:p w:rsidR="00C70162" w:rsidRPr="00B1443E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11F08" w:rsidRDefault="00C11F08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6B27" w:rsidRDefault="00C96B27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1443E">
              <w:rPr>
                <w:sz w:val="18"/>
                <w:szCs w:val="18"/>
              </w:rPr>
              <w:t>0,0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093F" w:rsidRDefault="0035093F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70162" w:rsidRPr="00B1443E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vAlign w:val="center"/>
          </w:tcPr>
          <w:p w:rsidR="00C11F08" w:rsidRDefault="00C11F08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96B27" w:rsidRDefault="00C96B27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1443E">
              <w:rPr>
                <w:sz w:val="18"/>
                <w:szCs w:val="18"/>
              </w:rPr>
              <w:t>0,0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70162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093F" w:rsidRDefault="0035093F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C70162" w:rsidRPr="00B1443E" w:rsidRDefault="00C70162" w:rsidP="00C11F0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6B27" w:rsidRPr="00185536" w:rsidTr="00C11F08">
        <w:trPr>
          <w:trHeight w:val="186"/>
        </w:trPr>
        <w:tc>
          <w:tcPr>
            <w:tcW w:w="474" w:type="dxa"/>
            <w:vMerge w:val="restart"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dxa"/>
            <w:vMerge w:val="restart"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6B27" w:rsidRDefault="00C96B27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A32E2">
              <w:rPr>
                <w:b/>
                <w:color w:val="000000"/>
                <w:sz w:val="18"/>
                <w:szCs w:val="18"/>
              </w:rPr>
              <w:t>Благоустройство и охрана окружающей среды</w:t>
            </w:r>
          </w:p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Отлов и содержание безнадзорных </w:t>
            </w:r>
            <w:r>
              <w:rPr>
                <w:color w:val="000000"/>
                <w:sz w:val="18"/>
                <w:szCs w:val="18"/>
              </w:rPr>
              <w:lastRenderedPageBreak/>
              <w:t>животных</w:t>
            </w:r>
          </w:p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C96B27" w:rsidRPr="002A32E2" w:rsidRDefault="00C96B27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6B27" w:rsidRPr="002A32E2" w:rsidRDefault="00C96B27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A32E2">
              <w:rPr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C96B27" w:rsidRPr="006E4ED9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C96B27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96B27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96B27" w:rsidRPr="002E33D3" w:rsidRDefault="00A258E4" w:rsidP="001278E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68</w:t>
            </w:r>
            <w:r w:rsidR="005B7A09" w:rsidRPr="002E33D3">
              <w:rPr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96B27" w:rsidRPr="002E33D3" w:rsidRDefault="00CE098A" w:rsidP="001278E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5B7A09" w:rsidRPr="002E33D3">
              <w:rPr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C96B27" w:rsidRPr="002E33D3" w:rsidRDefault="005B7A09" w:rsidP="001278E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C96B27" w:rsidRPr="002E33D3" w:rsidRDefault="005B7A09" w:rsidP="001278E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vAlign w:val="bottom"/>
          </w:tcPr>
          <w:p w:rsidR="00C96B27" w:rsidRPr="002E33D3" w:rsidRDefault="005B7A09" w:rsidP="001278E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96B27" w:rsidRPr="00185536" w:rsidTr="006E1B4B">
        <w:trPr>
          <w:trHeight w:val="324"/>
        </w:trPr>
        <w:tc>
          <w:tcPr>
            <w:tcW w:w="47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Сельские поселения района</w:t>
            </w:r>
          </w:p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96B27" w:rsidRPr="006E4ED9" w:rsidRDefault="00C96B27" w:rsidP="006E1B4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  <w:p w:rsidR="00160D63" w:rsidRDefault="00160D63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  <w:p w:rsidR="00160D63" w:rsidRPr="006E4ED9" w:rsidRDefault="00160D63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</w:t>
            </w:r>
            <w:r w:rsidR="005B7A09">
              <w:rPr>
                <w:color w:val="000000"/>
                <w:sz w:val="18"/>
                <w:szCs w:val="18"/>
              </w:rPr>
              <w:t>0105400</w:t>
            </w:r>
          </w:p>
          <w:p w:rsidR="005B7A09" w:rsidRDefault="005B7A09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0740162340</w:t>
            </w:r>
          </w:p>
          <w:p w:rsidR="00160D63" w:rsidRDefault="00A258E4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0740162400</w:t>
            </w:r>
          </w:p>
          <w:p w:rsidR="00160D63" w:rsidRPr="006E4ED9" w:rsidRDefault="00160D63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244</w:t>
            </w:r>
          </w:p>
          <w:p w:rsidR="005B7A09" w:rsidRDefault="005B7A09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  <w:p w:rsidR="00160D63" w:rsidRDefault="00A258E4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  <w:p w:rsidR="00160D63" w:rsidRDefault="00160D63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96B27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17,6</w:t>
            </w:r>
          </w:p>
          <w:p w:rsidR="005B7A09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  <w:p w:rsidR="00160D63" w:rsidRDefault="00A258E4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  <w:p w:rsidR="00160D63" w:rsidRPr="006E4ED9" w:rsidRDefault="00160D63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96B27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8,8</w:t>
            </w:r>
          </w:p>
          <w:p w:rsidR="005B7A09" w:rsidRDefault="00CE098A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B7A09">
              <w:rPr>
                <w:color w:val="000000"/>
                <w:sz w:val="18"/>
                <w:szCs w:val="18"/>
              </w:rPr>
              <w:t>,0</w:t>
            </w:r>
          </w:p>
          <w:p w:rsidR="00160D63" w:rsidRDefault="00A258E4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60D63" w:rsidRPr="006E4ED9" w:rsidRDefault="00160D63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C96B27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</w:t>
            </w:r>
          </w:p>
          <w:p w:rsidR="005B7A09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60D63" w:rsidRDefault="00A258E4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60D63" w:rsidRPr="006E4ED9" w:rsidRDefault="00160D63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96B27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</w:t>
            </w:r>
          </w:p>
          <w:p w:rsidR="005B7A09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60D63" w:rsidRDefault="00A258E4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60D63" w:rsidRPr="006E4ED9" w:rsidRDefault="00160D63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vAlign w:val="center"/>
          </w:tcPr>
          <w:p w:rsidR="00C96B27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</w:t>
            </w:r>
          </w:p>
          <w:p w:rsidR="005B7A09" w:rsidRDefault="005B7A09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60D63" w:rsidRDefault="00A258E4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60D63" w:rsidRPr="006E4ED9" w:rsidRDefault="00160D63" w:rsidP="005B7A0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585E" w:rsidRPr="00185536" w:rsidTr="00C11F08">
        <w:trPr>
          <w:trHeight w:val="174"/>
        </w:trPr>
        <w:tc>
          <w:tcPr>
            <w:tcW w:w="474" w:type="dxa"/>
            <w:vMerge w:val="restart"/>
            <w:vAlign w:val="center"/>
          </w:tcPr>
          <w:p w:rsidR="007E585E" w:rsidRPr="006E4ED9" w:rsidRDefault="007E585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34" w:type="dxa"/>
            <w:vMerge w:val="restart"/>
            <w:vAlign w:val="center"/>
          </w:tcPr>
          <w:p w:rsidR="007E585E" w:rsidRPr="006E4ED9" w:rsidRDefault="007E585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" w:type="dxa"/>
            <w:vMerge w:val="restart"/>
            <w:vAlign w:val="center"/>
          </w:tcPr>
          <w:p w:rsidR="007E585E" w:rsidRPr="006E4ED9" w:rsidRDefault="007E585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76" w:type="dxa"/>
            <w:vMerge w:val="restart"/>
            <w:vAlign w:val="center"/>
          </w:tcPr>
          <w:p w:rsidR="007E585E" w:rsidRPr="006E4ED9" w:rsidRDefault="007E585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7E585E" w:rsidRPr="006E4ED9" w:rsidRDefault="007E585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7E585E" w:rsidRDefault="007E585E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A32E2">
              <w:rPr>
                <w:b/>
                <w:color w:val="000000"/>
                <w:sz w:val="18"/>
                <w:szCs w:val="18"/>
              </w:rPr>
              <w:t>Развитие транспортной системы (организация транспортного обслуживания населения)</w:t>
            </w:r>
          </w:p>
          <w:p w:rsidR="007E585E" w:rsidRDefault="007E585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Проектирование, капитальный ремонт, ремонт и содержание автомобильных дорог общего пользования, мостов и иных транспортных инженерных сооружений. Проведение мероприятий по обеспечению безопасности дорожного движения в соответствии с действующим законодательством РФ</w:t>
            </w:r>
          </w:p>
          <w:p w:rsidR="007E585E" w:rsidRPr="002A32E2" w:rsidRDefault="007E585E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Школьные маршруты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585E" w:rsidRPr="002A32E2" w:rsidRDefault="007E585E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A32E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7E585E" w:rsidRPr="006E4ED9" w:rsidRDefault="007E585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7E585E" w:rsidRDefault="007E585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7E585E" w:rsidRPr="006E4ED9" w:rsidRDefault="007E585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E585E" w:rsidRPr="006E4ED9" w:rsidRDefault="007E585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E585E" w:rsidRDefault="007E585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E585E" w:rsidRPr="002E33D3" w:rsidRDefault="001B35F7" w:rsidP="00D72039">
            <w:pPr>
              <w:spacing w:before="40" w:after="40"/>
              <w:jc w:val="both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32519,0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E585E" w:rsidRPr="002E33D3" w:rsidRDefault="001B35F7" w:rsidP="00D72039">
            <w:pPr>
              <w:spacing w:before="40" w:after="40"/>
              <w:jc w:val="both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16599,1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7E585E" w:rsidRPr="002E33D3" w:rsidRDefault="001B35F7" w:rsidP="00D72039">
            <w:pPr>
              <w:spacing w:before="40" w:after="40"/>
              <w:jc w:val="both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1479,6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E585E" w:rsidRPr="002E33D3" w:rsidRDefault="001B35F7" w:rsidP="00D720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vAlign w:val="bottom"/>
          </w:tcPr>
          <w:p w:rsidR="007E585E" w:rsidRPr="002E33D3" w:rsidRDefault="001B35F7" w:rsidP="00D72039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E33D3">
              <w:rPr>
                <w:b/>
                <w:color w:val="000000"/>
                <w:sz w:val="18"/>
                <w:szCs w:val="18"/>
              </w:rPr>
              <w:t>8,9</w:t>
            </w:r>
          </w:p>
        </w:tc>
      </w:tr>
      <w:tr w:rsidR="00C96B27" w:rsidRPr="00185536" w:rsidTr="00724E16">
        <w:trPr>
          <w:trHeight w:val="336"/>
        </w:trPr>
        <w:tc>
          <w:tcPr>
            <w:tcW w:w="47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96B27" w:rsidRPr="006E4ED9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96B27" w:rsidRDefault="00C96B2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«Киясовский район»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96B27" w:rsidRPr="006E4ED9" w:rsidRDefault="00C96B2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96B27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</w:tcPr>
          <w:p w:rsidR="00C96B27" w:rsidRPr="006E4ED9" w:rsidRDefault="00C96B27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96B27" w:rsidRDefault="007E585E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07501</w:t>
            </w:r>
            <w:r w:rsidR="00CE0C69">
              <w:rPr>
                <w:color w:val="000000"/>
                <w:sz w:val="18"/>
                <w:szCs w:val="18"/>
              </w:rPr>
              <w:t>01380</w:t>
            </w:r>
          </w:p>
          <w:p w:rsidR="00CE0C69" w:rsidRDefault="00CE0C69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0750104650</w:t>
            </w:r>
          </w:p>
          <w:p w:rsidR="001B35F7" w:rsidRDefault="001B35F7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0750162510</w:t>
            </w:r>
          </w:p>
          <w:p w:rsidR="001B35F7" w:rsidRPr="006E4ED9" w:rsidRDefault="001B35F7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0750162520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96B27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  <w:p w:rsidR="00CE0C69" w:rsidRDefault="00CE0C69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  <w:p w:rsidR="001B35F7" w:rsidRDefault="001B35F7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  <w:p w:rsidR="001B35F7" w:rsidRDefault="001B35F7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E0C69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2118,0</w:t>
            </w:r>
          </w:p>
          <w:p w:rsidR="00CE0C69" w:rsidRDefault="00CE0C69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370,0</w:t>
            </w:r>
          </w:p>
          <w:p w:rsidR="001B35F7" w:rsidRPr="006E4ED9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96B27" w:rsidRDefault="007E585E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E0C69">
              <w:rPr>
                <w:color w:val="000000"/>
                <w:sz w:val="18"/>
                <w:szCs w:val="18"/>
              </w:rPr>
              <w:t>398,6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15000,0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185,0</w:t>
            </w:r>
          </w:p>
          <w:p w:rsidR="001B35F7" w:rsidRPr="006E4ED9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E0C69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</w:t>
            </w:r>
          </w:p>
          <w:p w:rsidR="001B35F7" w:rsidRPr="006E4ED9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E0C69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21,88</w:t>
            </w:r>
          </w:p>
          <w:p w:rsidR="001B35F7" w:rsidRPr="006E4ED9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vAlign w:val="center"/>
          </w:tcPr>
          <w:p w:rsidR="00C96B27" w:rsidRDefault="00CE0C69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1B35F7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  <w:p w:rsidR="001B35F7" w:rsidRPr="006E4ED9" w:rsidRDefault="001B35F7" w:rsidP="00724E1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762A1A" w:rsidRDefault="00762A1A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F62C2F"/>
    <w:p w:rsidR="00F62C2F" w:rsidRPr="00D9109C" w:rsidRDefault="003B013A" w:rsidP="00F62C2F">
      <w:pPr>
        <w:rPr>
          <w:sz w:val="24"/>
          <w:szCs w:val="24"/>
        </w:rPr>
      </w:pPr>
      <w:r>
        <w:t>6.</w:t>
      </w:r>
      <w:hyperlink r:id="rId14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 расходах на реализацию муниципальной программы за счет всех источников </w:t>
      </w:r>
      <w:proofErr w:type="spellStart"/>
      <w:r w:rsidR="00F62C2F" w:rsidRPr="00DC74FF">
        <w:rPr>
          <w:b/>
          <w:color w:val="C00000"/>
          <w:sz w:val="24"/>
          <w:szCs w:val="24"/>
        </w:rPr>
        <w:t>финансирования</w:t>
      </w:r>
      <w:r w:rsidR="009B2204">
        <w:rPr>
          <w:b/>
          <w:color w:val="C00000"/>
          <w:sz w:val="24"/>
          <w:szCs w:val="24"/>
        </w:rPr>
        <w:t>по</w:t>
      </w:r>
      <w:proofErr w:type="spellEnd"/>
      <w:r w:rsidR="009B2204">
        <w:rPr>
          <w:b/>
          <w:color w:val="C00000"/>
          <w:sz w:val="24"/>
          <w:szCs w:val="24"/>
        </w:rPr>
        <w:t xml:space="preserve"> состоянию на 3</w:t>
      </w:r>
      <w:r w:rsidR="00C66555">
        <w:rPr>
          <w:b/>
          <w:color w:val="C00000"/>
          <w:sz w:val="24"/>
          <w:szCs w:val="24"/>
        </w:rPr>
        <w:t>0.06</w:t>
      </w:r>
      <w:r w:rsidR="00C44A00">
        <w:rPr>
          <w:b/>
          <w:color w:val="C00000"/>
          <w:sz w:val="24"/>
          <w:szCs w:val="24"/>
        </w:rPr>
        <w:t>.201</w:t>
      </w:r>
      <w:r w:rsidR="00C66555">
        <w:rPr>
          <w:b/>
          <w:color w:val="C00000"/>
          <w:sz w:val="24"/>
          <w:szCs w:val="24"/>
        </w:rPr>
        <w:t>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2976"/>
        <w:gridCol w:w="5245"/>
        <w:gridCol w:w="1612"/>
        <w:gridCol w:w="1507"/>
        <w:gridCol w:w="2126"/>
      </w:tblGrid>
      <w:tr w:rsidR="00F62C2F" w:rsidRPr="00185536" w:rsidTr="008C02ED">
        <w:trPr>
          <w:trHeight w:val="696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45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Оценка расходов</w:t>
            </w:r>
            <w:r>
              <w:rPr>
                <w:color w:val="000000"/>
                <w:sz w:val="18"/>
                <w:szCs w:val="18"/>
              </w:rPr>
              <w:t xml:space="preserve"> на отчетный год (</w:t>
            </w:r>
            <w:r w:rsidRPr="006E4ED9">
              <w:rPr>
                <w:color w:val="000000"/>
                <w:sz w:val="18"/>
                <w:szCs w:val="18"/>
              </w:rPr>
              <w:t>согласно муниципальной программе</w:t>
            </w:r>
            <w:r>
              <w:rPr>
                <w:color w:val="000000"/>
                <w:sz w:val="18"/>
                <w:szCs w:val="18"/>
              </w:rPr>
              <w:t>), тыс. руб.</w:t>
            </w:r>
          </w:p>
        </w:tc>
        <w:tc>
          <w:tcPr>
            <w:tcW w:w="1507" w:type="dxa"/>
            <w:vMerge w:val="restart"/>
            <w:tcBorders>
              <w:bottom w:val="single" w:sz="4" w:space="0" w:color="595959"/>
            </w:tcBorders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8D17E2">
              <w:rPr>
                <w:color w:val="C00000"/>
                <w:sz w:val="18"/>
                <w:szCs w:val="18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212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8D17E2">
              <w:rPr>
                <w:color w:val="C00000"/>
                <w:sz w:val="18"/>
                <w:szCs w:val="18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F62C2F" w:rsidRPr="00185536" w:rsidTr="008C02ED">
        <w:trPr>
          <w:trHeight w:val="399"/>
          <w:tblHeader/>
        </w:trPr>
        <w:tc>
          <w:tcPr>
            <w:tcW w:w="778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6000ED" w:rsidRPr="00185536" w:rsidTr="00F11FAA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Муниципальное хозяйство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</w:tcPr>
          <w:p w:rsidR="006000ED" w:rsidRPr="006E4ED9" w:rsidRDefault="00132CA5" w:rsidP="00D7203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33420,6</w:t>
            </w:r>
          </w:p>
        </w:tc>
        <w:tc>
          <w:tcPr>
            <w:tcW w:w="1507" w:type="dxa"/>
            <w:noWrap/>
            <w:vAlign w:val="bottom"/>
          </w:tcPr>
          <w:p w:rsidR="006000ED" w:rsidRPr="006E4ED9" w:rsidRDefault="00132CA5" w:rsidP="00D7203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1785,4</w:t>
            </w:r>
          </w:p>
        </w:tc>
        <w:tc>
          <w:tcPr>
            <w:tcW w:w="2126" w:type="dxa"/>
            <w:noWrap/>
            <w:vAlign w:val="bottom"/>
          </w:tcPr>
          <w:p w:rsidR="006000ED" w:rsidRPr="006E4ED9" w:rsidRDefault="00132CA5" w:rsidP="00D7203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6000ED" w:rsidRPr="00185536" w:rsidTr="00F11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6000ED" w:rsidRPr="006E4ED9" w:rsidRDefault="00132CA5" w:rsidP="00D7203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33420,6</w:t>
            </w:r>
          </w:p>
        </w:tc>
        <w:tc>
          <w:tcPr>
            <w:tcW w:w="1507" w:type="dxa"/>
            <w:noWrap/>
            <w:vAlign w:val="bottom"/>
          </w:tcPr>
          <w:p w:rsidR="006000ED" w:rsidRPr="006E4ED9" w:rsidRDefault="00132CA5" w:rsidP="00D7203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1785,4</w:t>
            </w:r>
          </w:p>
        </w:tc>
        <w:tc>
          <w:tcPr>
            <w:tcW w:w="2126" w:type="dxa"/>
            <w:noWrap/>
            <w:vAlign w:val="bottom"/>
          </w:tcPr>
          <w:p w:rsidR="006000ED" w:rsidRPr="006E4ED9" w:rsidRDefault="00132CA5" w:rsidP="00D7203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132CA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883,4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132CA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371,4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132CA5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42,04</w:t>
            </w:r>
          </w:p>
        </w:tc>
      </w:tr>
      <w:tr w:rsidR="00F62C2F" w:rsidRPr="00185536" w:rsidTr="00F11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132CA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A86F56">
              <w:rPr>
                <w:color w:val="000000"/>
                <w:sz w:val="18"/>
                <w:szCs w:val="18"/>
              </w:rPr>
              <w:t>359,6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132CA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86F56">
              <w:rPr>
                <w:color w:val="000000"/>
                <w:sz w:val="18"/>
                <w:szCs w:val="18"/>
              </w:rPr>
              <w:t>366,8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132CA5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</w:t>
            </w:r>
            <w:r w:rsidR="00A86F56">
              <w:rPr>
                <w:color w:val="000000"/>
                <w:sz w:val="18"/>
                <w:szCs w:val="18"/>
              </w:rPr>
              <w:t>22</w:t>
            </w:r>
          </w:p>
        </w:tc>
      </w:tr>
      <w:tr w:rsidR="00F62C2F" w:rsidRPr="00185536" w:rsidTr="00E76CF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86F5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A86F5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A86F5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26,6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EF2A4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EF2A4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C522E8" w:rsidRDefault="00F62C2F" w:rsidP="008C02ED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62C2F" w:rsidRPr="006E4ED9" w:rsidRDefault="00166BB1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62C2F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Территориальное развитие (градос</w:t>
            </w:r>
            <w:r w:rsidR="00AE6732">
              <w:rPr>
                <w:b/>
                <w:bCs/>
                <w:color w:val="000000"/>
                <w:sz w:val="18"/>
                <w:szCs w:val="18"/>
              </w:rPr>
              <w:t>троительство и землеустройство)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C8635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C8635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C8635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C522E8" w:rsidRDefault="00F62C2F" w:rsidP="008C02ED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C8635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0ED" w:rsidRPr="00185536" w:rsidTr="00F11FAA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6000ED" w:rsidRPr="006E4ED9" w:rsidRDefault="006000ED" w:rsidP="00166BB1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6000ED" w:rsidRPr="006E4ED9" w:rsidRDefault="006000ED" w:rsidP="00166BB1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 развитие жилищного хозяйства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</w:tcPr>
          <w:p w:rsidR="006000ED" w:rsidRPr="006E4ED9" w:rsidRDefault="006A146B" w:rsidP="00D7203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1507" w:type="dxa"/>
            <w:noWrap/>
            <w:vAlign w:val="bottom"/>
          </w:tcPr>
          <w:p w:rsidR="006000ED" w:rsidRPr="006E4ED9" w:rsidRDefault="006A146B" w:rsidP="00D7203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2126" w:type="dxa"/>
            <w:noWrap/>
            <w:vAlign w:val="bottom"/>
          </w:tcPr>
          <w:p w:rsidR="006000ED" w:rsidRPr="006E4ED9" w:rsidRDefault="006A146B" w:rsidP="00D7203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33,5</w:t>
            </w:r>
          </w:p>
        </w:tc>
      </w:tr>
      <w:tr w:rsidR="006000ED" w:rsidRPr="00185536" w:rsidTr="00F11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6000ED" w:rsidRPr="006E4ED9" w:rsidRDefault="006000ED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6000ED" w:rsidRPr="006E4ED9" w:rsidRDefault="006A146B" w:rsidP="00D7203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1507" w:type="dxa"/>
            <w:noWrap/>
            <w:vAlign w:val="bottom"/>
          </w:tcPr>
          <w:p w:rsidR="006000ED" w:rsidRPr="006E4ED9" w:rsidRDefault="006A146B" w:rsidP="00D7203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2126" w:type="dxa"/>
            <w:noWrap/>
            <w:vAlign w:val="bottom"/>
          </w:tcPr>
          <w:p w:rsidR="006000ED" w:rsidRPr="006E4ED9" w:rsidRDefault="006A146B" w:rsidP="00D7203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33,5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FA4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D0FA4" w:rsidRPr="006E4ED9" w:rsidRDefault="00BD0FA4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D0FA4" w:rsidRPr="006E4ED9" w:rsidRDefault="00BD0FA4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D0FA4" w:rsidRPr="006E4ED9" w:rsidRDefault="00BD0FA4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BD0FA4" w:rsidRPr="006E4ED9" w:rsidRDefault="00BD0FA4" w:rsidP="008C02ED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BD0FA4" w:rsidRPr="006E4ED9" w:rsidRDefault="00BD0FA4" w:rsidP="0046671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507" w:type="dxa"/>
            <w:noWrap/>
            <w:vAlign w:val="bottom"/>
            <w:hideMark/>
          </w:tcPr>
          <w:p w:rsidR="00BD0FA4" w:rsidRPr="006E4ED9" w:rsidRDefault="00BD0FA4" w:rsidP="0046671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2126" w:type="dxa"/>
            <w:noWrap/>
            <w:vAlign w:val="bottom"/>
          </w:tcPr>
          <w:p w:rsidR="00BD0FA4" w:rsidRPr="006E4ED9" w:rsidRDefault="00BD0FA4" w:rsidP="0046671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F62C2F" w:rsidRPr="00185536" w:rsidTr="00F11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A14C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14C6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A14C6" w:rsidRPr="006E4ED9" w:rsidRDefault="00FA14C6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A14C6" w:rsidRPr="006E4ED9" w:rsidRDefault="00FA14C6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A14C6" w:rsidRPr="006E4ED9" w:rsidRDefault="00FA14C6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A14C6" w:rsidRPr="006E4ED9" w:rsidRDefault="00FA14C6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A14C6" w:rsidRPr="006E4ED9" w:rsidRDefault="00FA14C6" w:rsidP="005632E4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507" w:type="dxa"/>
            <w:noWrap/>
            <w:vAlign w:val="bottom"/>
          </w:tcPr>
          <w:p w:rsidR="00FA14C6" w:rsidRPr="006E4ED9" w:rsidRDefault="00FA14C6" w:rsidP="005632E4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</w:t>
            </w:r>
          </w:p>
        </w:tc>
        <w:tc>
          <w:tcPr>
            <w:tcW w:w="2126" w:type="dxa"/>
            <w:noWrap/>
            <w:vAlign w:val="bottom"/>
          </w:tcPr>
          <w:p w:rsidR="00FA14C6" w:rsidRPr="006E4ED9" w:rsidRDefault="00FA14C6" w:rsidP="005632E4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межбюджетные трансфер</w:t>
            </w:r>
            <w:r w:rsidR="009E2DF1">
              <w:rPr>
                <w:sz w:val="18"/>
                <w:szCs w:val="18"/>
              </w:rPr>
              <w:t>т</w:t>
            </w:r>
            <w:r w:rsidRPr="006E4ED9">
              <w:rPr>
                <w:sz w:val="18"/>
                <w:szCs w:val="18"/>
              </w:rPr>
              <w:t xml:space="preserve">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C522E8" w:rsidRDefault="00F62C2F" w:rsidP="008C02ED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3279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 развитие коммунальной инфраструктуры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3279F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571,4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3279F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3279F6" w:rsidP="00EF7B2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3279F6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3279F6" w:rsidRPr="006E4ED9" w:rsidRDefault="003279F6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3279F6" w:rsidRPr="006E4ED9" w:rsidRDefault="003279F6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3279F6" w:rsidRPr="006E4ED9" w:rsidRDefault="003279F6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3279F6" w:rsidRPr="006E4ED9" w:rsidRDefault="003279F6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3279F6" w:rsidRPr="006E4ED9" w:rsidRDefault="003279F6" w:rsidP="0046671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571,4</w:t>
            </w:r>
          </w:p>
        </w:tc>
        <w:tc>
          <w:tcPr>
            <w:tcW w:w="1507" w:type="dxa"/>
            <w:noWrap/>
            <w:vAlign w:val="bottom"/>
          </w:tcPr>
          <w:p w:rsidR="003279F6" w:rsidRPr="006E4ED9" w:rsidRDefault="003279F6" w:rsidP="0046671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2126" w:type="dxa"/>
            <w:noWrap/>
            <w:vAlign w:val="bottom"/>
          </w:tcPr>
          <w:p w:rsidR="003279F6" w:rsidRPr="006E4ED9" w:rsidRDefault="003279F6" w:rsidP="0046671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3279F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3279F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3279F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3279F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3279F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-25,1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114179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D549D0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межбюджетные трансфер</w:t>
            </w:r>
            <w:r w:rsidR="00114179">
              <w:rPr>
                <w:sz w:val="18"/>
                <w:szCs w:val="18"/>
              </w:rPr>
              <w:t>т</w:t>
            </w:r>
            <w:r w:rsidR="00AB177E">
              <w:rPr>
                <w:sz w:val="18"/>
                <w:szCs w:val="18"/>
              </w:rPr>
              <w:t xml:space="preserve">ы </w:t>
            </w:r>
            <w:r w:rsidRPr="006E4ED9">
              <w:rPr>
                <w:sz w:val="18"/>
                <w:szCs w:val="18"/>
              </w:rPr>
              <w:t xml:space="preserve">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855BCB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C522E8" w:rsidRDefault="00166BB1" w:rsidP="00166BB1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7E7185">
        <w:trPr>
          <w:trHeight w:val="387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 и охрана окружающей среды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4667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4667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4667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D22524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D22524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D22524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D22524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D22524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D22524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FA14C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D22524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D22524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FA14C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межбюджетные трансфер</w:t>
            </w:r>
            <w:r w:rsidR="00FA14C6">
              <w:rPr>
                <w:sz w:val="18"/>
                <w:szCs w:val="18"/>
              </w:rPr>
              <w:t>т</w:t>
            </w:r>
            <w:r w:rsidRPr="006E4ED9">
              <w:rPr>
                <w:sz w:val="18"/>
                <w:szCs w:val="18"/>
              </w:rPr>
              <w:t xml:space="preserve">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C522E8" w:rsidRDefault="00166BB1" w:rsidP="00166BB1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107E" w:rsidRPr="00185536" w:rsidTr="00E2107E">
        <w:trPr>
          <w:trHeight w:val="20"/>
        </w:trPr>
        <w:tc>
          <w:tcPr>
            <w:tcW w:w="778" w:type="dxa"/>
            <w:vMerge w:val="restart"/>
            <w:vAlign w:val="center"/>
          </w:tcPr>
          <w:p w:rsidR="00E2107E" w:rsidRPr="006E4ED9" w:rsidRDefault="00E2107E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vAlign w:val="center"/>
          </w:tcPr>
          <w:p w:rsidR="00E2107E" w:rsidRPr="006E4ED9" w:rsidRDefault="00E2107E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76" w:type="dxa"/>
            <w:vMerge w:val="restart"/>
            <w:vAlign w:val="center"/>
          </w:tcPr>
          <w:p w:rsidR="00E2107E" w:rsidRPr="006E4ED9" w:rsidRDefault="00E2107E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Развитие транспортной системы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(организация транспортного обслуживания населения, развитие дорожного хозяйства)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E2107E" w:rsidRPr="006E4ED9" w:rsidRDefault="00E2107E" w:rsidP="00166BB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612" w:type="dxa"/>
            <w:noWrap/>
            <w:vAlign w:val="center"/>
          </w:tcPr>
          <w:p w:rsidR="00E2107E" w:rsidRPr="006E4ED9" w:rsidRDefault="009F577D" w:rsidP="00E2107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32519,0</w:t>
            </w:r>
          </w:p>
        </w:tc>
        <w:tc>
          <w:tcPr>
            <w:tcW w:w="1507" w:type="dxa"/>
            <w:noWrap/>
            <w:vAlign w:val="center"/>
          </w:tcPr>
          <w:p w:rsidR="00E2107E" w:rsidRPr="006E4ED9" w:rsidRDefault="009F577D" w:rsidP="00E2107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1479,6</w:t>
            </w:r>
          </w:p>
        </w:tc>
        <w:tc>
          <w:tcPr>
            <w:tcW w:w="2126" w:type="dxa"/>
            <w:noWrap/>
            <w:vAlign w:val="center"/>
          </w:tcPr>
          <w:p w:rsidR="00E2107E" w:rsidRPr="006E4ED9" w:rsidRDefault="009F577D" w:rsidP="00E2107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</w:tr>
      <w:tr w:rsidR="00E2107E" w:rsidRPr="00185536" w:rsidTr="00E2107E">
        <w:trPr>
          <w:trHeight w:val="20"/>
        </w:trPr>
        <w:tc>
          <w:tcPr>
            <w:tcW w:w="778" w:type="dxa"/>
            <w:vMerge/>
            <w:vAlign w:val="center"/>
          </w:tcPr>
          <w:p w:rsidR="00E2107E" w:rsidRPr="006E4ED9" w:rsidRDefault="00E2107E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E2107E" w:rsidRPr="006E4ED9" w:rsidRDefault="00E2107E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E2107E" w:rsidRPr="006E4ED9" w:rsidRDefault="00E2107E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E2107E" w:rsidRPr="006E4ED9" w:rsidRDefault="00E2107E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center"/>
          </w:tcPr>
          <w:p w:rsidR="00E2107E" w:rsidRPr="006E4ED9" w:rsidRDefault="009F577D" w:rsidP="00E2107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32519,0</w:t>
            </w:r>
          </w:p>
        </w:tc>
        <w:tc>
          <w:tcPr>
            <w:tcW w:w="1507" w:type="dxa"/>
            <w:noWrap/>
            <w:vAlign w:val="center"/>
          </w:tcPr>
          <w:p w:rsidR="00E2107E" w:rsidRPr="006E4ED9" w:rsidRDefault="009F577D" w:rsidP="00E2107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1479,6</w:t>
            </w:r>
          </w:p>
        </w:tc>
        <w:tc>
          <w:tcPr>
            <w:tcW w:w="2126" w:type="dxa"/>
            <w:noWrap/>
            <w:vAlign w:val="center"/>
          </w:tcPr>
          <w:p w:rsidR="00E2107E" w:rsidRPr="006E4ED9" w:rsidRDefault="009F577D" w:rsidP="00E2107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9F57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9F57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9F57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</w:tr>
      <w:tr w:rsidR="00166BB1" w:rsidRPr="00185536" w:rsidTr="009F577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9F57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32118,0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9F57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2126" w:type="dxa"/>
            <w:noWrap/>
            <w:vAlign w:val="center"/>
          </w:tcPr>
          <w:p w:rsidR="00166BB1" w:rsidRPr="006E4ED9" w:rsidRDefault="009F577D" w:rsidP="009F577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4,35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межбюджетные трансфер</w:t>
            </w:r>
            <w:r w:rsidR="001D2FF4">
              <w:rPr>
                <w:sz w:val="18"/>
                <w:szCs w:val="18"/>
              </w:rPr>
              <w:t>т</w:t>
            </w:r>
            <w:r w:rsidRPr="006E4ED9">
              <w:rPr>
                <w:sz w:val="18"/>
                <w:szCs w:val="18"/>
              </w:rPr>
              <w:t xml:space="preserve">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C522E8" w:rsidRDefault="00166BB1" w:rsidP="00166BB1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62C2F" w:rsidRPr="006E4ED9" w:rsidRDefault="00F62C2F" w:rsidP="00F62C2F">
      <w:pPr>
        <w:rPr>
          <w:sz w:val="24"/>
          <w:szCs w:val="24"/>
        </w:rPr>
        <w:sectPr w:rsidR="00F62C2F" w:rsidRPr="006E4ED9" w:rsidSect="00D9109C">
          <w:pgSz w:w="16838" w:h="11906" w:orient="landscape"/>
          <w:pgMar w:top="851" w:right="678" w:bottom="851" w:left="1418" w:header="709" w:footer="709" w:gutter="0"/>
          <w:cols w:space="708"/>
          <w:titlePg/>
          <w:docGrid w:linePitch="360"/>
        </w:sectPr>
      </w:pPr>
    </w:p>
    <w:p w:rsidR="008D6BF6" w:rsidRPr="008D6BF6" w:rsidRDefault="008D6BF6" w:rsidP="008D6BF6">
      <w:pPr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8.</w:t>
      </w:r>
      <w:r w:rsidRPr="00C522E8">
        <w:rPr>
          <w:b/>
          <w:color w:val="C00000"/>
        </w:rPr>
        <w:t>Результаты оценки эффект</w:t>
      </w:r>
      <w:r>
        <w:rPr>
          <w:b/>
          <w:color w:val="C00000"/>
        </w:rPr>
        <w:t>ивност</w:t>
      </w:r>
      <w:r w:rsidR="00C44A00">
        <w:rPr>
          <w:b/>
          <w:color w:val="C00000"/>
        </w:rPr>
        <w:t>и муниципальной программ за 201</w:t>
      </w:r>
      <w:r w:rsidR="00C66555">
        <w:rPr>
          <w:b/>
          <w:color w:val="C00000"/>
        </w:rPr>
        <w:t>8</w:t>
      </w:r>
      <w:r>
        <w:rPr>
          <w:b/>
          <w:color w:val="C00000"/>
        </w:rPr>
        <w:t xml:space="preserve">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700"/>
        <w:gridCol w:w="2410"/>
        <w:gridCol w:w="1843"/>
        <w:gridCol w:w="1435"/>
        <w:gridCol w:w="1636"/>
        <w:gridCol w:w="1701"/>
        <w:gridCol w:w="567"/>
        <w:gridCol w:w="709"/>
        <w:gridCol w:w="1701"/>
        <w:gridCol w:w="1559"/>
      </w:tblGrid>
      <w:tr w:rsidR="008D6BF6" w:rsidRPr="008D6BF6" w:rsidTr="008D6BF6">
        <w:trPr>
          <w:gridAfter w:val="3"/>
          <w:wAfter w:w="3969" w:type="dxa"/>
        </w:trPr>
        <w:tc>
          <w:tcPr>
            <w:tcW w:w="3686" w:type="dxa"/>
            <w:gridSpan w:val="3"/>
            <w:shd w:val="clear" w:color="auto" w:fill="auto"/>
          </w:tcPr>
          <w:p w:rsidR="008D6BF6" w:rsidRPr="008D6BF6" w:rsidRDefault="008D6BF6" w:rsidP="00C44A00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8D6BF6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8D6BF6" w:rsidRPr="008D6BF6" w:rsidRDefault="008D6BF6" w:rsidP="00C44A00">
            <w:pPr>
              <w:spacing w:before="40" w:after="40"/>
              <w:rPr>
                <w:i/>
                <w:color w:val="C00000"/>
                <w:sz w:val="18"/>
                <w:szCs w:val="18"/>
                <w:u w:val="single"/>
              </w:rPr>
            </w:pPr>
            <w:r w:rsidRPr="008D6BF6">
              <w:rPr>
                <w:i/>
                <w:color w:val="C00000"/>
                <w:sz w:val="18"/>
                <w:szCs w:val="18"/>
                <w:u w:val="single"/>
              </w:rPr>
              <w:t>Муниципальное хозяйство</w:t>
            </w:r>
          </w:p>
        </w:tc>
      </w:tr>
      <w:tr w:rsidR="008D6BF6" w:rsidRPr="008D6BF6" w:rsidTr="008D6BF6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c>
          <w:tcPr>
            <w:tcW w:w="1276" w:type="dxa"/>
            <w:gridSpan w:val="2"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Координатор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D6BF6" w:rsidRPr="008D6BF6" w:rsidRDefault="008D6BF6" w:rsidP="008D6BF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 xml:space="preserve">Эффективность реализации муниципальной программы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BF6" w:rsidRPr="008D6BF6" w:rsidRDefault="008D6BF6" w:rsidP="008D6BF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 xml:space="preserve">Степень достижения плановых значений целевых показателей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BF6" w:rsidRPr="008D6BF6" w:rsidRDefault="008D6BF6" w:rsidP="008D6BF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 xml:space="preserve">Эффективность использования средств бюджета муниципального района </w:t>
            </w:r>
          </w:p>
        </w:tc>
      </w:tr>
      <w:tr w:rsidR="008D6BF6" w:rsidRPr="008D6BF6" w:rsidTr="008D6BF6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c>
          <w:tcPr>
            <w:tcW w:w="576" w:type="dxa"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МП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D6BF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8D6BF6" w:rsidRPr="008D6BF6" w:rsidTr="008D6BF6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c>
          <w:tcPr>
            <w:tcW w:w="576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bookmarkStart w:id="0" w:name="_GoBack" w:colFirst="5" w:colLast="9"/>
            <w:r w:rsidRPr="008D6BF6">
              <w:rPr>
                <w:sz w:val="18"/>
                <w:szCs w:val="18"/>
              </w:rPr>
              <w:t>07</w:t>
            </w:r>
          </w:p>
        </w:tc>
        <w:tc>
          <w:tcPr>
            <w:tcW w:w="70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Муниципальное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Заместитель главы Администрации по строительству, ЖКХ и связи</w:t>
            </w:r>
          </w:p>
        </w:tc>
        <w:tc>
          <w:tcPr>
            <w:tcW w:w="1435" w:type="dxa"/>
            <w:shd w:val="clear" w:color="auto" w:fill="auto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636" w:type="dxa"/>
            <w:shd w:val="clear" w:color="auto" w:fill="auto"/>
          </w:tcPr>
          <w:p w:rsidR="008D6BF6" w:rsidRPr="0056338B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0,60</w:t>
            </w:r>
          </w:p>
        </w:tc>
        <w:tc>
          <w:tcPr>
            <w:tcW w:w="1701" w:type="dxa"/>
            <w:shd w:val="clear" w:color="auto" w:fill="auto"/>
          </w:tcPr>
          <w:p w:rsidR="008D6BF6" w:rsidRPr="0056338B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6BF6" w:rsidRPr="0056338B" w:rsidRDefault="00414DCF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0,8</w:t>
            </w:r>
            <w:r w:rsidR="00A630C6" w:rsidRPr="0056338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D6BF6" w:rsidRPr="0056338B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0,93</w:t>
            </w:r>
          </w:p>
        </w:tc>
        <w:tc>
          <w:tcPr>
            <w:tcW w:w="1559" w:type="dxa"/>
            <w:shd w:val="clear" w:color="auto" w:fill="auto"/>
          </w:tcPr>
          <w:p w:rsidR="008D6BF6" w:rsidRPr="0056338B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0,91</w:t>
            </w:r>
          </w:p>
        </w:tc>
      </w:tr>
      <w:bookmarkEnd w:id="0"/>
      <w:tr w:rsidR="008D6BF6" w:rsidRPr="008D6BF6" w:rsidTr="008D6BF6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c>
          <w:tcPr>
            <w:tcW w:w="576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07</w:t>
            </w:r>
          </w:p>
        </w:tc>
        <w:tc>
          <w:tcPr>
            <w:tcW w:w="70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Территориальное развитие (градостроительство и землеустройство)</w:t>
            </w:r>
          </w:p>
        </w:tc>
        <w:tc>
          <w:tcPr>
            <w:tcW w:w="1843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Заместитель главы Администрации по строительству, ЖКХ и связи</w:t>
            </w:r>
          </w:p>
        </w:tc>
        <w:tc>
          <w:tcPr>
            <w:tcW w:w="1435" w:type="dxa"/>
            <w:shd w:val="clear" w:color="auto" w:fill="auto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636" w:type="dxa"/>
            <w:shd w:val="clear" w:color="auto" w:fill="auto"/>
          </w:tcPr>
          <w:p w:rsidR="008D6BF6" w:rsidRPr="0056338B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0,71</w:t>
            </w:r>
          </w:p>
        </w:tc>
        <w:tc>
          <w:tcPr>
            <w:tcW w:w="1701" w:type="dxa"/>
            <w:shd w:val="clear" w:color="auto" w:fill="auto"/>
          </w:tcPr>
          <w:p w:rsidR="008D6BF6" w:rsidRPr="0056338B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6BF6" w:rsidRPr="0056338B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0,86</w:t>
            </w:r>
          </w:p>
        </w:tc>
        <w:tc>
          <w:tcPr>
            <w:tcW w:w="1701" w:type="dxa"/>
            <w:shd w:val="clear" w:color="auto" w:fill="auto"/>
          </w:tcPr>
          <w:p w:rsidR="008D6BF6" w:rsidRPr="0056338B" w:rsidRDefault="00414DCF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BF6" w:rsidRPr="0056338B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0,86</w:t>
            </w:r>
          </w:p>
        </w:tc>
      </w:tr>
      <w:tr w:rsidR="008D6BF6" w:rsidRPr="008D6BF6" w:rsidTr="008D6BF6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c>
          <w:tcPr>
            <w:tcW w:w="576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07</w:t>
            </w:r>
          </w:p>
        </w:tc>
        <w:tc>
          <w:tcPr>
            <w:tcW w:w="70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Заместитель главы Администрации по строительству, ЖКХ и связи</w:t>
            </w:r>
          </w:p>
        </w:tc>
        <w:tc>
          <w:tcPr>
            <w:tcW w:w="1435" w:type="dxa"/>
            <w:shd w:val="clear" w:color="auto" w:fill="auto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636" w:type="dxa"/>
            <w:shd w:val="clear" w:color="auto" w:fill="auto"/>
          </w:tcPr>
          <w:p w:rsidR="008D6BF6" w:rsidRPr="008D6BF6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A6B04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D6BF6" w:rsidRPr="008D6BF6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A6B04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6BF6" w:rsidRPr="008D6BF6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A6B04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D6BF6" w:rsidRPr="008D6BF6" w:rsidRDefault="00A630C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A6B04"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8D6BF6" w:rsidRPr="008D6BF6" w:rsidRDefault="000A6B04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D6BF6" w:rsidRPr="008D6BF6" w:rsidTr="008D6BF6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c>
          <w:tcPr>
            <w:tcW w:w="576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07…</w:t>
            </w:r>
          </w:p>
        </w:tc>
        <w:tc>
          <w:tcPr>
            <w:tcW w:w="70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Содержание и развитие коммунальной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Заместитель главы Администрации по строительству, ЖКХ и связи</w:t>
            </w:r>
          </w:p>
        </w:tc>
        <w:tc>
          <w:tcPr>
            <w:tcW w:w="1435" w:type="dxa"/>
            <w:shd w:val="clear" w:color="auto" w:fill="auto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636" w:type="dxa"/>
            <w:shd w:val="clear" w:color="auto" w:fill="auto"/>
          </w:tcPr>
          <w:p w:rsidR="008D6BF6" w:rsidRPr="008D6BF6" w:rsidRDefault="000A6B04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D6BF6" w:rsidRPr="008D6BF6" w:rsidRDefault="00414DCF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6BF6" w:rsidRPr="008D6BF6" w:rsidRDefault="000A6B04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8D6BF6" w:rsidRPr="008D6BF6" w:rsidRDefault="000A6B04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1559" w:type="dxa"/>
            <w:shd w:val="clear" w:color="auto" w:fill="auto"/>
          </w:tcPr>
          <w:p w:rsidR="008D6BF6" w:rsidRPr="008D6BF6" w:rsidRDefault="000A6B04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</w:tr>
      <w:tr w:rsidR="008D6BF6" w:rsidRPr="008D6BF6" w:rsidTr="008D6BF6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c>
          <w:tcPr>
            <w:tcW w:w="576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07</w:t>
            </w:r>
          </w:p>
        </w:tc>
        <w:tc>
          <w:tcPr>
            <w:tcW w:w="70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Благоустройство и охрана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Заместитель главы Администрации по строительству, ЖКХ и связи</w:t>
            </w:r>
          </w:p>
        </w:tc>
        <w:tc>
          <w:tcPr>
            <w:tcW w:w="1435" w:type="dxa"/>
            <w:shd w:val="clear" w:color="auto" w:fill="auto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636" w:type="dxa"/>
            <w:shd w:val="clear" w:color="auto" w:fill="auto"/>
          </w:tcPr>
          <w:p w:rsidR="008D6BF6" w:rsidRPr="0056338B" w:rsidRDefault="00414DCF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8D6BF6" w:rsidRPr="0056338B" w:rsidRDefault="00414DCF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6BF6" w:rsidRPr="0056338B" w:rsidRDefault="00414DCF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8D6BF6" w:rsidRPr="0056338B" w:rsidRDefault="00414DCF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BF6" w:rsidRPr="0056338B" w:rsidRDefault="00414DCF" w:rsidP="00C44A00">
            <w:pPr>
              <w:tabs>
                <w:tab w:val="left" w:pos="1134"/>
              </w:tabs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56338B">
              <w:rPr>
                <w:color w:val="000000" w:themeColor="text1"/>
                <w:sz w:val="18"/>
                <w:szCs w:val="18"/>
              </w:rPr>
              <w:t>0,5</w:t>
            </w:r>
          </w:p>
        </w:tc>
      </w:tr>
      <w:tr w:rsidR="008D6BF6" w:rsidRPr="008D6BF6" w:rsidTr="008D6BF6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c>
          <w:tcPr>
            <w:tcW w:w="576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07</w:t>
            </w:r>
          </w:p>
        </w:tc>
        <w:tc>
          <w:tcPr>
            <w:tcW w:w="70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1843" w:type="dxa"/>
            <w:shd w:val="clear" w:color="auto" w:fill="auto"/>
          </w:tcPr>
          <w:p w:rsidR="008D6BF6" w:rsidRPr="008D6BF6" w:rsidRDefault="008D6BF6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8D6BF6">
              <w:rPr>
                <w:sz w:val="18"/>
                <w:szCs w:val="18"/>
              </w:rPr>
              <w:t>Заместитель главы Администрации по строительству, ЖКХ и связи</w:t>
            </w:r>
          </w:p>
        </w:tc>
        <w:tc>
          <w:tcPr>
            <w:tcW w:w="1435" w:type="dxa"/>
            <w:shd w:val="clear" w:color="auto" w:fill="auto"/>
          </w:tcPr>
          <w:p w:rsidR="008D6BF6" w:rsidRPr="008D6BF6" w:rsidRDefault="0056338B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строительства, архитектуры и жилищных вопросов</w:t>
            </w:r>
          </w:p>
        </w:tc>
        <w:tc>
          <w:tcPr>
            <w:tcW w:w="1636" w:type="dxa"/>
            <w:shd w:val="clear" w:color="auto" w:fill="auto"/>
          </w:tcPr>
          <w:p w:rsidR="008D6BF6" w:rsidRPr="008D6BF6" w:rsidRDefault="00345809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</w:t>
            </w:r>
          </w:p>
        </w:tc>
        <w:tc>
          <w:tcPr>
            <w:tcW w:w="1701" w:type="dxa"/>
            <w:shd w:val="clear" w:color="auto" w:fill="auto"/>
          </w:tcPr>
          <w:p w:rsidR="008D6BF6" w:rsidRPr="008D6BF6" w:rsidRDefault="000A6B04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46F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6BF6" w:rsidRPr="008D6BF6" w:rsidRDefault="00345809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701" w:type="dxa"/>
            <w:shd w:val="clear" w:color="auto" w:fill="auto"/>
          </w:tcPr>
          <w:p w:rsidR="008D6BF6" w:rsidRPr="008D6BF6" w:rsidRDefault="000A6B04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559" w:type="dxa"/>
            <w:shd w:val="clear" w:color="auto" w:fill="auto"/>
          </w:tcPr>
          <w:p w:rsidR="008D6BF6" w:rsidRPr="008D6BF6" w:rsidRDefault="00345809" w:rsidP="00C44A00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</w:tbl>
    <w:p w:rsidR="008D6BF6" w:rsidRDefault="008D6BF6" w:rsidP="00D9109C">
      <w:pPr>
        <w:rPr>
          <w:b/>
          <w:color w:val="C00000"/>
          <w:sz w:val="24"/>
          <w:szCs w:val="24"/>
        </w:rPr>
      </w:pPr>
    </w:p>
    <w:p w:rsidR="008D6BF6" w:rsidRDefault="008D6BF6" w:rsidP="00D9109C">
      <w:pPr>
        <w:rPr>
          <w:b/>
          <w:color w:val="C00000"/>
          <w:sz w:val="24"/>
          <w:szCs w:val="24"/>
        </w:rPr>
      </w:pPr>
    </w:p>
    <w:p w:rsidR="008D6BF6" w:rsidRDefault="008D6BF6" w:rsidP="00D9109C">
      <w:pPr>
        <w:rPr>
          <w:b/>
          <w:color w:val="C00000"/>
          <w:sz w:val="24"/>
          <w:szCs w:val="24"/>
        </w:rPr>
      </w:pPr>
    </w:p>
    <w:p w:rsidR="008D6BF6" w:rsidRDefault="008D6BF6" w:rsidP="00D9109C">
      <w:pPr>
        <w:rPr>
          <w:b/>
          <w:color w:val="C00000"/>
          <w:sz w:val="24"/>
          <w:szCs w:val="24"/>
        </w:rPr>
      </w:pPr>
    </w:p>
    <w:p w:rsidR="008D6BF6" w:rsidRDefault="008D6BF6" w:rsidP="00D9109C">
      <w:pPr>
        <w:rPr>
          <w:b/>
          <w:color w:val="C00000"/>
          <w:sz w:val="24"/>
          <w:szCs w:val="24"/>
        </w:rPr>
      </w:pPr>
    </w:p>
    <w:p w:rsidR="008D6BF6" w:rsidRDefault="008D6BF6" w:rsidP="00D9109C">
      <w:pPr>
        <w:rPr>
          <w:b/>
          <w:color w:val="C00000"/>
          <w:sz w:val="24"/>
          <w:szCs w:val="24"/>
        </w:rPr>
      </w:pPr>
    </w:p>
    <w:p w:rsidR="00F62C2F" w:rsidRPr="00172357" w:rsidRDefault="003B013A" w:rsidP="00D9109C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7</w:t>
      </w:r>
      <w:r w:rsidR="00A13567">
        <w:rPr>
          <w:b/>
          <w:color w:val="C00000"/>
          <w:sz w:val="24"/>
          <w:szCs w:val="24"/>
        </w:rPr>
        <w:t>.</w:t>
      </w:r>
      <w:r w:rsidR="00F62C2F" w:rsidRPr="00C522E8">
        <w:rPr>
          <w:b/>
          <w:color w:val="C00000"/>
          <w:sz w:val="24"/>
          <w:szCs w:val="24"/>
        </w:rPr>
        <w:t>Сведения о внесенных за отчетный период изменениях в муниципальную программу</w:t>
      </w:r>
      <w:r w:rsidR="00F81C3F">
        <w:rPr>
          <w:b/>
          <w:color w:val="C00000"/>
          <w:sz w:val="24"/>
          <w:szCs w:val="24"/>
        </w:rPr>
        <w:t xml:space="preserve"> по состоянию на 3</w:t>
      </w:r>
      <w:r w:rsidR="00C66555">
        <w:rPr>
          <w:b/>
          <w:color w:val="C00000"/>
          <w:sz w:val="24"/>
          <w:szCs w:val="24"/>
        </w:rPr>
        <w:t>0.06</w:t>
      </w:r>
      <w:r w:rsidR="00C44A00">
        <w:rPr>
          <w:b/>
          <w:color w:val="C00000"/>
          <w:sz w:val="24"/>
          <w:szCs w:val="24"/>
        </w:rPr>
        <w:t>.201</w:t>
      </w:r>
      <w:r w:rsidR="00C66555">
        <w:rPr>
          <w:b/>
          <w:color w:val="C00000"/>
          <w:sz w:val="24"/>
          <w:szCs w:val="24"/>
        </w:rPr>
        <w:t>8</w:t>
      </w:r>
      <w:r w:rsidR="00F62C2F">
        <w:rPr>
          <w:b/>
          <w:color w:val="C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  <w:u w:val="single"/>
              </w:rPr>
            </w:pPr>
            <w:r w:rsidRPr="0076775B">
              <w:rPr>
                <w:i/>
                <w:color w:val="C00000"/>
                <w:sz w:val="18"/>
                <w:szCs w:val="18"/>
                <w:u w:val="single"/>
              </w:rPr>
              <w:t>Муниципальное хозяйство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62C2F" w:rsidRPr="00185536" w:rsidTr="008C02ED">
        <w:trPr>
          <w:trHeight w:val="20"/>
        </w:trPr>
        <w:tc>
          <w:tcPr>
            <w:tcW w:w="50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F62C2F" w:rsidRPr="00185536" w:rsidTr="008C02ED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F62C2F" w:rsidRPr="00CF5FFB" w:rsidRDefault="00262CA8" w:rsidP="008C02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о внесении изменений в муниципальную программу муниципального образования «Киясовский район»  «Муниципальное хозяйство» на 2015-2020 годы</w:t>
            </w:r>
          </w:p>
        </w:tc>
        <w:tc>
          <w:tcPr>
            <w:tcW w:w="1660" w:type="dxa"/>
            <w:noWrap/>
            <w:vAlign w:val="center"/>
            <w:hideMark/>
          </w:tcPr>
          <w:p w:rsidR="00F62C2F" w:rsidRPr="006E4ED9" w:rsidRDefault="00C44A00" w:rsidP="008C02E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30.06.2017</w:t>
            </w:r>
          </w:p>
        </w:tc>
        <w:tc>
          <w:tcPr>
            <w:tcW w:w="1540" w:type="dxa"/>
            <w:noWrap/>
            <w:vAlign w:val="center"/>
            <w:hideMark/>
          </w:tcPr>
          <w:p w:rsidR="00F62C2F" w:rsidRPr="006E4ED9" w:rsidRDefault="00C44A00" w:rsidP="008C02E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5796" w:type="dxa"/>
            <w:noWrap/>
            <w:vAlign w:val="center"/>
            <w:hideMark/>
          </w:tcPr>
          <w:p w:rsidR="00F62C2F" w:rsidRPr="006E4ED9" w:rsidRDefault="00262CA8" w:rsidP="008F6EB1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Приведение в со</w:t>
            </w:r>
            <w:r w:rsidR="00C44A00">
              <w:rPr>
                <w:color w:val="000000"/>
              </w:rPr>
              <w:t>ответствие утвержденному на 2017</w:t>
            </w:r>
            <w:r>
              <w:rPr>
                <w:color w:val="000000"/>
              </w:rPr>
              <w:t xml:space="preserve"> год бюджету</w:t>
            </w:r>
          </w:p>
        </w:tc>
      </w:tr>
    </w:tbl>
    <w:p w:rsidR="004D390F" w:rsidRDefault="004D390F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C44A00" w:rsidRDefault="00C44A00" w:rsidP="00F62C2F">
      <w:pPr>
        <w:rPr>
          <w:sz w:val="24"/>
          <w:szCs w:val="24"/>
        </w:rPr>
      </w:pPr>
    </w:p>
    <w:p w:rsidR="00262CA8" w:rsidRDefault="00262CA8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4D390F" w:rsidRPr="0025199D" w:rsidRDefault="00C44A00" w:rsidP="00F62C2F">
      <w:pPr>
        <w:rPr>
          <w:sz w:val="28"/>
          <w:szCs w:val="28"/>
        </w:rPr>
        <w:sectPr w:rsidR="004D390F" w:rsidRPr="0025199D" w:rsidSect="008C02ED">
          <w:pgSz w:w="16838" w:h="11906" w:orient="landscape"/>
          <w:pgMar w:top="1135" w:right="536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Заместитель Главы </w:t>
      </w:r>
      <w:r w:rsidR="00F81C3F">
        <w:rPr>
          <w:sz w:val="28"/>
          <w:szCs w:val="28"/>
        </w:rPr>
        <w:t xml:space="preserve"> по строительству, ЖКХ и связи</w:t>
      </w:r>
      <w:r>
        <w:rPr>
          <w:sz w:val="28"/>
          <w:szCs w:val="28"/>
        </w:rPr>
        <w:t xml:space="preserve">                                                   М.А. </w:t>
      </w:r>
      <w:proofErr w:type="spellStart"/>
      <w:r>
        <w:rPr>
          <w:sz w:val="28"/>
          <w:szCs w:val="28"/>
        </w:rPr>
        <w:t>Шамшурин</w:t>
      </w:r>
      <w:proofErr w:type="spellEnd"/>
    </w:p>
    <w:p w:rsidR="004D390F" w:rsidRPr="00394520" w:rsidRDefault="004D390F" w:rsidP="008B39EA">
      <w:pPr>
        <w:rPr>
          <w:color w:val="000000" w:themeColor="text1"/>
          <w:sz w:val="32"/>
          <w:szCs w:val="32"/>
        </w:rPr>
      </w:pPr>
    </w:p>
    <w:sectPr w:rsidR="004D390F" w:rsidRPr="00394520" w:rsidSect="008C02ED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57" w:rsidRDefault="00BC7D57" w:rsidP="00F62C2F">
      <w:r>
        <w:separator/>
      </w:r>
    </w:p>
  </w:endnote>
  <w:endnote w:type="continuationSeparator" w:id="0">
    <w:p w:rsidR="00BC7D57" w:rsidRDefault="00BC7D57" w:rsidP="00F6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57" w:rsidRDefault="0056338B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BC7D57" w:rsidRDefault="00BC7D5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57" w:rsidRDefault="00BC7D57" w:rsidP="00F62C2F">
      <w:r>
        <w:separator/>
      </w:r>
    </w:p>
  </w:footnote>
  <w:footnote w:type="continuationSeparator" w:id="0">
    <w:p w:rsidR="00BC7D57" w:rsidRDefault="00BC7D57" w:rsidP="00F62C2F">
      <w:r>
        <w:continuationSeparator/>
      </w:r>
    </w:p>
  </w:footnote>
  <w:footnote w:id="1">
    <w:p w:rsidR="00BC7D57" w:rsidRPr="008D17E2" w:rsidRDefault="00BC7D57" w:rsidP="00F62C2F">
      <w:pPr>
        <w:pStyle w:val="af9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DEBDE4"/>
    <w:lvl w:ilvl="0">
      <w:numFmt w:val="decimal"/>
      <w:lvlText w:val="*"/>
      <w:lvlJc w:val="left"/>
    </w:lvl>
  </w:abstractNum>
  <w:abstractNum w:abstractNumId="1">
    <w:nsid w:val="022451F7"/>
    <w:multiLevelType w:val="hybridMultilevel"/>
    <w:tmpl w:val="BDA2A1F6"/>
    <w:lvl w:ilvl="0" w:tplc="5E94D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C783E"/>
    <w:multiLevelType w:val="hybridMultilevel"/>
    <w:tmpl w:val="2F6479A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8CC20AA"/>
    <w:multiLevelType w:val="singleLevel"/>
    <w:tmpl w:val="7FFEA6F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4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74268C"/>
    <w:multiLevelType w:val="hybridMultilevel"/>
    <w:tmpl w:val="834C7414"/>
    <w:lvl w:ilvl="0" w:tplc="9AAAD6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E7ED4"/>
    <w:multiLevelType w:val="hybridMultilevel"/>
    <w:tmpl w:val="1C565478"/>
    <w:lvl w:ilvl="0" w:tplc="A1AA83E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75F5344"/>
    <w:multiLevelType w:val="hybridMultilevel"/>
    <w:tmpl w:val="1C0C6C36"/>
    <w:lvl w:ilvl="0" w:tplc="7632E2A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105F00"/>
    <w:multiLevelType w:val="hybridMultilevel"/>
    <w:tmpl w:val="7F6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415C1A"/>
    <w:multiLevelType w:val="hybridMultilevel"/>
    <w:tmpl w:val="14E857A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6132E7C"/>
    <w:multiLevelType w:val="hybridMultilevel"/>
    <w:tmpl w:val="D1B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C31FD"/>
    <w:multiLevelType w:val="singleLevel"/>
    <w:tmpl w:val="F2AC30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700300"/>
    <w:multiLevelType w:val="hybridMultilevel"/>
    <w:tmpl w:val="D96A6346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>
    <w:nsid w:val="50C67046"/>
    <w:multiLevelType w:val="hybridMultilevel"/>
    <w:tmpl w:val="455425C8"/>
    <w:lvl w:ilvl="0" w:tplc="69264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174A25"/>
    <w:multiLevelType w:val="hybridMultilevel"/>
    <w:tmpl w:val="2DA45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CE502FB"/>
    <w:multiLevelType w:val="hybridMultilevel"/>
    <w:tmpl w:val="B55651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0334EF9"/>
    <w:multiLevelType w:val="singleLevel"/>
    <w:tmpl w:val="B936D0C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5D32DE1"/>
    <w:multiLevelType w:val="hybridMultilevel"/>
    <w:tmpl w:val="5AB43B24"/>
    <w:lvl w:ilvl="0" w:tplc="FFFFFFFF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8">
    <w:nsid w:val="683F79F5"/>
    <w:multiLevelType w:val="hybridMultilevel"/>
    <w:tmpl w:val="DFCEA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192307B"/>
    <w:multiLevelType w:val="singleLevel"/>
    <w:tmpl w:val="2118E0E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2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3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DBD0E7C"/>
    <w:multiLevelType w:val="hybridMultilevel"/>
    <w:tmpl w:val="09A6905A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28"/>
  </w:num>
  <w:num w:numId="4">
    <w:abstractNumId w:val="37"/>
  </w:num>
  <w:num w:numId="5">
    <w:abstractNumId w:val="17"/>
  </w:num>
  <w:num w:numId="6">
    <w:abstractNumId w:val="45"/>
  </w:num>
  <w:num w:numId="7">
    <w:abstractNumId w:val="20"/>
  </w:num>
  <w:num w:numId="8">
    <w:abstractNumId w:val="33"/>
  </w:num>
  <w:num w:numId="9">
    <w:abstractNumId w:val="2"/>
  </w:num>
  <w:num w:numId="10">
    <w:abstractNumId w:val="35"/>
  </w:num>
  <w:num w:numId="11">
    <w:abstractNumId w:val="33"/>
    <w:lvlOverride w:ilvl="0">
      <w:startOverride w:val="3"/>
    </w:lvlOverride>
  </w:num>
  <w:num w:numId="12">
    <w:abstractNumId w:val="40"/>
  </w:num>
  <w:num w:numId="13">
    <w:abstractNumId w:val="19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29"/>
  </w:num>
  <w:num w:numId="18">
    <w:abstractNumId w:val="8"/>
  </w:num>
  <w:num w:numId="19">
    <w:abstractNumId w:val="5"/>
  </w:num>
  <w:num w:numId="20">
    <w:abstractNumId w:val="27"/>
  </w:num>
  <w:num w:numId="21">
    <w:abstractNumId w:val="4"/>
  </w:num>
  <w:num w:numId="22">
    <w:abstractNumId w:val="43"/>
  </w:num>
  <w:num w:numId="23">
    <w:abstractNumId w:val="36"/>
  </w:num>
  <w:num w:numId="24">
    <w:abstractNumId w:val="16"/>
  </w:num>
  <w:num w:numId="25">
    <w:abstractNumId w:val="32"/>
  </w:num>
  <w:num w:numId="26">
    <w:abstractNumId w:val="15"/>
  </w:num>
  <w:num w:numId="27">
    <w:abstractNumId w:val="26"/>
  </w:num>
  <w:num w:numId="28">
    <w:abstractNumId w:val="25"/>
  </w:num>
  <w:num w:numId="29">
    <w:abstractNumId w:val="23"/>
  </w:num>
  <w:num w:numId="30">
    <w:abstractNumId w:val="13"/>
  </w:num>
  <w:num w:numId="31">
    <w:abstractNumId w:val="42"/>
  </w:num>
  <w:num w:numId="32">
    <w:abstractNumId w:val="44"/>
  </w:num>
  <w:num w:numId="33">
    <w:abstractNumId w:val="22"/>
  </w:num>
  <w:num w:numId="34">
    <w:abstractNumId w:val="10"/>
  </w:num>
  <w:num w:numId="35">
    <w:abstractNumId w:val="6"/>
  </w:num>
  <w:num w:numId="36">
    <w:abstractNumId w:val="11"/>
  </w:num>
  <w:num w:numId="37">
    <w:abstractNumId w:val="24"/>
  </w:num>
  <w:num w:numId="38">
    <w:abstractNumId w:val="34"/>
  </w:num>
  <w:num w:numId="39">
    <w:abstractNumId w:val="41"/>
  </w:num>
  <w:num w:numId="40">
    <w:abstractNumId w:val="31"/>
  </w:num>
  <w:num w:numId="41">
    <w:abstractNumId w:val="7"/>
  </w:num>
  <w:num w:numId="42">
    <w:abstractNumId w:val="14"/>
  </w:num>
  <w:num w:numId="43">
    <w:abstractNumId w:val="30"/>
  </w:num>
  <w:num w:numId="44">
    <w:abstractNumId w:val="39"/>
  </w:num>
  <w:num w:numId="45">
    <w:abstractNumId w:val="21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E9"/>
    <w:rsid w:val="00002B91"/>
    <w:rsid w:val="00040F00"/>
    <w:rsid w:val="00047905"/>
    <w:rsid w:val="00051E41"/>
    <w:rsid w:val="00064E41"/>
    <w:rsid w:val="00077A5F"/>
    <w:rsid w:val="000837BE"/>
    <w:rsid w:val="00087D88"/>
    <w:rsid w:val="000A3AFA"/>
    <w:rsid w:val="000A6B04"/>
    <w:rsid w:val="000A7EC7"/>
    <w:rsid w:val="000C7009"/>
    <w:rsid w:val="000E2F1C"/>
    <w:rsid w:val="000F10E1"/>
    <w:rsid w:val="000F2274"/>
    <w:rsid w:val="000F7F4F"/>
    <w:rsid w:val="00104C59"/>
    <w:rsid w:val="0010626A"/>
    <w:rsid w:val="00114179"/>
    <w:rsid w:val="001278E3"/>
    <w:rsid w:val="00132CA5"/>
    <w:rsid w:val="00137182"/>
    <w:rsid w:val="00141B87"/>
    <w:rsid w:val="00160D63"/>
    <w:rsid w:val="00166BB1"/>
    <w:rsid w:val="00171DAF"/>
    <w:rsid w:val="00176696"/>
    <w:rsid w:val="001775C2"/>
    <w:rsid w:val="00180249"/>
    <w:rsid w:val="001822C8"/>
    <w:rsid w:val="00191BF8"/>
    <w:rsid w:val="001947AE"/>
    <w:rsid w:val="001A2AE0"/>
    <w:rsid w:val="001B35F7"/>
    <w:rsid w:val="001C36A5"/>
    <w:rsid w:val="001C57C5"/>
    <w:rsid w:val="001D2FF4"/>
    <w:rsid w:val="001D5718"/>
    <w:rsid w:val="001E6113"/>
    <w:rsid w:val="002019D3"/>
    <w:rsid w:val="00217281"/>
    <w:rsid w:val="00223F99"/>
    <w:rsid w:val="00223FFA"/>
    <w:rsid w:val="00231DD5"/>
    <w:rsid w:val="002362B4"/>
    <w:rsid w:val="0025199D"/>
    <w:rsid w:val="0025472D"/>
    <w:rsid w:val="00262CA8"/>
    <w:rsid w:val="00270E3B"/>
    <w:rsid w:val="0027109B"/>
    <w:rsid w:val="00277D88"/>
    <w:rsid w:val="002A32E2"/>
    <w:rsid w:val="002A3837"/>
    <w:rsid w:val="002A3C4A"/>
    <w:rsid w:val="002A4365"/>
    <w:rsid w:val="002A5BB8"/>
    <w:rsid w:val="002B7CD0"/>
    <w:rsid w:val="002C31EF"/>
    <w:rsid w:val="002E33D3"/>
    <w:rsid w:val="002F4D31"/>
    <w:rsid w:val="002F6129"/>
    <w:rsid w:val="0030144C"/>
    <w:rsid w:val="00303A4D"/>
    <w:rsid w:val="00307BDB"/>
    <w:rsid w:val="00312BD9"/>
    <w:rsid w:val="00321997"/>
    <w:rsid w:val="003279F6"/>
    <w:rsid w:val="00330E4B"/>
    <w:rsid w:val="00334160"/>
    <w:rsid w:val="00345809"/>
    <w:rsid w:val="0035093F"/>
    <w:rsid w:val="00364967"/>
    <w:rsid w:val="003809B6"/>
    <w:rsid w:val="00393E23"/>
    <w:rsid w:val="00394520"/>
    <w:rsid w:val="003B013A"/>
    <w:rsid w:val="003B4C8D"/>
    <w:rsid w:val="003B7E24"/>
    <w:rsid w:val="003C1837"/>
    <w:rsid w:val="003C36C6"/>
    <w:rsid w:val="003D0F19"/>
    <w:rsid w:val="003D301D"/>
    <w:rsid w:val="003D4DE6"/>
    <w:rsid w:val="003F2662"/>
    <w:rsid w:val="00400819"/>
    <w:rsid w:val="00414DCF"/>
    <w:rsid w:val="0042364C"/>
    <w:rsid w:val="00424810"/>
    <w:rsid w:val="00433A43"/>
    <w:rsid w:val="00437B69"/>
    <w:rsid w:val="0046671D"/>
    <w:rsid w:val="00486781"/>
    <w:rsid w:val="0049289E"/>
    <w:rsid w:val="004A6B13"/>
    <w:rsid w:val="004D390F"/>
    <w:rsid w:val="004E3B1F"/>
    <w:rsid w:val="00503654"/>
    <w:rsid w:val="00511818"/>
    <w:rsid w:val="00514669"/>
    <w:rsid w:val="005158C1"/>
    <w:rsid w:val="00525BEB"/>
    <w:rsid w:val="0053612D"/>
    <w:rsid w:val="005372BA"/>
    <w:rsid w:val="00560FD1"/>
    <w:rsid w:val="0056338B"/>
    <w:rsid w:val="00583C93"/>
    <w:rsid w:val="0059261F"/>
    <w:rsid w:val="00596C49"/>
    <w:rsid w:val="005B7A09"/>
    <w:rsid w:val="005D0A9D"/>
    <w:rsid w:val="005E009F"/>
    <w:rsid w:val="005E2152"/>
    <w:rsid w:val="005E3365"/>
    <w:rsid w:val="005F04B6"/>
    <w:rsid w:val="005F347A"/>
    <w:rsid w:val="006000ED"/>
    <w:rsid w:val="0060550C"/>
    <w:rsid w:val="00605B7D"/>
    <w:rsid w:val="00643F38"/>
    <w:rsid w:val="00651962"/>
    <w:rsid w:val="00666FA1"/>
    <w:rsid w:val="006719CA"/>
    <w:rsid w:val="006A146B"/>
    <w:rsid w:val="006B1C3B"/>
    <w:rsid w:val="006B49EC"/>
    <w:rsid w:val="006C5D57"/>
    <w:rsid w:val="006C647A"/>
    <w:rsid w:val="006D572D"/>
    <w:rsid w:val="006E02E1"/>
    <w:rsid w:val="006E1B4B"/>
    <w:rsid w:val="006F4876"/>
    <w:rsid w:val="0070056F"/>
    <w:rsid w:val="00706C5E"/>
    <w:rsid w:val="007174C3"/>
    <w:rsid w:val="00722EC1"/>
    <w:rsid w:val="00724E16"/>
    <w:rsid w:val="00736D09"/>
    <w:rsid w:val="00741647"/>
    <w:rsid w:val="00743185"/>
    <w:rsid w:val="00753CC1"/>
    <w:rsid w:val="007560B1"/>
    <w:rsid w:val="00762A1A"/>
    <w:rsid w:val="0076775B"/>
    <w:rsid w:val="007723D2"/>
    <w:rsid w:val="00774D68"/>
    <w:rsid w:val="007A66F9"/>
    <w:rsid w:val="007B107D"/>
    <w:rsid w:val="007B2138"/>
    <w:rsid w:val="007C7FCB"/>
    <w:rsid w:val="007D50EB"/>
    <w:rsid w:val="007E3945"/>
    <w:rsid w:val="007E5629"/>
    <w:rsid w:val="007E585E"/>
    <w:rsid w:val="007E7185"/>
    <w:rsid w:val="007E7B70"/>
    <w:rsid w:val="007F2AA1"/>
    <w:rsid w:val="00801619"/>
    <w:rsid w:val="0080259A"/>
    <w:rsid w:val="008131D9"/>
    <w:rsid w:val="008247E1"/>
    <w:rsid w:val="0083063B"/>
    <w:rsid w:val="008461A4"/>
    <w:rsid w:val="00855BCB"/>
    <w:rsid w:val="00856F1A"/>
    <w:rsid w:val="00864F8C"/>
    <w:rsid w:val="008912A0"/>
    <w:rsid w:val="008945C7"/>
    <w:rsid w:val="008A6862"/>
    <w:rsid w:val="008B2C60"/>
    <w:rsid w:val="008B39EA"/>
    <w:rsid w:val="008B4B81"/>
    <w:rsid w:val="008C02ED"/>
    <w:rsid w:val="008D6BF6"/>
    <w:rsid w:val="008F39FB"/>
    <w:rsid w:val="008F47D3"/>
    <w:rsid w:val="008F6EB1"/>
    <w:rsid w:val="009074CB"/>
    <w:rsid w:val="009130A6"/>
    <w:rsid w:val="00930D2F"/>
    <w:rsid w:val="00933FFE"/>
    <w:rsid w:val="00946F4A"/>
    <w:rsid w:val="0095577A"/>
    <w:rsid w:val="00967E1A"/>
    <w:rsid w:val="00970695"/>
    <w:rsid w:val="00990E4D"/>
    <w:rsid w:val="009A6495"/>
    <w:rsid w:val="009B2204"/>
    <w:rsid w:val="009C5D7F"/>
    <w:rsid w:val="009D15BE"/>
    <w:rsid w:val="009D40F5"/>
    <w:rsid w:val="009E2DF1"/>
    <w:rsid w:val="009E5FE1"/>
    <w:rsid w:val="009F204C"/>
    <w:rsid w:val="009F4FAA"/>
    <w:rsid w:val="009F577D"/>
    <w:rsid w:val="00A13567"/>
    <w:rsid w:val="00A14C6E"/>
    <w:rsid w:val="00A258E4"/>
    <w:rsid w:val="00A25C06"/>
    <w:rsid w:val="00A376B0"/>
    <w:rsid w:val="00A41A52"/>
    <w:rsid w:val="00A4757D"/>
    <w:rsid w:val="00A47B11"/>
    <w:rsid w:val="00A54952"/>
    <w:rsid w:val="00A630C6"/>
    <w:rsid w:val="00A64EB3"/>
    <w:rsid w:val="00A6701A"/>
    <w:rsid w:val="00A752BB"/>
    <w:rsid w:val="00A8045E"/>
    <w:rsid w:val="00A82FA9"/>
    <w:rsid w:val="00A85C39"/>
    <w:rsid w:val="00A86F56"/>
    <w:rsid w:val="00A92971"/>
    <w:rsid w:val="00A9600E"/>
    <w:rsid w:val="00AB177E"/>
    <w:rsid w:val="00AB1BFD"/>
    <w:rsid w:val="00AB3F18"/>
    <w:rsid w:val="00AB450E"/>
    <w:rsid w:val="00AB772E"/>
    <w:rsid w:val="00AD2EC5"/>
    <w:rsid w:val="00AD7082"/>
    <w:rsid w:val="00AE6732"/>
    <w:rsid w:val="00B046EE"/>
    <w:rsid w:val="00B0666D"/>
    <w:rsid w:val="00B11CDA"/>
    <w:rsid w:val="00B13304"/>
    <w:rsid w:val="00B1443E"/>
    <w:rsid w:val="00B15FA6"/>
    <w:rsid w:val="00B178F0"/>
    <w:rsid w:val="00B254A7"/>
    <w:rsid w:val="00B26993"/>
    <w:rsid w:val="00B313AB"/>
    <w:rsid w:val="00B36171"/>
    <w:rsid w:val="00B45E13"/>
    <w:rsid w:val="00B476B4"/>
    <w:rsid w:val="00B67EA3"/>
    <w:rsid w:val="00B965B3"/>
    <w:rsid w:val="00B968EE"/>
    <w:rsid w:val="00BA3DF2"/>
    <w:rsid w:val="00BA643D"/>
    <w:rsid w:val="00BC7D57"/>
    <w:rsid w:val="00BD0FA4"/>
    <w:rsid w:val="00BD1A93"/>
    <w:rsid w:val="00BD244E"/>
    <w:rsid w:val="00BE3B1B"/>
    <w:rsid w:val="00C00A78"/>
    <w:rsid w:val="00C0276A"/>
    <w:rsid w:val="00C05212"/>
    <w:rsid w:val="00C11F08"/>
    <w:rsid w:val="00C22504"/>
    <w:rsid w:val="00C27231"/>
    <w:rsid w:val="00C34725"/>
    <w:rsid w:val="00C417A5"/>
    <w:rsid w:val="00C44A00"/>
    <w:rsid w:val="00C51F6E"/>
    <w:rsid w:val="00C526E8"/>
    <w:rsid w:val="00C66555"/>
    <w:rsid w:val="00C70162"/>
    <w:rsid w:val="00C807DE"/>
    <w:rsid w:val="00C82F74"/>
    <w:rsid w:val="00C85FE9"/>
    <w:rsid w:val="00C8635D"/>
    <w:rsid w:val="00C92177"/>
    <w:rsid w:val="00C96B27"/>
    <w:rsid w:val="00CB2001"/>
    <w:rsid w:val="00CB21EC"/>
    <w:rsid w:val="00CB6527"/>
    <w:rsid w:val="00CD1596"/>
    <w:rsid w:val="00CE098A"/>
    <w:rsid w:val="00CE0C69"/>
    <w:rsid w:val="00CE68A6"/>
    <w:rsid w:val="00CF1D1E"/>
    <w:rsid w:val="00CF6E1F"/>
    <w:rsid w:val="00CF7B84"/>
    <w:rsid w:val="00D00CD2"/>
    <w:rsid w:val="00D0440C"/>
    <w:rsid w:val="00D22524"/>
    <w:rsid w:val="00D348EC"/>
    <w:rsid w:val="00D4510D"/>
    <w:rsid w:val="00D5214E"/>
    <w:rsid w:val="00D549D0"/>
    <w:rsid w:val="00D65810"/>
    <w:rsid w:val="00D72039"/>
    <w:rsid w:val="00D9109C"/>
    <w:rsid w:val="00DA279C"/>
    <w:rsid w:val="00DB00CD"/>
    <w:rsid w:val="00DC3A4C"/>
    <w:rsid w:val="00DD55F4"/>
    <w:rsid w:val="00DD5775"/>
    <w:rsid w:val="00DF2D72"/>
    <w:rsid w:val="00E00810"/>
    <w:rsid w:val="00E17F4C"/>
    <w:rsid w:val="00E205AC"/>
    <w:rsid w:val="00E2107E"/>
    <w:rsid w:val="00E27824"/>
    <w:rsid w:val="00E30075"/>
    <w:rsid w:val="00E5368C"/>
    <w:rsid w:val="00E622E4"/>
    <w:rsid w:val="00E65DA8"/>
    <w:rsid w:val="00E76CF2"/>
    <w:rsid w:val="00E806CD"/>
    <w:rsid w:val="00ED0E1B"/>
    <w:rsid w:val="00ED6D0D"/>
    <w:rsid w:val="00EF2A42"/>
    <w:rsid w:val="00EF367F"/>
    <w:rsid w:val="00EF7B26"/>
    <w:rsid w:val="00EF7C1C"/>
    <w:rsid w:val="00F02864"/>
    <w:rsid w:val="00F04DF5"/>
    <w:rsid w:val="00F11FAA"/>
    <w:rsid w:val="00F21305"/>
    <w:rsid w:val="00F314F6"/>
    <w:rsid w:val="00F62C2F"/>
    <w:rsid w:val="00F77F8F"/>
    <w:rsid w:val="00F81C3F"/>
    <w:rsid w:val="00F97115"/>
    <w:rsid w:val="00FA14C6"/>
    <w:rsid w:val="00FB39B3"/>
    <w:rsid w:val="00FB5E93"/>
    <w:rsid w:val="00FD1F27"/>
    <w:rsid w:val="00FD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F62C2F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F62C2F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62C2F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62C2F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62C2F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F62C2F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F62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C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62C2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F62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62C2F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F62C2F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62C2F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F62C2F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62C2F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F62C2F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a">
    <w:name w:val="Balloon Text"/>
    <w:basedOn w:val="a"/>
    <w:link w:val="ab"/>
    <w:uiPriority w:val="99"/>
    <w:semiHidden/>
    <w:rsid w:val="00F62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C2F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F62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6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F62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F62C2F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table" w:styleId="ad">
    <w:name w:val="Table Grid"/>
    <w:basedOn w:val="a1"/>
    <w:uiPriority w:val="59"/>
    <w:rsid w:val="00F62C2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F62C2F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62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F62C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F62C2F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F62C2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F62C2F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F62C2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62C2F"/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62C2F"/>
  </w:style>
  <w:style w:type="table" w:customStyle="1" w:styleId="12">
    <w:name w:val="Сетка таблицы1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62C2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TOC Heading"/>
    <w:basedOn w:val="1"/>
    <w:next w:val="a"/>
    <w:uiPriority w:val="39"/>
    <w:unhideWhenUsed/>
    <w:qFormat/>
    <w:rsid w:val="00F62C2F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62C2F"/>
    <w:pPr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F62C2F"/>
    <w:pPr>
      <w:tabs>
        <w:tab w:val="left" w:pos="709"/>
        <w:tab w:val="right" w:leader="dot" w:pos="9627"/>
      </w:tabs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F62C2F"/>
    <w:rPr>
      <w:color w:val="0000FF"/>
      <w:u w:val="single"/>
    </w:rPr>
  </w:style>
  <w:style w:type="table" w:customStyle="1" w:styleId="26">
    <w:name w:val="Сетка таблицы2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F62C2F"/>
  </w:style>
  <w:style w:type="paragraph" w:styleId="af9">
    <w:name w:val="footnote text"/>
    <w:basedOn w:val="a"/>
    <w:link w:val="afa"/>
    <w:uiPriority w:val="99"/>
    <w:unhideWhenUsed/>
    <w:rsid w:val="00F62C2F"/>
    <w:pPr>
      <w:overflowPunct/>
      <w:autoSpaceDE/>
      <w:autoSpaceDN/>
      <w:adjustRightInd/>
      <w:textAlignment w:val="auto"/>
    </w:pPr>
  </w:style>
  <w:style w:type="character" w:customStyle="1" w:styleId="afa">
    <w:name w:val="Текст сноски Знак"/>
    <w:basedOn w:val="a0"/>
    <w:link w:val="af9"/>
    <w:uiPriority w:val="99"/>
    <w:rsid w:val="00F62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62C2F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F62C2F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c">
    <w:name w:val="Normal (Web)"/>
    <w:basedOn w:val="a"/>
    <w:uiPriority w:val="99"/>
    <w:rsid w:val="00F62C2F"/>
    <w:pPr>
      <w:suppressAutoHyphens/>
      <w:overflowPunct/>
      <w:autoSpaceDE/>
      <w:autoSpaceDN/>
      <w:adjustRightInd/>
      <w:textAlignment w:val="auto"/>
    </w:pPr>
    <w:rPr>
      <w:rFonts w:cs="Calibri"/>
      <w:sz w:val="24"/>
      <w:szCs w:val="24"/>
      <w:lang w:eastAsia="ar-SA"/>
    </w:rPr>
  </w:style>
  <w:style w:type="table" w:customStyle="1" w:styleId="110">
    <w:name w:val="Сетка таблицы11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0"/>
    <w:rsid w:val="00F62C2F"/>
  </w:style>
  <w:style w:type="character" w:styleId="afd">
    <w:name w:val="Emphasis"/>
    <w:uiPriority w:val="20"/>
    <w:qFormat/>
    <w:rsid w:val="00F62C2F"/>
    <w:rPr>
      <w:i/>
      <w:iCs/>
    </w:rPr>
  </w:style>
  <w:style w:type="table" w:customStyle="1" w:styleId="120">
    <w:name w:val="Сетка таблицы12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F62C2F"/>
  </w:style>
  <w:style w:type="table" w:customStyle="1" w:styleId="51">
    <w:name w:val="Сетка таблицы5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F62C2F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F62C2F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62C2F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62C2F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62C2F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F62C2F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F62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C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62C2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F62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62C2F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F62C2F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62C2F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F62C2F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62C2F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F62C2F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a">
    <w:name w:val="Balloon Text"/>
    <w:basedOn w:val="a"/>
    <w:link w:val="ab"/>
    <w:uiPriority w:val="99"/>
    <w:semiHidden/>
    <w:rsid w:val="00F62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C2F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F62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6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F62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F62C2F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table" w:styleId="ad">
    <w:name w:val="Table Grid"/>
    <w:basedOn w:val="a1"/>
    <w:uiPriority w:val="59"/>
    <w:rsid w:val="00F62C2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F62C2F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62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F62C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Абзац списка Знак"/>
    <w:link w:val="af0"/>
    <w:uiPriority w:val="34"/>
    <w:locked/>
    <w:rsid w:val="00F62C2F"/>
    <w:rPr>
      <w:rFonts w:ascii="Calibri" w:eastAsia="Calibri" w:hAnsi="Calibri" w:cs="Times New Roman"/>
      <w:lang w:val="x-none"/>
    </w:rPr>
  </w:style>
  <w:style w:type="paragraph" w:styleId="af2">
    <w:name w:val="header"/>
    <w:basedOn w:val="a"/>
    <w:link w:val="af3"/>
    <w:uiPriority w:val="99"/>
    <w:unhideWhenUsed/>
    <w:rsid w:val="00F62C2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F62C2F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F62C2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62C2F"/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62C2F"/>
  </w:style>
  <w:style w:type="table" w:customStyle="1" w:styleId="12">
    <w:name w:val="Сетка таблицы1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62C2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TOC Heading"/>
    <w:basedOn w:val="1"/>
    <w:next w:val="a"/>
    <w:uiPriority w:val="39"/>
    <w:unhideWhenUsed/>
    <w:qFormat/>
    <w:rsid w:val="00F62C2F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62C2F"/>
    <w:pPr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F62C2F"/>
    <w:pPr>
      <w:tabs>
        <w:tab w:val="left" w:pos="709"/>
        <w:tab w:val="right" w:leader="dot" w:pos="9627"/>
      </w:tabs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F62C2F"/>
    <w:rPr>
      <w:color w:val="0000FF"/>
      <w:u w:val="single"/>
    </w:rPr>
  </w:style>
  <w:style w:type="table" w:customStyle="1" w:styleId="26">
    <w:name w:val="Сетка таблицы2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F62C2F"/>
  </w:style>
  <w:style w:type="paragraph" w:styleId="af9">
    <w:name w:val="footnote text"/>
    <w:basedOn w:val="a"/>
    <w:link w:val="afa"/>
    <w:uiPriority w:val="99"/>
    <w:unhideWhenUsed/>
    <w:rsid w:val="00F62C2F"/>
    <w:pPr>
      <w:overflowPunct/>
      <w:autoSpaceDE/>
      <w:autoSpaceDN/>
      <w:adjustRightInd/>
      <w:textAlignment w:val="auto"/>
    </w:pPr>
  </w:style>
  <w:style w:type="character" w:customStyle="1" w:styleId="afa">
    <w:name w:val="Текст сноски Знак"/>
    <w:basedOn w:val="a0"/>
    <w:link w:val="af9"/>
    <w:uiPriority w:val="99"/>
    <w:rsid w:val="00F62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62C2F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F62C2F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c">
    <w:name w:val="Normal (Web)"/>
    <w:basedOn w:val="a"/>
    <w:uiPriority w:val="99"/>
    <w:rsid w:val="00F62C2F"/>
    <w:pPr>
      <w:suppressAutoHyphens/>
      <w:overflowPunct/>
      <w:autoSpaceDE/>
      <w:autoSpaceDN/>
      <w:adjustRightInd/>
      <w:textAlignment w:val="auto"/>
    </w:pPr>
    <w:rPr>
      <w:rFonts w:cs="Calibri"/>
      <w:sz w:val="24"/>
      <w:szCs w:val="24"/>
      <w:lang w:eastAsia="ar-SA"/>
    </w:rPr>
  </w:style>
  <w:style w:type="table" w:customStyle="1" w:styleId="110">
    <w:name w:val="Сетка таблицы11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0"/>
    <w:rsid w:val="00F62C2F"/>
  </w:style>
  <w:style w:type="character" w:styleId="afd">
    <w:name w:val="Emphasis"/>
    <w:uiPriority w:val="20"/>
    <w:qFormat/>
    <w:rsid w:val="00F62C2F"/>
    <w:rPr>
      <w:i/>
      <w:iCs/>
    </w:rPr>
  </w:style>
  <w:style w:type="table" w:customStyle="1" w:styleId="120">
    <w:name w:val="Сетка таблицы12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F62C2F"/>
  </w:style>
  <w:style w:type="table" w:customStyle="1" w:styleId="51">
    <w:name w:val="Сетка таблицы5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7O" TargetMode="External"/><Relationship Id="rId1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ED63-7FAA-4D4E-9F89-B4CDA59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17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bua</cp:lastModifiedBy>
  <cp:revision>143</cp:revision>
  <cp:lastPrinted>2018-08-21T09:09:00Z</cp:lastPrinted>
  <dcterms:created xsi:type="dcterms:W3CDTF">2015-07-15T09:25:00Z</dcterms:created>
  <dcterms:modified xsi:type="dcterms:W3CDTF">2018-09-07T12:31:00Z</dcterms:modified>
</cp:coreProperties>
</file>