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8F" w:rsidRDefault="00B20D8F" w:rsidP="00B20D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УТВЕРЖДЕН</w:t>
      </w:r>
    </w:p>
    <w:p w:rsidR="00B20D8F" w:rsidRDefault="00B20D8F" w:rsidP="00B20D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Постановлением Администрации</w:t>
      </w:r>
    </w:p>
    <w:p w:rsidR="00B20D8F" w:rsidRDefault="00B20D8F" w:rsidP="00B20D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МО «Ермолаевское»</w:t>
      </w:r>
    </w:p>
    <w:p w:rsidR="00B20D8F" w:rsidRDefault="00B20D8F" w:rsidP="00B20D8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от 29.06.2012 года № 24</w:t>
      </w:r>
    </w:p>
    <w:p w:rsidR="00B20D8F" w:rsidRDefault="00B20D8F" w:rsidP="00B20D8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  <w:lang w:eastAsia="ru-RU"/>
        </w:rPr>
        <w:t>Административный регламент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услуги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Выдача разрешений на вырубку деревьев и кустарников на территории муниципального образования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редакции изменений, внесенных постановлениями Администрации муниципального образования «Ермолаевское» от 14.11.2012 № 47, от 27.11.2013 № 41, от 11.03.2014 №9,30. 06.2015 г. № 26</w:t>
      </w:r>
      <w:r w:rsidR="000417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от 30.06.2016 № 20.4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B20D8F" w:rsidRDefault="00B20D8F" w:rsidP="00B20D8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1. Общие положения</w:t>
      </w:r>
    </w:p>
    <w:p w:rsidR="00B20D8F" w:rsidRDefault="00B20D8F" w:rsidP="00B20D8F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Настоящий Регламент устанавливает стандарт и порядок предоставления муниципальной услуги «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 xml:space="preserve">Выдача разрешений на вырубку деревьев и кустарников на территории муниципального образования» 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(далее – муниципальная</w:t>
      </w:r>
      <w:r>
        <w:rPr>
          <w:rFonts w:ascii="Times New Roman" w:eastAsia="Times New Roman" w:hAnsi="Times New Roman"/>
          <w:kern w:val="32"/>
          <w:sz w:val="24"/>
          <w:szCs w:val="24"/>
          <w:lang w:val="tt-RU" w:eastAsia="ru-RU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услуга), регулирует порядок предоставления Администрацией муниципального образования «</w:t>
      </w:r>
      <w:r>
        <w:rPr>
          <w:rFonts w:ascii="Times New Roman" w:eastAsia="Times New Roman" w:hAnsi="Times New Roman"/>
          <w:kern w:val="32"/>
          <w:sz w:val="24"/>
          <w:szCs w:val="24"/>
          <w:lang w:eastAsia="ru-RU"/>
        </w:rPr>
        <w:t>Ермолаевское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» вышеуказанной услуги, определяет сроки и последовательность действий (административных процедур) при  предоставлении муниципальной услуги в целях повышения качества информационного обеспечения физических и юридических лиц на принципах эффективности, справедливости, публичности, открытости и</w:t>
      </w:r>
      <w:proofErr w:type="gramEnd"/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прозрачности процедур.</w:t>
      </w:r>
    </w:p>
    <w:p w:rsidR="00B20D8F" w:rsidRDefault="00B20D8F" w:rsidP="00B20D8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zh-CN"/>
        </w:rPr>
        <w:t>1.Наименование муниципальной услуги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Выдача разрешений на вырубку деревьев и кустарников на территории муниципального образования.</w:t>
      </w:r>
    </w:p>
    <w:p w:rsidR="00B20D8F" w:rsidRDefault="00B20D8F" w:rsidP="00B20D8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zh-CN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2.Нормативно-правовое регулирование предоставления муниципальной услуги: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Земельным кодексом Российской  Федерации от 25.10.2001 № 136-ФЗ (далее – ЗК РФ);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РФ);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/>
            <w:spacing w:val="-4"/>
            <w:sz w:val="24"/>
            <w:szCs w:val="24"/>
            <w:lang w:eastAsia="ru-RU"/>
          </w:rPr>
          <w:t xml:space="preserve">Лесным кодексом </w:t>
        </w:r>
        <w:r>
          <w:rPr>
            <w:rStyle w:val="a3"/>
            <w:rFonts w:ascii="Times New Roman" w:eastAsia="Times New Roman" w:hAnsi="Times New Roman"/>
            <w:spacing w:val="-3"/>
            <w:sz w:val="24"/>
            <w:szCs w:val="24"/>
            <w:lang w:eastAsia="ru-RU"/>
          </w:rPr>
          <w:t>Российской Федерации</w:t>
        </w:r>
      </w:hyperlink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от 04.12.2006 г. № 200 - ФЗ;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№59-ФЗ «О порядке рассмотрения обращений граждан Российской Федерации» (далее - Федеральный закон № 59-ФЗ);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 (далее – Федеральный закон № 210-ФЗ);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spacing w:val="-4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spacing w:val="-3"/>
          <w:kern w:val="2"/>
          <w:sz w:val="24"/>
          <w:szCs w:val="24"/>
          <w:lang w:eastAsia="ru-RU"/>
        </w:rPr>
        <w:t xml:space="preserve">Федеральным законом от </w:t>
      </w:r>
      <w:hyperlink r:id="rId7" w:history="1">
        <w:r>
          <w:rPr>
            <w:rStyle w:val="a3"/>
            <w:rFonts w:ascii="Times New Roman" w:eastAsia="Lucida Sans Unicode" w:hAnsi="Times New Roman"/>
            <w:spacing w:val="-3"/>
            <w:kern w:val="2"/>
            <w:sz w:val="24"/>
            <w:szCs w:val="24"/>
            <w:lang w:eastAsia="ru-RU"/>
          </w:rPr>
          <w:t>10.01.2002 № 7-ФЗ</w:t>
        </w:r>
      </w:hyperlink>
      <w:r>
        <w:rPr>
          <w:rFonts w:ascii="Times New Roman" w:eastAsia="Lucida Sans Unicode" w:hAnsi="Times New Roman"/>
          <w:spacing w:val="-3"/>
          <w:kern w:val="2"/>
          <w:sz w:val="24"/>
          <w:szCs w:val="24"/>
          <w:lang w:eastAsia="ru-RU"/>
        </w:rPr>
        <w:t xml:space="preserve"> «Об охране окружающей среды»;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Уставом  муниципального образования  «Ермолаевское».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3.Результат предоставления муниципальной услуги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Результатом предоставления муниципальной услуги является выдача разрешения на вырубку деревьев и кустарников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Ермолаевское»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,з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исключением земельных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участков,находящихся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частной собственности физических и юридических лиц, либо мотивированный отказ в выдаче разрешения в письменном виде.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    4.Описание заявителей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качестве заявителей выступают 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изические и юридические лица, имеющие намерение вырубить зеленые насаждения на территории муниципального образования «Ермолаевское»,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за исключением земельных </w:t>
      </w:r>
      <w:proofErr w:type="spell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участков</w:t>
      </w:r>
      <w:proofErr w:type="gramStart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аходящихся</w:t>
      </w:r>
      <w:proofErr w:type="spellEnd"/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частной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собственности физических и юридических лиц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ind w:firstLine="705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Порядок информирования о предоставлении муниципальной услуги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1.5. Информация, предоставляемая заинтересованным лицам о муниципальной услуге, является открытой  и общедоступной.</w:t>
      </w:r>
    </w:p>
    <w:p w:rsidR="00B20D8F" w:rsidRDefault="00B20D8F" w:rsidP="00B20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Информация о порядке и ходе предоставления муниципальной услуги предоставляется должностными лицами Администрации:</w:t>
      </w:r>
    </w:p>
    <w:p w:rsidR="00B20D8F" w:rsidRDefault="00B20D8F" w:rsidP="00B20D8F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непосредственно в  Администрации; </w:t>
      </w:r>
    </w:p>
    <w:p w:rsidR="00B20D8F" w:rsidRDefault="00B20D8F" w:rsidP="00B20D8F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при обращении по телефону; </w:t>
      </w:r>
    </w:p>
    <w:p w:rsidR="00B20D8F" w:rsidRDefault="00B20D8F" w:rsidP="00B20D8F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в письменном виде по почте или электронным каналам связи;</w:t>
      </w:r>
    </w:p>
    <w:p w:rsidR="0018779F" w:rsidRPr="0018779F" w:rsidRDefault="00B20D8F" w:rsidP="0018779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1.6. </w:t>
      </w:r>
      <w:r w:rsidR="0018779F" w:rsidRPr="0018779F">
        <w:rPr>
          <w:rFonts w:ascii="Times New Roman" w:eastAsia="Times New Roman" w:hAnsi="Times New Roman"/>
          <w:sz w:val="26"/>
          <w:szCs w:val="26"/>
          <w:lang w:eastAsia="ru-RU"/>
        </w:rPr>
        <w:t>Информацию о предоставлении государственной услуги можно получить в Администрации МО «Ермолаевское»  по адресу: 427847, Удмуртская Республика, Киясовский район,  с</w:t>
      </w:r>
      <w:proofErr w:type="gramStart"/>
      <w:r w:rsidR="0018779F" w:rsidRPr="0018779F">
        <w:rPr>
          <w:rFonts w:ascii="Times New Roman" w:eastAsia="Times New Roman" w:hAnsi="Times New Roman"/>
          <w:sz w:val="26"/>
          <w:szCs w:val="26"/>
          <w:lang w:eastAsia="ru-RU"/>
        </w:rPr>
        <w:t>.Е</w:t>
      </w:r>
      <w:proofErr w:type="gramEnd"/>
      <w:r w:rsidR="0018779F" w:rsidRPr="0018779F">
        <w:rPr>
          <w:rFonts w:ascii="Times New Roman" w:eastAsia="Times New Roman" w:hAnsi="Times New Roman"/>
          <w:sz w:val="26"/>
          <w:szCs w:val="26"/>
          <w:lang w:eastAsia="ru-RU"/>
        </w:rPr>
        <w:t>рмолаево,ул.Школьная,д.2</w:t>
      </w:r>
    </w:p>
    <w:p w:rsidR="0018779F" w:rsidRPr="0018779F" w:rsidRDefault="0018779F" w:rsidP="0018779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b/>
          <w:color w:val="000000"/>
          <w:kern w:val="2"/>
          <w:sz w:val="24"/>
          <w:szCs w:val="24"/>
          <w:lang w:eastAsia="ru-RU"/>
        </w:rPr>
      </w:pPr>
      <w:r w:rsidRPr="0018779F">
        <w:rPr>
          <w:rFonts w:ascii="Times New Roman" w:eastAsia="Times New Roman" w:hAnsi="Times New Roman"/>
          <w:sz w:val="26"/>
          <w:szCs w:val="26"/>
          <w:lang w:eastAsia="ru-RU"/>
        </w:rPr>
        <w:t>Электронный адрес</w:t>
      </w:r>
      <w:r w:rsidRPr="00187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18779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E</w:t>
      </w:r>
      <w:r w:rsidRPr="00187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Pr="0018779F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mail</w:t>
      </w:r>
      <w:r w:rsidRPr="00187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18779F">
        <w:rPr>
          <w:rFonts w:ascii="Times New Roman" w:eastAsia="Lucida Sans Unicode" w:hAnsi="Times New Roman"/>
          <w:spacing w:val="-6"/>
          <w:kern w:val="2"/>
          <w:sz w:val="24"/>
          <w:szCs w:val="24"/>
          <w:lang w:eastAsia="ru-RU"/>
        </w:rPr>
        <w:t>mo</w:t>
      </w:r>
      <w:proofErr w:type="spellEnd"/>
      <w:r w:rsidRPr="0018779F">
        <w:rPr>
          <w:rFonts w:ascii="Times New Roman" w:eastAsia="Lucida Sans Unicode" w:hAnsi="Times New Roman"/>
          <w:spacing w:val="-6"/>
          <w:kern w:val="2"/>
          <w:sz w:val="24"/>
          <w:szCs w:val="24"/>
          <w:lang w:eastAsia="ru-RU"/>
        </w:rPr>
        <w:t>-</w:t>
      </w:r>
      <w:proofErr w:type="spellStart"/>
      <w:r w:rsidRPr="0018779F">
        <w:rPr>
          <w:rFonts w:ascii="Times New Roman" w:eastAsia="Lucida Sans Unicode" w:hAnsi="Times New Roman"/>
          <w:spacing w:val="-6"/>
          <w:kern w:val="2"/>
          <w:sz w:val="24"/>
          <w:szCs w:val="24"/>
          <w:lang w:val="en-US" w:eastAsia="ru-RU"/>
        </w:rPr>
        <w:t>ermol</w:t>
      </w:r>
      <w:proofErr w:type="spellEnd"/>
      <w:r w:rsidRPr="0018779F">
        <w:rPr>
          <w:rFonts w:ascii="Times New Roman" w:eastAsia="Lucida Sans Unicode" w:hAnsi="Times New Roman"/>
          <w:spacing w:val="-6"/>
          <w:kern w:val="2"/>
          <w:sz w:val="24"/>
          <w:szCs w:val="24"/>
          <w:lang w:eastAsia="ru-RU"/>
        </w:rPr>
        <w:t>@udm.net</w:t>
      </w:r>
    </w:p>
    <w:p w:rsidR="0018779F" w:rsidRPr="0018779F" w:rsidRDefault="0018779F" w:rsidP="0018779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7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Справочные телефоны: (8-341-33) 6-41-60</w:t>
      </w:r>
    </w:p>
    <w:p w:rsidR="0018779F" w:rsidRPr="0018779F" w:rsidRDefault="0018779F" w:rsidP="0018779F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8779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Факс: (8-341-33) 6-41-60</w:t>
      </w:r>
    </w:p>
    <w:p w:rsidR="0018779F" w:rsidRPr="0018779F" w:rsidRDefault="0018779F" w:rsidP="0018779F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>Информацию о предоставлении муниципальной услуги можно также получить в м</w:t>
      </w:r>
      <w:r w:rsidRPr="0018779F">
        <w:rPr>
          <w:rFonts w:ascii="Times New Roman" w:eastAsia="Arial" w:hAnsi="Times New Roman"/>
          <w:b/>
          <w:bCs/>
          <w:sz w:val="26"/>
          <w:szCs w:val="26"/>
          <w:lang w:eastAsia="ar-SA"/>
        </w:rPr>
        <w:t xml:space="preserve">ногофункциональном центре предоставления государственных и муниципальных услуг МО "Киясовский район" </w:t>
      </w: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(далее - МФЦ) по адресу: 427840, Удмуртская Республика, Киясовский район, с. </w:t>
      </w:r>
      <w:proofErr w:type="spellStart"/>
      <w:r w:rsidRPr="0018779F">
        <w:rPr>
          <w:rFonts w:ascii="Times New Roman" w:eastAsia="Arial" w:hAnsi="Times New Roman"/>
          <w:sz w:val="26"/>
          <w:szCs w:val="26"/>
          <w:lang w:eastAsia="ar-SA"/>
        </w:rPr>
        <w:t>Киясово</w:t>
      </w:r>
      <w:proofErr w:type="spellEnd"/>
      <w:r w:rsidRPr="0018779F">
        <w:rPr>
          <w:rFonts w:ascii="Times New Roman" w:eastAsia="Arial" w:hAnsi="Times New Roman"/>
          <w:sz w:val="26"/>
          <w:szCs w:val="26"/>
          <w:lang w:eastAsia="ar-SA"/>
        </w:rPr>
        <w:t>, ул. Красная, д. 1. по телефону (34133) 3-22-25, а также:</w:t>
      </w:r>
    </w:p>
    <w:p w:rsidR="0018779F" w:rsidRPr="0018779F" w:rsidRDefault="0018779F" w:rsidP="001877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на официальном сайте органов местного самоуправления муниципального образования "Киясовский район" www.kiyasovo.udmurt.ru;</w:t>
      </w:r>
    </w:p>
    <w:p w:rsidR="0018779F" w:rsidRPr="0018779F" w:rsidRDefault="0018779F" w:rsidP="001877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на сайте федеральной государственной информационной системы "Единый портал государственных и муниципальных услуг (функций)" по электронному адресу в информационно-телекоммуникационной сети "Интернет": http://www.gosuslugi.ru;</w:t>
      </w:r>
    </w:p>
    <w:p w:rsidR="0018779F" w:rsidRPr="0018779F" w:rsidRDefault="0018779F" w:rsidP="001877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на сайте государственной информационной системы Удмуртской Республики "Портал государственных и муниципальных услуг (функций)" по электронному адресу в информационно-телекоммуникационной сети "Интернет": http://www.mfc18.ru;</w:t>
      </w:r>
    </w:p>
    <w:p w:rsidR="0018779F" w:rsidRPr="0018779F" w:rsidRDefault="0018779F" w:rsidP="0018779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8779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18779F">
        <w:rPr>
          <w:rFonts w:ascii="Times New Roman" w:eastAsia="Times New Roman" w:hAnsi="Times New Roman"/>
          <w:sz w:val="26"/>
          <w:szCs w:val="26"/>
          <w:lang w:eastAsia="ru-RU"/>
        </w:rPr>
        <w:t xml:space="preserve">по номеру регионального центра телефонного обслуживания граждан: (3412)600-000; </w:t>
      </w:r>
    </w:p>
    <w:p w:rsidR="0018779F" w:rsidRPr="0018779F" w:rsidRDefault="0018779F" w:rsidP="001877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на информационных стендах в помещениях, предназначенных для приема заявителей;</w:t>
      </w:r>
    </w:p>
    <w:p w:rsidR="0018779F" w:rsidRPr="0018779F" w:rsidRDefault="0018779F" w:rsidP="0018779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6"/>
          <w:szCs w:val="26"/>
          <w:lang w:eastAsia="ar-SA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в средствах массовой информации;</w:t>
      </w:r>
    </w:p>
    <w:p w:rsidR="0018779F" w:rsidRDefault="0018779F" w:rsidP="0018779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18779F">
        <w:rPr>
          <w:rFonts w:ascii="Times New Roman" w:eastAsia="Arial" w:hAnsi="Times New Roman"/>
          <w:sz w:val="26"/>
          <w:szCs w:val="26"/>
          <w:lang w:eastAsia="ar-SA"/>
        </w:rPr>
        <w:t xml:space="preserve"> в информационных материалах (брошюрах, буклетах и так далее), которые должны находиться в общедоступных местах в информационных залах обслуживания и иных местах предоставления муниципальной услуги.</w:t>
      </w:r>
    </w:p>
    <w:p w:rsidR="00B20D8F" w:rsidRDefault="00B20D8F" w:rsidP="0018779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1.7.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 отдела (пункт 1.5 настоящего Административного регламента). 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1.8. Ответственное должностное лицо обязано принять Заявителя в назначенный день. Приём может быть перенесён по инициативе Заявителя на другой день или на другое время. В день назначенной встречи ответственное должностное лицо обязано обеспечить Заявителю возможность доступа к месту проведения информирования (консультации). Ответственное должностное лицо, осуществляющее устное информирование (консультацию), принимает все необходимые меры для дачи полного и оперативного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 xml:space="preserve">ответа на поставленные вопросы.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1.9. Информирование (консультация) по телефону осуществляется ответственным должностным лицом, указанным в пункте 1.6 настоящего Административного регламента, по справочным телефонам в соответствии с графиком работы отдела (пункт 1.5 настоящего Административного регламента).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Ответ на телефонный звонок должен начинаться с информации о наименовании  отдела, в который позвонил Заявитель, фамилии, имени, отчестве, должности ответственного должностного лица, принявшего телефонный звонок. При ответах на телефонные звонки ответственное должностное лицо подробно, со ссылками на соответствующие нормативные правовые акты, в вежливой форме информирует Заявителя по интересующим его вопросам. Время разговора не должно превышать 10 минут.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1.10. При ответах на телефонные звонки и устные обращения ответственное должностное лицо обязано предоставлять информацию по следующим вопросам: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о графике работы  Администрации; 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 месте размещения на официальном сайте информации о предоставлении муниципальной услуги;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по разъяснению установленного порядка предоставления муниципальной услуги; 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 требованиях к документам, предъявляемым для предоставления муниципальной услуги;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 сроке предоставления муниципальной услуги;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об отказе в предоставлении муниципальной услуги;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 текущей административной процедуре муниципальной услуги;</w:t>
      </w:r>
    </w:p>
    <w:p w:rsidR="00B20D8F" w:rsidRDefault="00B20D8F" w:rsidP="00B20D8F">
      <w:pPr>
        <w:widowControl w:val="0"/>
        <w:suppressAutoHyphens/>
        <w:autoSpaceDE w:val="0"/>
        <w:spacing w:after="12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1.11.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невозможности ответственного должностного лица, принявшего звонок, самостоятельно ответить на поставленные вопросы, телефонный звонок должен быть переадресован Главе муниципального образования (в его отсутствие – на должностное лицо, исполняющее его обязанности), или же обратившемуся должен быть сообщён телефонный номер, по которому можно получить необходимую информацию.</w:t>
      </w:r>
      <w:proofErr w:type="gramEnd"/>
    </w:p>
    <w:p w:rsidR="00B20D8F" w:rsidRDefault="00B20D8F" w:rsidP="00B20D8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1.12. Если для подготовки ответа требуется продолжительное время, ответственное должностное лицо, осуществляющее информирование (консультацию),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 Администрацию.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bookmarkStart w:id="0" w:name="sub_2142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1.13. Письменное информирование (консультация) при обращении Заявителя в Администрацию осуществляется путём направления ответа почтовым отправлением, электронной почтой в зависимости от способа обращения Заявителя за информацией или способа доставки ответа, указанного в письменном обращении </w:t>
      </w:r>
      <w:bookmarkEnd w:id="0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Заявителя.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1.14. При информировании (консультации) в форме ответов по электронной почте ответ на обращение направляется по электронной почте на электронный адрес Заявителя. 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Все обращения исполняются в срок, не превышающий 10 рабочих дней со дня поступления обращения.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1.15. 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предоставляемой информации, оперативность.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1.16. В случае появления каких-либо вопросов или недоразумений при приёме документов или в процессе предоставления муниципальной услуги Заявитель вправе обратиться к Главе муниципального образования (в его отсутствие – должностному лицу, исполняющему его обязанности).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1.17. Конечный результат предоставления муниципальной услуги: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 выдача заявителю разрешения на вырубку кустарников или деревьев;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 письменный отказ в выдаче разрешения на вырубку кустарников и деревьев.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1.18. Муниципальная услуга предоставляется бесплатно.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>2.Стандарт предоставления муниципальной услуги</w:t>
      </w:r>
    </w:p>
    <w:p w:rsidR="00B20D8F" w:rsidRDefault="00B20D8F" w:rsidP="00B20D8F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20D8F" w:rsidRDefault="00B20D8F" w:rsidP="00B20D8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2.1 Выдача разрешений на вырубку деревьев и кустарников на территории муниципального образования «Ермолаевское»,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за исключением земельных участков, находящихся в частной собственности физических и юридических лиц.</w:t>
      </w:r>
    </w:p>
    <w:p w:rsidR="00B20D8F" w:rsidRDefault="00B20D8F" w:rsidP="00B20D8F">
      <w:pPr>
        <w:widowControl w:val="0"/>
        <w:suppressAutoHyphens/>
        <w:spacing w:before="140" w:after="140" w:line="240" w:lineRule="auto"/>
        <w:ind w:firstLine="24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zh-CN"/>
        </w:rPr>
        <w:t>Наименование органа, предоставляющего муниципальную услугу</w:t>
      </w:r>
    </w:p>
    <w:p w:rsidR="00B20D8F" w:rsidRDefault="00B20D8F" w:rsidP="00B20D8F">
      <w:pPr>
        <w:widowControl w:val="0"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2.2.Муниципальная услуга предоставляется Администрацией муниципального образования «Ермолаевское».</w:t>
      </w:r>
    </w:p>
    <w:p w:rsidR="00B20D8F" w:rsidRDefault="00B20D8F" w:rsidP="00B20D8F">
      <w:pPr>
        <w:widowControl w:val="0"/>
        <w:suppressAutoHyphens/>
        <w:spacing w:before="280" w:after="28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>Сроки предоставления муниципальной услуги</w:t>
      </w:r>
    </w:p>
    <w:p w:rsidR="00B20D8F" w:rsidRDefault="00B20D8F" w:rsidP="00B20D8F">
      <w:pPr>
        <w:widowControl w:val="0"/>
        <w:suppressAutoHyphens/>
        <w:spacing w:before="280" w:after="280" w:line="240" w:lineRule="auto"/>
        <w:ind w:firstLine="540"/>
        <w:jc w:val="both"/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2.3.Общий срок предоставления Муниципальной услуги со дня поступления заявления до дня выдачи разрешения на вырубку деревьев и кустарников Главой муниципального образования либо до дня дачи мотивированного отказа в таком представлении 10 дней.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2.4. </w:t>
      </w:r>
      <w:r w:rsidR="001C3FC1" w:rsidRPr="00C60CBB">
        <w:rPr>
          <w:rFonts w:ascii="Times New Roman" w:eastAsia="Times New Roman" w:hAnsi="Times New Roman"/>
          <w:sz w:val="26"/>
          <w:szCs w:val="26"/>
          <w:lang w:eastAsia="ru-RU"/>
        </w:rPr>
        <w:t>Для предоставления муниципальной услуги, заявитель (его представитель) подает в администрацию по месту жительства следующие документы, представляемые на бумажном носителе или в электронной форме через федеральную государственную информационную систему "Единый портал государственных и муниципальных услуг (функций)", государственную информационную систему Удмуртской Республики "Портал государственных и муниципальных услуг (функций)" или через МФЦ: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1) схема участка до ближайших строений или  других ориентиров с нанесением зеленых насаждений, подлежащих вырубке;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2) при рассмотрении заявлений на вырубку при строительстве, ремонте и реконструкции инженерных коммуникаций: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-копии постановления 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-разрешение на строительство, выданное уполномоченным органом.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заявлений.</w:t>
      </w:r>
    </w:p>
    <w:p w:rsidR="00B20D8F" w:rsidRDefault="00B20D8F" w:rsidP="00B20D8F">
      <w:pPr>
        <w:widowControl w:val="0"/>
        <w:suppressAutoHyphens/>
        <w:spacing w:before="280" w:after="0" w:line="264" w:lineRule="auto"/>
        <w:ind w:left="360" w:firstLine="36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По усмотрению Заявителя к запросу могут быть приложены копии (присоединены электронные образы) других документов, позволяющих, на его взгляд, ускорить исполнение запроса. 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Заявители представляют документы для предоставления муниципальной услуги: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лично – по месту нахождения  Администрации;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почтовым отправлением или с использованием электронных каналов связи - в адрес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Администрации.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Исчерпывающий перечень оснований для отказа в приёме документов,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2.5 Основаниями для отказа в приёме документов,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необходимых для предоставления муниципальной услуги, является: 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отсутствие возможности прочтения письменного запроса; </w:t>
      </w:r>
    </w:p>
    <w:p w:rsidR="00B20D8F" w:rsidRDefault="00B20D8F" w:rsidP="00B20D8F">
      <w:pPr>
        <w:widowControl w:val="0"/>
        <w:tabs>
          <w:tab w:val="left" w:pos="1080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содержание в заявлении нецензурных, либо оскорбительных выражений, угроз жизни, здоровью и имуществу должностного лица, а также членов его семьи. Должностное лицо вправе оставить заявление без ответа по сути поставленных в нем вопросов и сообщить Заявителю, направившему его, о недопустимости злоупотребления правом на получение информации.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shd w:val="clear" w:color="auto" w:fill="FFFF00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Исчерпывающий перечень оснований для приостановления и (или)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отказа  в предоставлении муниципальной услуги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firstLine="720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2.6. Предоставление муниципальной услуги может быть приостановлено на следующих основаниях: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ind w:firstLine="540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>- при поступлении от заявителя письменного заявления о приостановлении предоставления муниципальной услуги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  <w:proofErr w:type="gramEnd"/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 Основанием для отказа в предоставлении муниципальной услуги является: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         -  с заявлением обратилось ненадлежащее лицо; 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>- представителем заявителя не представлена оформленная в установленном  порядке доверенность или договор на осуществление действий;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 xml:space="preserve">- документы, представленные заявителем, по форме или содержанию не соответствуют требованиям действующего законодательства; </w:t>
      </w:r>
    </w:p>
    <w:p w:rsidR="00B20D8F" w:rsidRDefault="00B20D8F" w:rsidP="00B20D8F">
      <w:pPr>
        <w:widowControl w:val="0"/>
        <w:tabs>
          <w:tab w:val="left" w:pos="0"/>
          <w:tab w:val="left" w:pos="540"/>
        </w:tabs>
        <w:suppressAutoHyphens/>
        <w:spacing w:after="0" w:line="240" w:lineRule="auto"/>
        <w:jc w:val="both"/>
        <w:textAlignment w:val="top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ab/>
        <w:t>- отсутствие одного из документов указанных в п. 2.6. Административного регламента, кроме тех документов, которые могут быть изготовлены органами и организациями, участвующими в процессе оказания   муниципальных услуг;</w:t>
      </w:r>
    </w:p>
    <w:p w:rsidR="00B20D8F" w:rsidRDefault="00B20D8F" w:rsidP="00B20D8F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- </w:t>
      </w:r>
      <w:r>
        <w:rPr>
          <w:rFonts w:ascii="Times New Roman" w:eastAsia="Lucida Sans Unicode" w:hAnsi="Times New Roman"/>
          <w:kern w:val="2"/>
          <w:sz w:val="24"/>
          <w:szCs w:val="24"/>
          <w:lang w:val="en" w:eastAsia="ar-SA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наличие в документах, представленных заявителем, недостоверных сведений;</w:t>
      </w:r>
    </w:p>
    <w:p w:rsidR="00B20D8F" w:rsidRDefault="00B20D8F" w:rsidP="00B20D8F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-</w:t>
      </w:r>
      <w:r>
        <w:rPr>
          <w:rFonts w:ascii="Times New Roman" w:eastAsia="Lucida Sans Unicode" w:hAnsi="Times New Roman"/>
          <w:kern w:val="2"/>
          <w:sz w:val="24"/>
          <w:szCs w:val="24"/>
          <w:lang w:val="en" w:eastAsia="ar-SA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отказ заявителя от предоставления муниципальной услуги.</w:t>
      </w:r>
    </w:p>
    <w:p w:rsidR="00B20D8F" w:rsidRDefault="00B20D8F" w:rsidP="00B20D8F">
      <w:pPr>
        <w:widowControl w:val="0"/>
        <w:tabs>
          <w:tab w:val="left" w:pos="1088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Размер платы, взимаемой с Заявителя при предоставлении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муниципальной услуги, способы её взимания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  <w:lang w:eastAsia="ru-RU"/>
        </w:rPr>
        <w:t>2.7.П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редоставление муниципальной услуги осуществляется бесплатно.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2.8 Время ожидания приема заявителем для сдачи и получения документов, получения консультаций о процедуре предоставления муниципальной услуги не должно превышать 15 минут.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</w:pP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регистрации запроса Заявителя  о предоставлении муниципальной услуги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2.9.Регистрация заявления о предоставлении муниципальной услуги осуществляется в день поступления.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регистрации заявления составляет 15 минут.</w:t>
      </w:r>
    </w:p>
    <w:p w:rsidR="00B20D8F" w:rsidRDefault="00B20D8F" w:rsidP="00B20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kern w:val="2"/>
          <w:sz w:val="24"/>
          <w:szCs w:val="24"/>
          <w:shd w:val="clear" w:color="auto" w:fill="FFFF00"/>
          <w:lang w:eastAsia="ru-RU"/>
        </w:rPr>
      </w:pP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услуга, к местам ожидания, местам для заполнения 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запросов о предоставлении муниципальной услуги,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информационным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стендам с образцами для заполнения и перечнем документов, 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3561" w:rsidRPr="00873561" w:rsidRDefault="00B20D8F" w:rsidP="00873561">
      <w:pPr>
        <w:spacing w:before="84" w:after="0" w:line="328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2.10.</w:t>
      </w:r>
      <w:r w:rsidR="00873561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873561" w:rsidRPr="00873561">
        <w:rPr>
          <w:rFonts w:ascii="Times New Roman" w:eastAsia="Times New Roman" w:hAnsi="Times New Roman"/>
          <w:bCs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873561" w:rsidRPr="00873561" w:rsidRDefault="00873561" w:rsidP="00873561">
      <w:pPr>
        <w:tabs>
          <w:tab w:val="left" w:pos="1127"/>
        </w:tabs>
        <w:spacing w:before="65"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873561" w:rsidRPr="00873561" w:rsidRDefault="00873561" w:rsidP="00873561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Помещения для приема заявителей 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873561" w:rsidRPr="00873561" w:rsidRDefault="00873561" w:rsidP="00873561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На территории, прилегающей к месторасположению Администрации муниципального образования «Ермолаевское», МФЦ, должны быть оборудованы бесплатные места для парковки не менее пяти автотранспортных средств, в том числе не менее трёх - для транспортных средств инвалидов.</w:t>
      </w:r>
    </w:p>
    <w:p w:rsidR="00873561" w:rsidRPr="00873561" w:rsidRDefault="00873561" w:rsidP="00873561">
      <w:pPr>
        <w:tabs>
          <w:tab w:val="left" w:pos="567"/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Вход в здание и выход из него должны быть оборудованы информационной табличкой (вывеской), содержащей наименование Администрации муниципального образования «Ермолаевское», МФЦ, пандусом и расширенным проходом, позволяющими обеспечить беспрепятственный доступ гражданам, в том числе инвалидам, использующим кресла-коляски.</w:t>
      </w:r>
    </w:p>
    <w:p w:rsidR="00873561" w:rsidRPr="00873561" w:rsidRDefault="00873561" w:rsidP="00873561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Для удобства граждан помещения для непосредственного взаимодействия должностных лиц и граждан должны размещаться на нижних этажах здания.</w:t>
      </w:r>
    </w:p>
    <w:p w:rsidR="00873561" w:rsidRPr="00873561" w:rsidRDefault="00873561" w:rsidP="00873561">
      <w:pPr>
        <w:tabs>
          <w:tab w:val="left" w:pos="1127"/>
        </w:tabs>
        <w:spacing w:before="4"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Приём граждан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873561" w:rsidRPr="00873561" w:rsidRDefault="00873561" w:rsidP="00873561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</w:t>
      </w:r>
    </w:p>
    <w:p w:rsidR="00873561" w:rsidRPr="00873561" w:rsidRDefault="00873561" w:rsidP="00873561">
      <w:pPr>
        <w:spacing w:before="4" w:after="0" w:line="324" w:lineRule="exact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873561" w:rsidRPr="00873561" w:rsidRDefault="00873561" w:rsidP="00873561">
      <w:pPr>
        <w:spacing w:after="0" w:line="324" w:lineRule="exact"/>
        <w:ind w:firstLine="6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В местах для ожидания на видном месте должны быть расположены схемы размещения средств пожаротушения и путей эвакуации посетителей и должностных лиц.</w:t>
      </w:r>
    </w:p>
    <w:p w:rsidR="00873561" w:rsidRPr="00873561" w:rsidRDefault="00873561" w:rsidP="00873561">
      <w:pPr>
        <w:tabs>
          <w:tab w:val="left" w:pos="1127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Места для заполнения запросов (заявлений)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873561" w:rsidRPr="00873561" w:rsidRDefault="00873561" w:rsidP="00873561">
      <w:pPr>
        <w:spacing w:before="4" w:after="0" w:line="324" w:lineRule="exact"/>
        <w:ind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</w:t>
      </w: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правовых актов, регулирующих предоставление муниципальной услуги, изменения справочных сведений;</w:t>
      </w:r>
    </w:p>
    <w:p w:rsidR="00873561" w:rsidRPr="00873561" w:rsidRDefault="00873561" w:rsidP="00873561">
      <w:pPr>
        <w:spacing w:after="0" w:line="324" w:lineRule="exact"/>
        <w:ind w:right="50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стульями, столами (стойками), бланками заявлений и письменными принадлежностями.</w:t>
      </w:r>
    </w:p>
    <w:p w:rsidR="00873561" w:rsidRPr="00873561" w:rsidRDefault="00873561" w:rsidP="00873561">
      <w:pPr>
        <w:tabs>
          <w:tab w:val="left" w:pos="1138"/>
        </w:tabs>
        <w:spacing w:before="65"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стенды должны быть максимально заметны, хорошо просматриваемы и функциональны. Они должны оборудоваться карманами формата А</w:t>
      </w:r>
      <w:proofErr w:type="gramStart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proofErr w:type="gramEnd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, в которых размещаются информационные листки, образцы заполнения форм бланков, типовые формы документов.</w:t>
      </w:r>
    </w:p>
    <w:p w:rsidR="00873561" w:rsidRPr="00873561" w:rsidRDefault="00873561" w:rsidP="00873561">
      <w:pPr>
        <w:spacing w:after="0" w:line="324" w:lineRule="exact"/>
        <w:ind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подчёркиваются.</w:t>
      </w:r>
    </w:p>
    <w:p w:rsidR="00873561" w:rsidRPr="00873561" w:rsidRDefault="00873561" w:rsidP="00873561">
      <w:pPr>
        <w:tabs>
          <w:tab w:val="left" w:pos="1138"/>
        </w:tabs>
        <w:spacing w:after="0" w:line="324" w:lineRule="exact"/>
        <w:ind w:right="4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Информационные стенды, а также столы (стойки) для оформления 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873561" w:rsidRPr="00873561" w:rsidRDefault="00873561" w:rsidP="00873561">
      <w:pPr>
        <w:tabs>
          <w:tab w:val="left" w:pos="1138"/>
        </w:tabs>
        <w:spacing w:after="0" w:line="324" w:lineRule="exact"/>
        <w:ind w:right="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Кабинеты для приёма граждан должны быть оборудованы информационными табличками с указанием номера кабинета, фамилии, имени и отчества (при наличии) должностного лица, дней и часов приёма, времени перерыва на обед, технического перерыва.</w:t>
      </w:r>
    </w:p>
    <w:p w:rsidR="00873561" w:rsidRPr="00873561" w:rsidRDefault="00873561" w:rsidP="00873561">
      <w:pPr>
        <w:tabs>
          <w:tab w:val="left" w:pos="1138"/>
        </w:tabs>
        <w:spacing w:after="0" w:line="324" w:lineRule="exact"/>
        <w:ind w:right="1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Места для приёма граждан должны быть оборудованы стульями и столами для возможности оформления документов.</w:t>
      </w:r>
    </w:p>
    <w:p w:rsidR="00873561" w:rsidRPr="00873561" w:rsidRDefault="00873561" w:rsidP="00873561">
      <w:pPr>
        <w:tabs>
          <w:tab w:val="left" w:pos="1138"/>
        </w:tabs>
        <w:spacing w:after="0" w:line="324" w:lineRule="exact"/>
        <w:ind w:right="18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В целях соблюдения прав инвалидов на беспрепятственный доступ к объектам социальной инфраструктуры Администрации муниципального образования «Ермолаевское» 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873561" w:rsidRPr="00873561" w:rsidRDefault="00873561" w:rsidP="00873561">
      <w:pPr>
        <w:spacing w:before="7" w:after="0" w:line="324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«Ермолаевское»;</w:t>
      </w:r>
    </w:p>
    <w:p w:rsidR="00873561" w:rsidRPr="00873561" w:rsidRDefault="00873561" w:rsidP="00873561">
      <w:pPr>
        <w:spacing w:before="4" w:after="0" w:line="324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учётом ограничений их жизнедеятельности;</w:t>
      </w:r>
    </w:p>
    <w:p w:rsidR="00873561" w:rsidRPr="00873561" w:rsidRDefault="00873561" w:rsidP="00873561">
      <w:pPr>
        <w:spacing w:after="0" w:line="324" w:lineRule="exact"/>
        <w:ind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873561" w:rsidRPr="00873561" w:rsidRDefault="00873561" w:rsidP="00873561">
      <w:pPr>
        <w:spacing w:before="7" w:after="0" w:line="324" w:lineRule="exact"/>
        <w:ind w:firstLine="69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873561" w:rsidRPr="00873561" w:rsidRDefault="00873561" w:rsidP="00873561">
      <w:pPr>
        <w:spacing w:before="7" w:after="0" w:line="324" w:lineRule="exact"/>
        <w:ind w:firstLine="70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873561" w:rsidRPr="00873561" w:rsidRDefault="00873561" w:rsidP="00873561">
      <w:pPr>
        <w:tabs>
          <w:tab w:val="left" w:pos="1138"/>
        </w:tabs>
        <w:spacing w:before="4" w:after="0" w:line="324" w:lineRule="exact"/>
        <w:ind w:right="6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Приём граждан ведётся специалистом по приёму населения в порядке общей очереди либо по предварительной записи.</w:t>
      </w:r>
    </w:p>
    <w:p w:rsidR="00873561" w:rsidRPr="00873561" w:rsidRDefault="00873561" w:rsidP="00873561">
      <w:pPr>
        <w:tabs>
          <w:tab w:val="left" w:pos="1138"/>
        </w:tabs>
        <w:spacing w:after="0" w:line="324" w:lineRule="exact"/>
        <w:ind w:right="65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Специалист по приёму населения обеспечивается личной нагрудной карточкой (</w:t>
      </w:r>
      <w:proofErr w:type="spellStart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бейджем</w:t>
      </w:r>
      <w:proofErr w:type="spellEnd"/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) с указанием фамилии, имени, отчества (при наличии) и должности.</w:t>
      </w:r>
    </w:p>
    <w:p w:rsidR="00873561" w:rsidRPr="00873561" w:rsidRDefault="00873561" w:rsidP="00873561">
      <w:pPr>
        <w:tabs>
          <w:tab w:val="left" w:pos="1138"/>
        </w:tabs>
        <w:spacing w:before="7" w:after="0" w:line="324" w:lineRule="exact"/>
        <w:ind w:right="61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Специалист по приёму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873561" w:rsidRPr="00873561" w:rsidRDefault="00873561" w:rsidP="00873561">
      <w:pPr>
        <w:tabs>
          <w:tab w:val="left" w:pos="1130"/>
        </w:tabs>
        <w:spacing w:before="7"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73561" w:rsidRPr="00873561" w:rsidRDefault="00873561" w:rsidP="00873561">
      <w:pPr>
        <w:tabs>
          <w:tab w:val="left" w:pos="1130"/>
        </w:tabs>
        <w:spacing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При организации рабочих мест должностных лиц  и мест по приёму граждан в Администрации муниципального образования «Ермолаевское», МФЦ, предусматривается возможность свободного входа и выхода из помещения.</w:t>
      </w:r>
    </w:p>
    <w:p w:rsidR="00873561" w:rsidRPr="00873561" w:rsidRDefault="00873561" w:rsidP="00873561">
      <w:pPr>
        <w:tabs>
          <w:tab w:val="left" w:pos="1130"/>
        </w:tabs>
        <w:spacing w:before="4" w:after="0" w:line="324" w:lineRule="exact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Гражданам предоставляется возможность осуществить предварительную запись на приём по телефону Администрации муниципального образования «Ермолаевское», МФЦ.</w:t>
      </w:r>
    </w:p>
    <w:p w:rsidR="00873561" w:rsidRPr="00873561" w:rsidRDefault="00873561" w:rsidP="00873561">
      <w:pPr>
        <w:spacing w:after="0" w:line="324" w:lineRule="exact"/>
        <w:ind w:firstLine="69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При предварительной записи гражданин сообщает специалисту по приёму населения желаемое время приёма.</w:t>
      </w:r>
    </w:p>
    <w:p w:rsidR="00B20D8F" w:rsidRDefault="00873561" w:rsidP="00873561">
      <w:pPr>
        <w:widowControl w:val="0"/>
        <w:tabs>
          <w:tab w:val="left" w:pos="1418"/>
        </w:tabs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873561">
        <w:rPr>
          <w:rFonts w:ascii="Times New Roman" w:eastAsia="Times New Roman" w:hAnsi="Times New Roman"/>
          <w:sz w:val="26"/>
          <w:szCs w:val="26"/>
          <w:lang w:eastAsia="ru-RU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времени, удобного гражданину</w:t>
      </w:r>
      <w:bookmarkStart w:id="1" w:name="_GoBack"/>
      <w:bookmarkEnd w:id="1"/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2.11. Показателями доступности и качества оказания муниципальной услуги являются: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обеспечение информирования Заявителей о месте нахождения и графике работы;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обеспечение информирования Заявителей о порядке оказания муниципальной услуги;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своевременность приёма Заявителей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;</w:t>
      </w:r>
      <w:proofErr w:type="gramEnd"/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своевременность рассмотрения запросов Заявителей;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своевременность принятия решения о предоставлении муниципальной услуги или отказе в предоставлении муниципальной услуги;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своевременность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 xml:space="preserve">и оперативность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исполнения запросов Заявителей (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доля запросов, исполненных в законодательно установленный срок);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отсутствие жалоб на качество и своевременность предоставления муниципальной услуги.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  <w:t>административных процедур, требования к порядку их выполнения,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 в том числе особенности выполнения административных процедур в электронной форме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Описание последовательности действий при предоставлении муниципальной услуги.</w:t>
      </w:r>
    </w:p>
    <w:p w:rsidR="00B20D8F" w:rsidRDefault="00B20D8F" w:rsidP="00B20D8F">
      <w:pPr>
        <w:widowControl w:val="0"/>
        <w:shd w:val="clear" w:color="auto" w:fill="FFFFFF"/>
        <w:suppressAutoHyphens/>
        <w:spacing w:before="288" w:after="0" w:line="274" w:lineRule="exact"/>
        <w:ind w:left="259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bCs/>
          <w:color w:val="000000"/>
          <w:kern w:val="2"/>
          <w:sz w:val="24"/>
          <w:szCs w:val="24"/>
          <w:lang w:eastAsia="ru-RU"/>
        </w:rPr>
        <w:t>Оформление и выдача разрешения на вырубку (отказ в выдаче разрешения на вырубку)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274" w:lineRule="exact"/>
        <w:ind w:left="763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3.3.1. Оформление и выдача разрешения на вырубку.</w:t>
      </w:r>
    </w:p>
    <w:p w:rsidR="00B20D8F" w:rsidRDefault="00B20D8F" w:rsidP="00B20D8F">
      <w:pPr>
        <w:widowControl w:val="0"/>
        <w:shd w:val="clear" w:color="auto" w:fill="FFFFFF"/>
        <w:suppressAutoHyphens/>
        <w:spacing w:before="5" w:after="0" w:line="274" w:lineRule="exact"/>
        <w:ind w:left="206" w:right="10" w:firstLine="542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3"/>
          <w:kern w:val="2"/>
          <w:sz w:val="24"/>
          <w:szCs w:val="24"/>
          <w:lang w:eastAsia="ru-RU"/>
        </w:rPr>
        <w:t xml:space="preserve">Разрешение на вырубку оформляется специалистом Администрации МО и </w:t>
      </w:r>
      <w:r>
        <w:rPr>
          <w:rFonts w:ascii="Times New Roman" w:eastAsia="Lucida Sans Unicode" w:hAnsi="Times New Roman"/>
          <w:color w:val="000000"/>
          <w:spacing w:val="3"/>
          <w:kern w:val="2"/>
          <w:sz w:val="24"/>
          <w:szCs w:val="24"/>
          <w:lang w:eastAsia="ru-RU"/>
        </w:rPr>
        <w:lastRenderedPageBreak/>
        <w:t xml:space="preserve">подписывается </w:t>
      </w:r>
      <w:r>
        <w:rPr>
          <w:rFonts w:ascii="Times New Roman" w:eastAsia="Lucida Sans Unicode" w:hAnsi="Times New Roman"/>
          <w:color w:val="000000"/>
          <w:spacing w:val="1"/>
          <w:kern w:val="2"/>
          <w:sz w:val="24"/>
          <w:szCs w:val="24"/>
          <w:lang w:eastAsia="ru-RU"/>
        </w:rPr>
        <w:t>Главой МО, рассматривающим заявление, на бланке Администрации МО.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274" w:lineRule="exact"/>
        <w:ind w:left="725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1"/>
          <w:kern w:val="2"/>
          <w:sz w:val="24"/>
          <w:szCs w:val="24"/>
          <w:lang w:eastAsia="ru-RU"/>
        </w:rPr>
        <w:t>Разрешение на вырубку оформляется в 2 экземплярах.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274" w:lineRule="exact"/>
        <w:ind w:left="168" w:right="48" w:firstLine="54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2"/>
          <w:kern w:val="2"/>
          <w:sz w:val="24"/>
          <w:szCs w:val="24"/>
          <w:lang w:eastAsia="ru-RU"/>
        </w:rPr>
        <w:t xml:space="preserve">Один экземпляр разрешения на вырубку с документами подшивается в дело для хранения в </w:t>
      </w:r>
      <w:r>
        <w:rPr>
          <w:rFonts w:ascii="Times New Roman" w:eastAsia="Lucida Sans Unicode" w:hAnsi="Times New Roman"/>
          <w:color w:val="000000"/>
          <w:spacing w:val="3"/>
          <w:kern w:val="2"/>
          <w:sz w:val="24"/>
          <w:szCs w:val="24"/>
          <w:lang w:eastAsia="ru-RU"/>
        </w:rPr>
        <w:t xml:space="preserve">соответствии с утвержденной номенклатурой дел. Второй экземпляр разрешения на вырубку </w:t>
      </w:r>
      <w:r>
        <w:rPr>
          <w:rFonts w:ascii="Times New Roman" w:eastAsia="Lucida Sans Unicode" w:hAnsi="Times New Roman"/>
          <w:color w:val="000000"/>
          <w:spacing w:val="2"/>
          <w:kern w:val="2"/>
          <w:sz w:val="24"/>
          <w:szCs w:val="24"/>
          <w:lang w:eastAsia="ru-RU"/>
        </w:rPr>
        <w:t xml:space="preserve">выдается специалистом Администрации МО заявителю лично с отметкой в журнале регистрации </w:t>
      </w:r>
      <w:r>
        <w:rPr>
          <w:rFonts w:ascii="Times New Roman" w:eastAsia="Lucida Sans Unicode" w:hAnsi="Times New Roman"/>
          <w:color w:val="000000"/>
          <w:spacing w:val="1"/>
          <w:kern w:val="2"/>
          <w:sz w:val="24"/>
          <w:szCs w:val="24"/>
          <w:lang w:eastAsia="ru-RU"/>
        </w:rPr>
        <w:t>заявлений, либо почтовым отправлением с сопроводительным письмом за подписью Главой МО.</w:t>
      </w:r>
    </w:p>
    <w:p w:rsidR="00B20D8F" w:rsidRDefault="00B20D8F" w:rsidP="00B20D8F">
      <w:pPr>
        <w:widowControl w:val="0"/>
        <w:shd w:val="clear" w:color="auto" w:fill="FFFFFF"/>
        <w:suppressAutoHyphens/>
        <w:spacing w:before="274" w:after="0" w:line="269" w:lineRule="exact"/>
        <w:ind w:left="682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3.3.2. Оформление отказа в выдаче разрешения на вырубку.</w:t>
      </w:r>
    </w:p>
    <w:p w:rsidR="00B20D8F" w:rsidRDefault="00B20D8F" w:rsidP="00B20D8F">
      <w:pPr>
        <w:widowControl w:val="0"/>
        <w:shd w:val="clear" w:color="auto" w:fill="FFFFFF"/>
        <w:suppressAutoHyphens/>
        <w:spacing w:before="264" w:after="0" w:line="240" w:lineRule="auto"/>
        <w:ind w:firstLine="643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13"/>
          <w:kern w:val="2"/>
          <w:sz w:val="24"/>
          <w:szCs w:val="24"/>
          <w:lang w:eastAsia="ru-RU"/>
        </w:rPr>
        <w:t xml:space="preserve">Специалист Администрации МО, рассматривающий заявление, при выявлении </w:t>
      </w:r>
      <w:r>
        <w:rPr>
          <w:rFonts w:ascii="Times New Roman" w:eastAsia="Lucida Sans Unicode" w:hAnsi="Times New Roman"/>
          <w:color w:val="000000"/>
          <w:spacing w:val="3"/>
          <w:kern w:val="2"/>
          <w:sz w:val="24"/>
          <w:szCs w:val="24"/>
          <w:lang w:eastAsia="ru-RU"/>
        </w:rPr>
        <w:t xml:space="preserve">обстоятельств, являющихся основанием для отказа в предоставлении муниципальной услуги в соответствии с п.2.4.2. настоящего Регламента, готовит письмо в двух экземплярах на бланке </w:t>
      </w:r>
      <w:r>
        <w:rPr>
          <w:rFonts w:ascii="Times New Roman" w:eastAsia="Lucida Sans Unicode" w:hAnsi="Times New Roman"/>
          <w:color w:val="000000"/>
          <w:spacing w:val="1"/>
          <w:kern w:val="2"/>
          <w:sz w:val="24"/>
          <w:szCs w:val="24"/>
          <w:lang w:eastAsia="ru-RU"/>
        </w:rPr>
        <w:t xml:space="preserve">Администрации МО об отказе в выдаче разрешения на вырубку с указанием оснований для отказа </w:t>
      </w:r>
    </w:p>
    <w:p w:rsidR="00B20D8F" w:rsidRDefault="00B20D8F" w:rsidP="00B20D8F">
      <w:pPr>
        <w:widowControl w:val="0"/>
        <w:shd w:val="clear" w:color="auto" w:fill="FFFFFF"/>
        <w:suppressAutoHyphens/>
        <w:spacing w:before="274" w:after="0" w:line="269" w:lineRule="exact"/>
        <w:ind w:left="82" w:right="144" w:firstLine="54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2"/>
          <w:kern w:val="2"/>
          <w:sz w:val="24"/>
          <w:szCs w:val="24"/>
          <w:lang w:eastAsia="ru-RU"/>
        </w:rPr>
        <w:t xml:space="preserve">Подготовленное письмо об отказе в выдаче разрешения на вырубку направляется в порядке </w:t>
      </w:r>
      <w:r>
        <w:rPr>
          <w:rFonts w:ascii="Times New Roman" w:eastAsia="Lucida Sans Unicode" w:hAnsi="Times New Roman"/>
          <w:color w:val="000000"/>
          <w:spacing w:val="1"/>
          <w:kern w:val="2"/>
          <w:sz w:val="24"/>
          <w:szCs w:val="24"/>
          <w:lang w:eastAsia="ru-RU"/>
        </w:rPr>
        <w:t xml:space="preserve">делопроизводства для визирования и подписи Главе МО, с последующей регистрацией в Журнале </w:t>
      </w:r>
      <w:r>
        <w:rPr>
          <w:rFonts w:ascii="Times New Roman" w:eastAsia="Lucida Sans Unicode" w:hAnsi="Times New Roman"/>
          <w:color w:val="000000"/>
          <w:spacing w:val="2"/>
          <w:kern w:val="2"/>
          <w:sz w:val="24"/>
          <w:szCs w:val="24"/>
          <w:lang w:eastAsia="ru-RU"/>
        </w:rPr>
        <w:t>регистрации исходящей документов.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269" w:lineRule="exact"/>
        <w:ind w:left="72" w:right="158" w:firstLine="54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3"/>
          <w:kern w:val="2"/>
          <w:sz w:val="24"/>
          <w:szCs w:val="24"/>
          <w:lang w:eastAsia="ru-RU"/>
        </w:rPr>
        <w:t xml:space="preserve">Один экземпляр письма с отказом в выдаче разрешения на вырубку направляется в адрес </w:t>
      </w:r>
      <w:r>
        <w:rPr>
          <w:rFonts w:ascii="Times New Roman" w:eastAsia="Lucida Sans Unicode" w:hAnsi="Times New Roman"/>
          <w:color w:val="000000"/>
          <w:spacing w:val="2"/>
          <w:kern w:val="2"/>
          <w:sz w:val="24"/>
          <w:szCs w:val="24"/>
          <w:lang w:eastAsia="ru-RU"/>
        </w:rPr>
        <w:t xml:space="preserve">заявителя. Второй экземпляр - подшивается в дело для хранения в соответствии с утвержденной </w:t>
      </w:r>
      <w:r>
        <w:rPr>
          <w:rFonts w:ascii="Times New Roman" w:eastAsia="Lucida Sans Unicode" w:hAnsi="Times New Roman"/>
          <w:color w:val="000000"/>
          <w:spacing w:val="-1"/>
          <w:kern w:val="2"/>
          <w:sz w:val="24"/>
          <w:szCs w:val="24"/>
          <w:lang w:eastAsia="ru-RU"/>
        </w:rPr>
        <w:t>номенклатурой дел.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B20D8F" w:rsidRDefault="00B20D8F" w:rsidP="00B20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Требования к порядку и формам контроля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за предоставлением муниципальной услуги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4.1.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должностных лиц.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4.2.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архивного отдела. 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4.3.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предоставлением муниципальной услуги осуществляется в следующих формах:</w:t>
      </w:r>
    </w:p>
    <w:p w:rsidR="00B20D8F" w:rsidRDefault="00B20D8F" w:rsidP="00B20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текущий контроль;</w:t>
      </w:r>
    </w:p>
    <w:p w:rsidR="00B20D8F" w:rsidRDefault="00B20D8F" w:rsidP="00B20D8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внутриведомственный контроль;</w:t>
      </w:r>
    </w:p>
    <w:p w:rsidR="00B20D8F" w:rsidRDefault="00B20D8F" w:rsidP="00B20D8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контроль со стороны граждан.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4.4. Система контроля предоставления муниципальной услуги включает в себя: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- организацию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исполнением административных процедур в сроки, установленные настоящим Административным регламентом;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проверку хода и качества предоставления муниципальной услуги;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учет и анализ результатов исполнительской дисциплины должностных лиц.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Порядок осуществления текущего контроля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за исполнением</w:t>
      </w:r>
      <w:r>
        <w:rPr>
          <w:rFonts w:ascii="Times New Roman" w:eastAsia="Lucida Sans Unicode" w:hAnsi="Times New Roman"/>
          <w:color w:val="C00000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должностными лицами  отдела положений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Административного регламента и иных правовых актов,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устанавливающих</w:t>
      </w:r>
      <w:proofErr w:type="gramEnd"/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 требования к предоставлению муниципальной услуги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 xml:space="preserve">4.5 Текущий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 Глава муниципального образования.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Текущий контроль осуществляется путем проведения проверок соблюдения и исполнения иными должностными лицами  положений настоящего Административного регламента – постоянно на протяжении предоставления муниципальной услуги.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Порядок и периодичность осуществления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плановых и внеплановых проверок полноты и качества предоставления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 xml:space="preserve">муниципальной  услуги, в том числе порядок и формы контроля 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4.6. Основанием для проведения плановых проверок являются годовой план работы 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4.7. Внеплановые проверки проводятся по решению Главы на основании конкретного обращения Заявителя.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4.8. При проведении проверки осуществляется контроль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</w:t>
      </w:r>
    </w:p>
    <w:p w:rsidR="00B20D8F" w:rsidRDefault="00B20D8F" w:rsidP="00B20D8F">
      <w:pPr>
        <w:tabs>
          <w:tab w:val="left" w:pos="1134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обеспечением прав Заявителей на получение муниципальной услуги;</w:t>
      </w:r>
    </w:p>
    <w:p w:rsidR="00B20D8F" w:rsidRDefault="00B20D8F" w:rsidP="00B20D8F">
      <w:pPr>
        <w:tabs>
          <w:tab w:val="left" w:pos="1134"/>
        </w:tabs>
        <w:spacing w:after="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исполнением нормативных правовых актов, регулирующих предоставление муниципальной услуги;</w:t>
      </w:r>
    </w:p>
    <w:p w:rsidR="00B20D8F" w:rsidRDefault="00B20D8F" w:rsidP="00B20D8F">
      <w:pPr>
        <w:tabs>
          <w:tab w:val="left" w:pos="1134"/>
        </w:tabs>
        <w:spacing w:after="120" w:line="240" w:lineRule="auto"/>
        <w:ind w:left="18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своевременностью, полнотой и качеством предоставления муниципальной услуги.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4.9. Результаты проведения проверки оформляются в виде справки, в которой отражаются выявленные нарушения и замечания, а также предложения по их устранению. В случае необходимости к справке прилагаются копии документов, объяснительные записки должностных лиц.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B20D8F" w:rsidRDefault="00B20D8F" w:rsidP="00B20D8F">
      <w:pPr>
        <w:widowControl w:val="0"/>
        <w:suppressAutoHyphens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4.10. Заявители могут контролировать предоставление муниципальной услуги путём получения информации о ней по телефону, по электронной почте, путём письменных обращений.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Ответственность должностных лиц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отдела</w:t>
      </w: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государственной услуги</w:t>
      </w:r>
    </w:p>
    <w:p w:rsidR="00B20D8F" w:rsidRDefault="00B20D8F" w:rsidP="00B20D8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4.11. В случае выявления нарушений прав Заявителей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B20D8F" w:rsidRDefault="00B20D8F" w:rsidP="00B20D8F">
      <w:pPr>
        <w:widowControl w:val="0"/>
        <w:suppressAutoHyphens/>
        <w:autoSpaceDE w:val="0"/>
        <w:spacing w:after="12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Персональная ответственность должностных лиц отдела закрепляется в их должностных инструкциях в соответствии с требованиями законодательства.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4.12. Ответственность за предоставление муниципальной услуги и соблюдение установленных сроков её осуществления несет начальник отдела.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Ответственное должностное лицо отдела, уполномоченные на предоставление муниципальной услуги, несет дисциплинарную ответственность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:</w:t>
      </w:r>
    </w:p>
    <w:p w:rsidR="00B20D8F" w:rsidRDefault="00B20D8F" w:rsidP="00B20D8F">
      <w:pPr>
        <w:widowControl w:val="0"/>
        <w:suppressAutoHyphens/>
        <w:spacing w:after="0" w:line="240" w:lineRule="auto"/>
        <w:ind w:left="180" w:hanging="180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исполнение нормативных правовых актов, регулирующих предоставление муниципальной услуги, предусмотренных настоящим Административным регламентом.</w:t>
      </w:r>
    </w:p>
    <w:p w:rsidR="00B20D8F" w:rsidRDefault="00B20D8F" w:rsidP="00B20D8F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</w:t>
      </w:r>
      <w:r>
        <w:rPr>
          <w:rFonts w:ascii="Times New Roman" w:eastAsia="Times New Roman" w:hAnsi="Times New Roman"/>
          <w:b/>
          <w:bCs/>
          <w:color w:val="FF0000"/>
          <w:kern w:val="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муниципальных служащих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5.1. Решения, принятые в ходе предоставления муниципальной услуги, действия (бездействие) должностных лиц могут быть обжалованы Заявителем в досудебном (внесудебном) порядке.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5.2. Заявитель вправе обратиться с жалобой на действия (бездействие) должностных лиц и решения, осуществляемые (принятые) в ходе предоставления муниципальной услуги на основании настоящего Административного регламента (далее – жалоба) к Главе (при его отсутствии -  должностному лицу, исполняющему его обязанности).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5.3. Жалоба подается в письменной форме на бумажном носителе или в электронной форме в Администрацию. </w:t>
      </w:r>
    </w:p>
    <w:p w:rsidR="00B20D8F" w:rsidRDefault="00B20D8F" w:rsidP="00B20D8F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 Жалоба может быть направлена по почте, через многофункциональный  центр, с использованием информационно-коммуникационной сети «Интернет», официального сайта МО «Киясовский район», единого портала государственных и муниципальных услуг, а также может быть принята при личном приеме заявителя.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5.5. Жалоба должна содержать: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лица,  решения и действия (бездействие) которых обжалуются;</w:t>
      </w:r>
      <w:proofErr w:type="gramEnd"/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2) фамилию, имя, отчество (последнее –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3) сведения об обжалуемых решениях и действиях (бездействии)  должностного лица;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4)доводы, на основании которых заявитель не согласен с решением и действием (бездействием) должностного лица.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5.6. Поступившие письменные и в форме электронного документа жалобы подлежат обязательной регистрации. Жалобы регистрируются управляющей делами в установленном порядке в день поступления и направляются на рассмотрение Главы  (в его отсутствие – должностному лицу, исполняющему его обязанности).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5.7.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Жалоба подлежит рассмотрению Главой (в его отсутствие – должностным  лицом, исполняющим его обязанности) в течение 15 рабочих дней со дня её регистрации, а в случае обжалования отказа Главы, должностных лиц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– в течение пяти рабочих дней со дня её регистрации.</w:t>
      </w:r>
      <w:proofErr w:type="gramEnd"/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5.7. Глава (в его отсутствие – должностное лицо, исполняющее его обязанности):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обеспечивает объективное, всестороннее и своевременное рассмотрение жалобы, в том числе в случае необходимости с участием заявителя или его представителя;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определяет должностное лицо, ответственное за рассмотрение жалобы;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-в соответствии с действующим законодательством запрашивает дополнительные документы 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5.8.Обращения заявителей, содержащие обжалование решений, действий (бездействия) конкретных должностных лиц Администрации не могут направляться этим должностным лицам для рассмотрения  и (или) ответа.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5.9. По результатам рассмотрения жалобы Глава принимает одно из следующих решений: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субъектов РФ, муниципальными правовыми актами, а также в иных формах;</w:t>
      </w:r>
      <w:proofErr w:type="gramEnd"/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lastRenderedPageBreak/>
        <w:t>2) отказывает в удовлетворении жалобы.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5.11. В случае установления в ходе или по результатам рассмотрения жалобы,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пунктом  5.3. настоящего регламента, незамедлительно направляет имеющиеся материалы в органы прокуратуры.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5.12. Если заявитель не удовлетворен решением, принятым в ходе рассмотрения жалобы, если решение не было принято, жалоба может быть подана в Администрацию МО «Киясовский район» по адресу :УР, Киясовский район, </w:t>
      </w:r>
      <w:proofErr w:type="spell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.К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иясово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, ул. Красная, 2, тел. (34133) 3-27-50; Е-</w:t>
      </w:r>
      <w:r>
        <w:rPr>
          <w:rFonts w:ascii="Times New Roman" w:eastAsia="Lucida Sans Unicode" w:hAnsi="Times New Roman"/>
          <w:kern w:val="2"/>
          <w:sz w:val="24"/>
          <w:szCs w:val="24"/>
          <w:lang w:val="en-US" w:eastAsia="ru-RU"/>
        </w:rPr>
        <w:t>mail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:  </w:t>
      </w:r>
      <w:hyperlink r:id="rId8" w:history="1"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ru-RU"/>
          </w:rPr>
          <w:t>kiyasad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ru-RU"/>
          </w:rPr>
          <w:t>udm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Lucida Sans Unicode" w:hAnsi="Times New Roman"/>
            <w:kern w:val="2"/>
            <w:sz w:val="24"/>
            <w:szCs w:val="24"/>
            <w:lang w:val="en-US" w:eastAsia="ru-RU"/>
          </w:rPr>
          <w:t>net</w:t>
        </w:r>
      </w:hyperlink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.</w:t>
      </w:r>
    </w:p>
    <w:p w:rsidR="00B20D8F" w:rsidRDefault="00B20D8F" w:rsidP="00B20D8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5.13. В соответствии с законодательством РФ заявитель, чьи права были нарушены, вправе обратиться с жалобой в Администрацию МО «Киясовский район», а также в органы прокуратуры и суда.</w:t>
      </w:r>
    </w:p>
    <w:p w:rsidR="00B20D8F" w:rsidRDefault="00B20D8F" w:rsidP="00B20D8F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6"/>
          <w:szCs w:val="26"/>
          <w:lang w:eastAsia="ru-RU"/>
        </w:rPr>
      </w:pPr>
    </w:p>
    <w:p w:rsidR="00B20D8F" w:rsidRDefault="00B20D8F" w:rsidP="00B20D8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6"/>
          <w:szCs w:val="26"/>
          <w:lang w:eastAsia="ru-RU"/>
        </w:rPr>
        <w:t>__________________________________________________</w:t>
      </w:r>
    </w:p>
    <w:p w:rsidR="00B20D8F" w:rsidRDefault="00B20D8F" w:rsidP="00B20D8F">
      <w:pPr>
        <w:keepNext/>
        <w:spacing w:before="240" w:after="60" w:line="240" w:lineRule="auto"/>
        <w:ind w:left="4680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6"/>
          <w:kern w:val="32"/>
          <w:sz w:val="26"/>
          <w:szCs w:val="26"/>
          <w:lang w:eastAsia="ru-RU"/>
        </w:rPr>
        <w:t xml:space="preserve">Приложение </w:t>
      </w:r>
    </w:p>
    <w:p w:rsidR="00B20D8F" w:rsidRDefault="00B20D8F" w:rsidP="00B20D8F">
      <w:pPr>
        <w:keepNext/>
        <w:spacing w:before="240" w:after="60" w:line="240" w:lineRule="auto"/>
        <w:ind w:left="4680"/>
        <w:outlineLvl w:val="0"/>
        <w:rPr>
          <w:rFonts w:ascii="Times New Roman" w:eastAsia="Times New Roman" w:hAnsi="Times New Roman"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к Административному регламенту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муниципальной услуги «Выдача разрешений на вырубку деревьев и кустарников на территории муниципального образования»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left="3960"/>
        <w:rPr>
          <w:rFonts w:ascii="Times New Roman" w:eastAsia="Lucida Sans Unicode" w:hAnsi="Times New Roman"/>
          <w:color w:val="000000"/>
          <w:spacing w:val="-4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left="3960"/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-4"/>
          <w:kern w:val="2"/>
          <w:sz w:val="24"/>
          <w:szCs w:val="24"/>
          <w:lang w:eastAsia="ru-RU"/>
        </w:rPr>
        <w:t xml:space="preserve">Главе </w:t>
      </w:r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ru-RU"/>
        </w:rPr>
        <w:t>муниципального образования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left="3960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ru-RU"/>
        </w:rPr>
        <w:t xml:space="preserve"> "</w:t>
      </w:r>
      <w:proofErr w:type="spellStart"/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ru-RU"/>
        </w:rPr>
        <w:t>Ермолаевскоее</w:t>
      </w:r>
      <w:proofErr w:type="spellEnd"/>
      <w:r>
        <w:rPr>
          <w:rFonts w:ascii="Times New Roman" w:eastAsia="Lucida Sans Unicode" w:hAnsi="Times New Roman"/>
          <w:bCs/>
          <w:color w:val="000000"/>
          <w:kern w:val="2"/>
          <w:sz w:val="24"/>
          <w:szCs w:val="24"/>
          <w:lang w:eastAsia="ru-RU"/>
        </w:rPr>
        <w:t xml:space="preserve">" </w:t>
      </w:r>
    </w:p>
    <w:p w:rsidR="00B20D8F" w:rsidRDefault="00B20D8F" w:rsidP="00B20D8F">
      <w:pPr>
        <w:widowControl w:val="0"/>
        <w:shd w:val="clear" w:color="auto" w:fill="FFFFFF"/>
        <w:tabs>
          <w:tab w:val="left" w:leader="underscore" w:pos="10334"/>
        </w:tabs>
        <w:suppressAutoHyphens/>
        <w:spacing w:after="0" w:line="336" w:lineRule="atLeast"/>
        <w:ind w:left="3960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-7"/>
          <w:kern w:val="2"/>
          <w:sz w:val="24"/>
          <w:szCs w:val="24"/>
          <w:lang w:eastAsia="ru-RU"/>
        </w:rPr>
        <w:t xml:space="preserve"> от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_________________________________________</w:t>
      </w:r>
    </w:p>
    <w:p w:rsidR="00B20D8F" w:rsidRDefault="00B20D8F" w:rsidP="00B20D8F">
      <w:pPr>
        <w:widowControl w:val="0"/>
        <w:shd w:val="clear" w:color="auto" w:fill="FFFFFF"/>
        <w:tabs>
          <w:tab w:val="left" w:leader="underscore" w:pos="10334"/>
        </w:tabs>
        <w:suppressAutoHyphens/>
        <w:spacing w:after="0" w:line="336" w:lineRule="atLeast"/>
        <w:ind w:left="3960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____________________________________________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left="3960"/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ru-RU"/>
        </w:rPr>
      </w:pPr>
      <w:r>
        <w:rPr>
          <w:rFonts w:ascii="Times New Roman" w:eastAsia="Lucida Sans Unicode" w:hAnsi="Times New Roman"/>
          <w:color w:val="000000"/>
          <w:spacing w:val="-7"/>
          <w:kern w:val="2"/>
          <w:sz w:val="24"/>
          <w:szCs w:val="24"/>
          <w:vertAlign w:val="superscript"/>
          <w:lang w:eastAsia="ru-RU"/>
        </w:rPr>
        <w:t xml:space="preserve"> наименование организации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 xml:space="preserve">или  </w:t>
      </w:r>
      <w:proofErr w:type="spellStart"/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>и.</w:t>
      </w:r>
      <w:proofErr w:type="gramStart"/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>о</w:t>
      </w:r>
      <w:proofErr w:type="spellEnd"/>
      <w:proofErr w:type="gramEnd"/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 xml:space="preserve">. </w:t>
      </w:r>
      <w:proofErr w:type="gramStart"/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>фамилия</w:t>
      </w:r>
      <w:proofErr w:type="gramEnd"/>
      <w:r>
        <w:rPr>
          <w:rFonts w:ascii="Times New Roman" w:eastAsia="Lucida Sans Unicode" w:hAnsi="Times New Roman"/>
          <w:color w:val="000000"/>
          <w:spacing w:val="-3"/>
          <w:kern w:val="2"/>
          <w:sz w:val="24"/>
          <w:szCs w:val="24"/>
          <w:vertAlign w:val="superscript"/>
          <w:lang w:eastAsia="ru-RU"/>
        </w:rPr>
        <w:t>,    данные паспорта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Lucida Sans Unicode" w:hAnsi="Times New Roman"/>
          <w:color w:val="000000"/>
          <w:spacing w:val="-7"/>
          <w:kern w:val="2"/>
          <w:sz w:val="24"/>
          <w:szCs w:val="24"/>
          <w:vertAlign w:val="superscript"/>
          <w:lang w:eastAsia="ru-RU"/>
        </w:rPr>
        <w:t>почтовый индекс, адрес, телефон</w:t>
      </w:r>
    </w:p>
    <w:p w:rsidR="00B20D8F" w:rsidRDefault="00B20D8F" w:rsidP="00B20D8F">
      <w:pPr>
        <w:widowControl w:val="0"/>
        <w:shd w:val="clear" w:color="auto" w:fill="FFFFFF"/>
        <w:suppressAutoHyphens/>
        <w:spacing w:after="225" w:line="336" w:lineRule="atLeast"/>
        <w:jc w:val="center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 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ЗАЯВЛЕНИЕ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 разрешить  вырубку деревьев, кустарников, древесно-кустарниковой  растительности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подчеркнуть), локализованных на земельном участке, находящемся по адресу: 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(указать наименование организации или Ф.И.О. физического лица и вид права на земельный участок)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 землях 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(указать населенный пункт)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Земельный участок характеризуется наличием: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единых деревьев ____________________ шт.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 кустарников ________________________ шт.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firstLine="323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Arial" w:eastAsia="Lucida Sans Unicode" w:hAnsi="Arial"/>
          <w:kern w:val="2"/>
          <w:sz w:val="20"/>
          <w:szCs w:val="24"/>
          <w:lang w:eastAsia="ru-RU"/>
        </w:rPr>
        <w:t xml:space="preserve">    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В  процессе  освоения  и  благоустройства  земельного  участка обязуюсь: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firstLine="323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 провести  компенсационную высадку    древесно-кустарниковой    растительности.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firstLine="323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 xml:space="preserve">-провести мероприятия по общему благоустройству территории после выполнения работ по вырубке деревьев и кустарников (включая вывоз </w:t>
      </w:r>
      <w:r>
        <w:rPr>
          <w:rFonts w:ascii="Times New Roman" w:eastAsia="Lucida Sans Unicode" w:hAnsi="Times New Roman"/>
          <w:color w:val="000000"/>
          <w:spacing w:val="-5"/>
          <w:kern w:val="2"/>
          <w:sz w:val="24"/>
          <w:szCs w:val="24"/>
          <w:lang w:eastAsia="ru-RU"/>
        </w:rPr>
        <w:t xml:space="preserve">стволов деревьев, веток, иного мусора, проведение планировочных работ).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 xml:space="preserve">Снос деревьев производить в соответствии с техникой безопасности. В случае  если действующими в Российской Федерации правилами </w:t>
      </w:r>
      <w:r>
        <w:rPr>
          <w:rFonts w:ascii="Times New Roman" w:eastAsia="Lucida Sans Unicode" w:hAnsi="Times New Roman"/>
          <w:color w:val="000000"/>
          <w:spacing w:val="-4"/>
          <w:kern w:val="2"/>
          <w:sz w:val="24"/>
          <w:szCs w:val="24"/>
          <w:lang w:eastAsia="ru-RU"/>
        </w:rPr>
        <w:t xml:space="preserve">(требованиями, техническими условиями) вырубка отдельных деревьев или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 xml:space="preserve">кустарников (деревьев или кустарников с определенных территорий) </w:t>
      </w:r>
      <w:r>
        <w:rPr>
          <w:rFonts w:ascii="Times New Roman" w:eastAsia="Lucida Sans Unicode" w:hAnsi="Times New Roman"/>
          <w:color w:val="000000"/>
          <w:spacing w:val="-4"/>
          <w:kern w:val="2"/>
          <w:sz w:val="24"/>
          <w:szCs w:val="24"/>
          <w:lang w:eastAsia="ru-RU"/>
        </w:rPr>
        <w:t xml:space="preserve">должна осуществляется с привлечением специализированных организаций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(специалистов) или специального оборудования, обязуюсь обеспечить выполнение данных требований.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               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                                                 (Ф.И.О.)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(дата)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ru-RU"/>
        </w:rPr>
        <w:t>Приложения: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ru-RU"/>
        </w:rPr>
        <w:t>1) схема участка с указанием расстояний до ближайших строений или других ориентиров с нанесением зеленых насаждений, подлежащих вырубке;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ru-RU"/>
        </w:rPr>
        <w:t xml:space="preserve">2) заверенные копии правоустанавливающих и </w:t>
      </w:r>
      <w:proofErr w:type="spellStart"/>
      <w:r>
        <w:rPr>
          <w:rFonts w:ascii="Times New Roman" w:eastAsia="Lucida Sans Unicode" w:hAnsi="Times New Roman"/>
          <w:kern w:val="2"/>
          <w:sz w:val="20"/>
          <w:szCs w:val="24"/>
          <w:lang w:eastAsia="ru-RU"/>
        </w:rPr>
        <w:t>правоподтверждающих</w:t>
      </w:r>
      <w:proofErr w:type="spellEnd"/>
      <w:r>
        <w:rPr>
          <w:rFonts w:ascii="Times New Roman" w:eastAsia="Lucida Sans Unicode" w:hAnsi="Times New Roman"/>
          <w:kern w:val="2"/>
          <w:sz w:val="20"/>
          <w:szCs w:val="24"/>
          <w:lang w:eastAsia="ru-RU"/>
        </w:rPr>
        <w:t xml:space="preserve"> документов на земельный участок, а также утвержденная проектная документация в случае, если производится вырубка зеленых насаждений, попадающих под габариты при строительстве зданий и сооружений.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kern w:val="2"/>
          <w:sz w:val="20"/>
          <w:szCs w:val="24"/>
          <w:lang w:eastAsia="ru-RU"/>
        </w:rPr>
        <w:t xml:space="preserve">Приложение </w:t>
      </w:r>
    </w:p>
    <w:p w:rsidR="00B20D8F" w:rsidRDefault="00B20D8F" w:rsidP="00B20D8F">
      <w:pPr>
        <w:keepNext/>
        <w:spacing w:before="240" w:after="60" w:line="240" w:lineRule="auto"/>
        <w:ind w:left="4680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32"/>
          <w:sz w:val="26"/>
          <w:szCs w:val="26"/>
          <w:lang w:eastAsia="ru-RU"/>
        </w:rPr>
        <w:t>к Административному регламенту</w:t>
      </w:r>
    </w:p>
    <w:p w:rsidR="00B20D8F" w:rsidRDefault="00B20D8F" w:rsidP="00B20D8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услуги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Выдача разрешений на вырубку деревьев и кустарников на территории муниципального образования»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РАЗРЕШЕНИЕ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вырубку деревьев и кустарников на территории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"___" __________ 201_ г.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соответствии с заявкой        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акта обследования зеленых насаждений от "___" _______ 20__ г.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РАЗРЕШАЕТСЯ: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(Ф.И.О./наименование заявителя)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(вид работ, способ выполнения работ)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(адрес)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Вырубленную древесину вывезти в течение _____ дней.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Сжигание и складирование  порубочных остатков на контейнерные площадки запрещено.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действия разрешения на вырубку: 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Продлено на срок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:______________________________________  (________________)</w:t>
      </w:r>
      <w:proofErr w:type="gramEnd"/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М.П.      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Ф.И.О., подпись, дата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Снос деревьев производится в соответствии с техникой безопасности. </w:t>
      </w:r>
      <w:r>
        <w:rPr>
          <w:rFonts w:ascii="Courier New" w:eastAsia="Times New Roman" w:hAnsi="Courier New" w:cs="Courier New"/>
          <w:spacing w:val="-13"/>
          <w:sz w:val="20"/>
          <w:szCs w:val="20"/>
          <w:lang w:eastAsia="ru-RU"/>
        </w:rPr>
        <w:t>В случае</w:t>
      </w:r>
      <w:proofErr w:type="gramStart"/>
      <w:r>
        <w:rPr>
          <w:rFonts w:ascii="Courier New" w:eastAsia="Times New Roman" w:hAnsi="Courier New" w:cs="Courier New"/>
          <w:spacing w:val="-13"/>
          <w:sz w:val="20"/>
          <w:szCs w:val="20"/>
          <w:lang w:eastAsia="ru-RU"/>
        </w:rPr>
        <w:t>,</w:t>
      </w:r>
      <w:proofErr w:type="gramEnd"/>
      <w:r>
        <w:rPr>
          <w:rFonts w:ascii="Courier New" w:eastAsia="Times New Roman" w:hAnsi="Courier New" w:cs="Courier New"/>
          <w:spacing w:val="-13"/>
          <w:sz w:val="20"/>
          <w:szCs w:val="20"/>
          <w:lang w:eastAsia="ru-RU"/>
        </w:rPr>
        <w:t xml:space="preserve"> если действующими в Российской Федерации правилами (требованиями, техническими условиями) вырубка отдельных деревьев  или кустарников (деревьев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или кустарников с определенных территорий) должна осуществляется </w:t>
      </w:r>
      <w:r>
        <w:rPr>
          <w:rFonts w:ascii="Courier New" w:eastAsia="Times New Roman" w:hAnsi="Courier New" w:cs="Courier New"/>
          <w:spacing w:val="-13"/>
          <w:sz w:val="20"/>
          <w:szCs w:val="20"/>
          <w:lang w:eastAsia="ru-RU"/>
        </w:rPr>
        <w:t>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336" w:lineRule="atLeast"/>
        <w:ind w:firstLine="336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color w:val="000000"/>
          <w:spacing w:val="-10"/>
          <w:kern w:val="2"/>
          <w:sz w:val="24"/>
          <w:szCs w:val="24"/>
          <w:lang w:eastAsia="ru-RU"/>
        </w:rPr>
        <w:t xml:space="preserve">Осуществление мероприятий по общему благоустройству территории после </w:t>
      </w:r>
      <w:r>
        <w:rPr>
          <w:rFonts w:ascii="Times New Roman" w:eastAsia="Lucida Sans Unicode" w:hAnsi="Times New Roman"/>
          <w:color w:val="000000"/>
          <w:spacing w:val="-8"/>
          <w:kern w:val="2"/>
          <w:sz w:val="24"/>
          <w:szCs w:val="24"/>
          <w:lang w:eastAsia="ru-RU"/>
        </w:rPr>
        <w:t xml:space="preserve">выполнения работ по вырубке деревьев и кустарников (включая вывоз стволов </w:t>
      </w:r>
      <w:r>
        <w:rPr>
          <w:rFonts w:ascii="Times New Roman" w:eastAsia="Lucida Sans Unicode" w:hAnsi="Times New Roman"/>
          <w:color w:val="000000"/>
          <w:spacing w:val="-5"/>
          <w:kern w:val="2"/>
          <w:sz w:val="24"/>
          <w:szCs w:val="24"/>
          <w:lang w:eastAsia="ru-RU"/>
        </w:rPr>
        <w:t xml:space="preserve">деревьев, веток, иного мусора, проведение планировочных работ) является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ru-RU"/>
        </w:rPr>
        <w:t>обязательным.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муниципального образования  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Разрешение получил: _______________________________________________________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(Ф.И.О., подпись, дата)</w:t>
      </w: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20D8F" w:rsidRDefault="00B20D8F" w:rsidP="00B20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before="432" w:after="0" w:line="240" w:lineRule="auto"/>
        <w:ind w:left="3974"/>
        <w:rPr>
          <w:rFonts w:ascii="Times New Roman" w:eastAsia="Lucida Sans Unicode" w:hAnsi="Times New Roman"/>
          <w:bCs/>
          <w:color w:val="000000"/>
          <w:spacing w:val="-13"/>
          <w:kern w:val="2"/>
          <w:sz w:val="30"/>
          <w:szCs w:val="30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before="432" w:after="0" w:line="240" w:lineRule="auto"/>
        <w:ind w:left="3974"/>
        <w:rPr>
          <w:rFonts w:ascii="Times New Roman" w:eastAsia="Lucida Sans Unicode" w:hAnsi="Times New Roman"/>
          <w:bCs/>
          <w:color w:val="000000"/>
          <w:spacing w:val="-13"/>
          <w:kern w:val="2"/>
          <w:sz w:val="30"/>
          <w:szCs w:val="30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before="432" w:after="0" w:line="240" w:lineRule="auto"/>
        <w:ind w:left="3974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bCs/>
          <w:color w:val="000000"/>
          <w:spacing w:val="-13"/>
          <w:kern w:val="2"/>
          <w:sz w:val="30"/>
          <w:szCs w:val="30"/>
          <w:lang w:eastAsia="ru-RU"/>
        </w:rPr>
        <w:t>Блок-схема</w:t>
      </w:r>
    </w:p>
    <w:p w:rsidR="00B20D8F" w:rsidRDefault="00B20D8F" w:rsidP="00B20D8F">
      <w:pPr>
        <w:widowControl w:val="0"/>
        <w:shd w:val="clear" w:color="auto" w:fill="FFFFFF"/>
        <w:suppressAutoHyphens/>
        <w:spacing w:after="34" w:line="240" w:lineRule="auto"/>
        <w:jc w:val="center"/>
        <w:rPr>
          <w:rFonts w:ascii="Times New Roman" w:eastAsia="Lucida Sans Unicode" w:hAnsi="Times New Roman"/>
          <w:kern w:val="2"/>
          <w:sz w:val="20"/>
          <w:szCs w:val="24"/>
          <w:lang w:eastAsia="ru-RU"/>
        </w:rPr>
      </w:pPr>
      <w:r>
        <w:rPr>
          <w:rFonts w:ascii="Times New Roman" w:eastAsia="Lucida Sans Unicode" w:hAnsi="Times New Roman"/>
          <w:bCs/>
          <w:color w:val="000000"/>
          <w:spacing w:val="-11"/>
          <w:kern w:val="2"/>
          <w:sz w:val="30"/>
          <w:szCs w:val="30"/>
          <w:lang w:eastAsia="ru-RU"/>
        </w:rPr>
        <w:t>последовательности действий по предоставлению муниципальной услуги</w:t>
      </w:r>
    </w:p>
    <w:p w:rsidR="00B20D8F" w:rsidRDefault="00B20D8F" w:rsidP="00B20D8F">
      <w:pPr>
        <w:widowControl w:val="0"/>
        <w:shd w:val="clear" w:color="auto" w:fill="FFFFFF"/>
        <w:suppressAutoHyphens/>
        <w:spacing w:after="34" w:line="240" w:lineRule="auto"/>
        <w:rPr>
          <w:rFonts w:ascii="Arial" w:eastAsia="Lucida Sans Unicode" w:hAnsi="Arial"/>
          <w:kern w:val="2"/>
          <w:sz w:val="20"/>
          <w:szCs w:val="24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34" w:line="240" w:lineRule="auto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789EFD14" wp14:editId="065FD524">
            <wp:simplePos x="0" y="0"/>
            <wp:positionH relativeFrom="margin">
              <wp:posOffset>-228600</wp:posOffset>
            </wp:positionH>
            <wp:positionV relativeFrom="paragraph">
              <wp:posOffset>113665</wp:posOffset>
            </wp:positionV>
            <wp:extent cx="5791200" cy="4340225"/>
            <wp:effectExtent l="0" t="0" r="0" b="3175"/>
            <wp:wrapThrough wrapText="bothSides">
              <wp:wrapPolygon edited="0">
                <wp:start x="0" y="0"/>
                <wp:lineTo x="0" y="21521"/>
                <wp:lineTo x="21529" y="21521"/>
                <wp:lineTo x="2152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4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8F" w:rsidRDefault="00B20D8F" w:rsidP="00B20D8F">
      <w:pPr>
        <w:widowControl w:val="0"/>
        <w:suppressAutoHyphens/>
        <w:spacing w:after="0" w:line="1" w:lineRule="exact"/>
        <w:rPr>
          <w:rFonts w:ascii="Arial" w:eastAsia="Lucida Sans Unicode" w:hAnsi="Arial"/>
          <w:kern w:val="2"/>
          <w:sz w:val="2"/>
          <w:szCs w:val="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58076B5" wp14:editId="4C56D32C">
                <wp:simplePos x="0" y="0"/>
                <wp:positionH relativeFrom="margin">
                  <wp:posOffset>-311150</wp:posOffset>
                </wp:positionH>
                <wp:positionV relativeFrom="paragraph">
                  <wp:posOffset>4340225</wp:posOffset>
                </wp:positionV>
                <wp:extent cx="0" cy="609600"/>
                <wp:effectExtent l="0" t="0" r="1905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4.5pt,341.75pt" to="-24.5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LP7EQIAACgEAAAOAAAAZHJzL2Uyb0RvYy54bWysU8GO2yAQvVfqPyDuie3U6yZWnFVlJ71s&#10;u5F2+wEEcIyKAQGJE1X99w44ibLtparqAx6YmcebecPy8dRLdOTWCa0qnE1TjLiimgm1r/C3181k&#10;jpHzRDEiteIVPnOHH1fv3y0HU/KZ7rRk3CIAUa4cTIU7702ZJI52vCduqg1X4Gy17YmHrd0nzJIB&#10;0HuZzNK0SAZtmbGacufgtBmdeBXx25ZT/9y2jnskKwzcfFxtXHdhTVZLUu4tMZ2gFxrkH1j0RCi4&#10;9AbVEE/QwYo/oHpBrXa69VOq+0S3raA81gDVZOlv1bx0xPBYCzTHmVub3P+DpV+PW4sEq/AMI0V6&#10;kOhJKI7y0JnBuBICarW1oTZ6Ui/mSdPvDildd0TteWT4ejaQloWM5E1K2DgD+Lvhi2YQQw5exzad&#10;WtsHSGgAOkU1zjc1+MkjOh5SOC3SRZFGoRJSXvOMdf4z1z0KRoUlUI645PjkfOBBymtIuEbpjZAy&#10;ai0VGoDsLC0eYobTUrDgDXHO7ne1tOhIwrjEL1YFnvswqw+KRbSOE7a+2J4IOdpwu1QBD0oBPhdr&#10;nIcfi3Sxnq/n+SSfFetJnjbN5NOmzifFJvv40Hxo6rrJfgZqWV52gjGuArvrbGb532l/eSXjVN2m&#10;89aH5C16bBiQvf4j6ahlkG8chJ1m5629agzjGIMvTyfM+/0e7PsHvvoFAAD//wMAUEsDBBQABgAI&#10;AAAAIQANOZw+4QAAAAsBAAAPAAAAZHJzL2Rvd25yZXYueG1sTI9BT8JAEIXvJvyHzZB4MbBVC5Ta&#10;KTEketMgYOS4dMe2sTvbdBda/71rPODxzXt5871sNZhGnKlztWWE22kEgriwuuYSYb97miQgnFes&#10;VWOZEL7JwSofXWUq1bbnNzpvfSlCCbtUIVTet6mUrqjIKDe1LXHwPm1nlA+yK6XuVB/KTSPvomgu&#10;jao5fKhUS+uKiq/tySBIGSXx8P7Rv8Q3LqkP6/Lw/LpBvB4Pjw8gPA3+EoZf/IAOeWA62hNrJxqE&#10;SbwMWzzCPLmfgQiJv8sRYbFYzkDmmfy/If8BAAD//wMAUEsBAi0AFAAGAAgAAAAhALaDOJL+AAAA&#10;4QEAABMAAAAAAAAAAAAAAAAAAAAAAFtDb250ZW50X1R5cGVzXS54bWxQSwECLQAUAAYACAAAACEA&#10;OP0h/9YAAACUAQAACwAAAAAAAAAAAAAAAAAvAQAAX3JlbHMvLnJlbHNQSwECLQAUAAYACAAAACEA&#10;K6Sz+xECAAAoBAAADgAAAAAAAAAAAAAAAAAuAgAAZHJzL2Uyb0RvYy54bWxQSwECLQAUAAYACAAA&#10;ACEADTmcPuEAAAALAQAADwAAAAAAAAAAAAAAAABrBAAAZHJzL2Rvd25yZXYueG1sUEsFBgAAAAAE&#10;AAQA8wAAAHkFAAAAAA==&#10;" o:allowincell="f" strokeweight=".95pt">
                <w10:wrap anchorx="margin"/>
              </v:line>
            </w:pict>
          </mc:Fallback>
        </mc:AlternateContent>
      </w:r>
    </w:p>
    <w:p w:rsidR="00B20D8F" w:rsidRDefault="00B20D8F" w:rsidP="00B20D8F">
      <w:pPr>
        <w:framePr w:w="3639" w:h="1066" w:hRule="exact" w:hSpace="38" w:wrap="notBeside" w:vAnchor="text" w:hAnchor="margin" w:x="2252" w:y="3529"/>
        <w:widowControl w:val="0"/>
        <w:shd w:val="clear" w:color="auto" w:fill="FFFFFF"/>
        <w:suppressAutoHyphens/>
        <w:spacing w:after="0" w:line="240" w:lineRule="auto"/>
        <w:jc w:val="right"/>
        <w:rPr>
          <w:rFonts w:ascii="Arial" w:eastAsia="Lucida Sans Unicode" w:hAnsi="Arial"/>
          <w:kern w:val="2"/>
          <w:sz w:val="24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9"/>
          <w:kern w:val="2"/>
          <w:lang w:eastAsia="ru-RU"/>
        </w:rPr>
        <w:t xml:space="preserve"> и    принятие</w:t>
      </w:r>
    </w:p>
    <w:p w:rsidR="00B20D8F" w:rsidRDefault="00B20D8F" w:rsidP="00B20D8F">
      <w:pPr>
        <w:framePr w:w="3639" w:h="1066" w:hRule="exact" w:hSpace="38" w:wrap="notBeside" w:vAnchor="text" w:hAnchor="margin" w:x="2252" w:y="3529"/>
        <w:widowControl w:val="0"/>
        <w:shd w:val="clear" w:color="auto" w:fill="FFFFFF"/>
        <w:suppressAutoHyphens/>
        <w:spacing w:before="29" w:after="0" w:line="254" w:lineRule="exact"/>
        <w:ind w:left="14"/>
        <w:jc w:val="both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44"/>
          <w:kern w:val="2"/>
          <w:lang w:eastAsia="ru-RU"/>
        </w:rPr>
        <w:t xml:space="preserve">решения о выдаче или </w:t>
      </w:r>
      <w:r>
        <w:rPr>
          <w:rFonts w:ascii="Arial" w:eastAsia="Lucida Sans Unicode" w:hAnsi="Arial"/>
          <w:color w:val="000000"/>
          <w:spacing w:val="-10"/>
          <w:kern w:val="2"/>
          <w:lang w:eastAsia="ru-RU"/>
        </w:rPr>
        <w:t xml:space="preserve">об отказе в выдаче разрешения </w:t>
      </w:r>
      <w:r>
        <w:rPr>
          <w:rFonts w:ascii="Arial" w:eastAsia="Lucida Sans Unicode" w:hAnsi="Arial"/>
          <w:color w:val="000000"/>
          <w:spacing w:val="-12"/>
          <w:kern w:val="2"/>
          <w:lang w:eastAsia="ru-RU"/>
        </w:rPr>
        <w:t>на вырубку</w:t>
      </w:r>
    </w:p>
    <w:p w:rsidR="00B20D8F" w:rsidRDefault="00B20D8F" w:rsidP="00B20D8F">
      <w:pPr>
        <w:framePr w:h="254" w:hRule="exact" w:hSpace="38" w:wrap="notBeside" w:vAnchor="text" w:hAnchor="margin" w:x="2252" w:y="3663"/>
        <w:widowControl w:val="0"/>
        <w:shd w:val="clear" w:color="auto" w:fill="FFFFFF"/>
        <w:suppressAutoHyphens/>
        <w:spacing w:after="0" w:line="240" w:lineRule="auto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16"/>
          <w:kern w:val="2"/>
          <w:lang w:eastAsia="ru-RU"/>
        </w:rPr>
        <w:t>Рассмотрение</w:t>
      </w:r>
    </w:p>
    <w:p w:rsidR="00B20D8F" w:rsidRDefault="00B20D8F" w:rsidP="00B20D8F">
      <w:pPr>
        <w:framePr w:w="2520" w:h="1071" w:hRule="exact" w:hSpace="38" w:wrap="notBeside" w:vAnchor="text" w:hAnchor="margin" w:x="5847" w:y="5713"/>
        <w:widowControl w:val="0"/>
        <w:shd w:val="clear" w:color="auto" w:fill="FFFFFF"/>
        <w:suppressAutoHyphens/>
        <w:spacing w:after="0" w:line="221" w:lineRule="exact"/>
        <w:ind w:left="43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13"/>
          <w:kern w:val="2"/>
          <w:lang w:eastAsia="ru-RU"/>
        </w:rPr>
        <w:t xml:space="preserve">Оформление пропуска </w:t>
      </w:r>
      <w:r>
        <w:rPr>
          <w:rFonts w:ascii="Arial" w:eastAsia="Lucida Sans Unicode" w:hAnsi="Arial"/>
          <w:color w:val="000000"/>
          <w:spacing w:val="-14"/>
          <w:kern w:val="2"/>
          <w:lang w:eastAsia="ru-RU"/>
        </w:rPr>
        <w:t>либо мотивированного</w:t>
      </w:r>
    </w:p>
    <w:p w:rsidR="00B20D8F" w:rsidRDefault="00B20D8F" w:rsidP="00B20D8F">
      <w:pPr>
        <w:framePr w:w="2520" w:h="1071" w:hRule="exact" w:hSpace="38" w:wrap="notBeside" w:vAnchor="text" w:hAnchor="margin" w:x="5847" w:y="5713"/>
        <w:widowControl w:val="0"/>
        <w:shd w:val="clear" w:color="auto" w:fill="FFFFFF"/>
        <w:suppressAutoHyphens/>
        <w:spacing w:after="0" w:line="221" w:lineRule="exact"/>
        <w:ind w:firstLine="365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14"/>
          <w:kern w:val="2"/>
          <w:lang w:eastAsia="ru-RU"/>
        </w:rPr>
        <w:t>отказа в выдаче разрешения на вырубку</w:t>
      </w:r>
    </w:p>
    <w:p w:rsidR="00B20D8F" w:rsidRDefault="00B20D8F" w:rsidP="00B20D8F">
      <w:pPr>
        <w:widowControl w:val="0"/>
        <w:suppressAutoHyphens/>
        <w:spacing w:after="0" w:line="1" w:lineRule="exact"/>
        <w:rPr>
          <w:rFonts w:ascii="Arial" w:eastAsia="Lucida Sans Unicode" w:hAnsi="Arial"/>
          <w:kern w:val="2"/>
          <w:sz w:val="2"/>
          <w:szCs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26" w:lineRule="exact"/>
        <w:ind w:left="53"/>
        <w:rPr>
          <w:rFonts w:ascii="Arial" w:eastAsia="Lucida Sans Unicode" w:hAnsi="Arial"/>
          <w:kern w:val="2"/>
          <w:sz w:val="24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8"/>
          <w:w w:val="64"/>
          <w:kern w:val="2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Lucida Sans Unicode" w:hAnsi="Arial"/>
          <w:color w:val="000000"/>
          <w:spacing w:val="-8"/>
          <w:w w:val="64"/>
          <w:kern w:val="2"/>
          <w:sz w:val="26"/>
          <w:szCs w:val="26"/>
          <w:lang w:eastAsia="ru-RU"/>
        </w:rPr>
        <w:lastRenderedPageBreak/>
        <w:t>предоставлении</w:t>
      </w:r>
      <w:proofErr w:type="gramEnd"/>
      <w:r>
        <w:rPr>
          <w:rFonts w:ascii="Arial" w:eastAsia="Lucida Sans Unicode" w:hAnsi="Arial"/>
          <w:color w:val="000000"/>
          <w:spacing w:val="-8"/>
          <w:w w:val="64"/>
          <w:kern w:val="2"/>
          <w:sz w:val="26"/>
          <w:szCs w:val="26"/>
          <w:lang w:eastAsia="ru-RU"/>
        </w:rPr>
        <w:t xml:space="preserve"> </w:t>
      </w:r>
      <w:r>
        <w:rPr>
          <w:rFonts w:ascii="Arial" w:eastAsia="Lucida Sans Unicode" w:hAnsi="Arial"/>
          <w:color w:val="000000"/>
          <w:spacing w:val="-3"/>
          <w:w w:val="64"/>
          <w:kern w:val="2"/>
          <w:sz w:val="26"/>
          <w:szCs w:val="26"/>
          <w:lang w:eastAsia="ru-RU"/>
        </w:rPr>
        <w:t>муниципальной услуги</w:t>
      </w: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color w:val="000000"/>
          <w:spacing w:val="-13"/>
          <w:kern w:val="2"/>
          <w:lang w:eastAsia="ru-RU"/>
        </w:rPr>
      </w:pPr>
    </w:p>
    <w:p w:rsidR="00B20D8F" w:rsidRDefault="00B20D8F" w:rsidP="00B20D8F">
      <w:pPr>
        <w:widowControl w:val="0"/>
        <w:shd w:val="clear" w:color="auto" w:fill="FFFFFF"/>
        <w:suppressAutoHyphens/>
        <w:spacing w:after="0" w:line="216" w:lineRule="exact"/>
        <w:ind w:firstLine="72"/>
        <w:rPr>
          <w:rFonts w:ascii="Arial" w:eastAsia="Lucida Sans Unicode" w:hAnsi="Arial"/>
          <w:kern w:val="2"/>
          <w:sz w:val="20"/>
          <w:szCs w:val="24"/>
          <w:lang w:eastAsia="ru-RU"/>
        </w:rPr>
      </w:pPr>
      <w:r>
        <w:rPr>
          <w:rFonts w:ascii="Arial" w:eastAsia="Lucida Sans Unicode" w:hAnsi="Arial"/>
          <w:color w:val="000000"/>
          <w:spacing w:val="-13"/>
          <w:kern w:val="2"/>
          <w:lang w:eastAsia="ru-RU"/>
        </w:rPr>
        <w:t xml:space="preserve">Регистрация и выдача </w:t>
      </w:r>
      <w:r>
        <w:rPr>
          <w:rFonts w:ascii="Arial" w:eastAsia="Lucida Sans Unicode" w:hAnsi="Arial"/>
          <w:color w:val="000000"/>
          <w:spacing w:val="-14"/>
          <w:kern w:val="2"/>
          <w:lang w:eastAsia="ru-RU"/>
        </w:rPr>
        <w:t>разрешения на вырубку</w:t>
      </w:r>
    </w:p>
    <w:p w:rsidR="003E4FE2" w:rsidRPr="00B20D8F" w:rsidRDefault="003E4FE2">
      <w:pPr>
        <w:rPr>
          <w:rFonts w:ascii="Times New Roman" w:hAnsi="Times New Roman"/>
          <w:sz w:val="24"/>
          <w:szCs w:val="24"/>
        </w:rPr>
      </w:pPr>
    </w:p>
    <w:sectPr w:rsidR="003E4FE2" w:rsidRPr="00B2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564C"/>
    <w:multiLevelType w:val="hybridMultilevel"/>
    <w:tmpl w:val="BF12C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D0"/>
    <w:rsid w:val="00041747"/>
    <w:rsid w:val="0018779F"/>
    <w:rsid w:val="001C3FC1"/>
    <w:rsid w:val="003E4FE2"/>
    <w:rsid w:val="00873561"/>
    <w:rsid w:val="00B20D8F"/>
    <w:rsid w:val="00E9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0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yasad@udm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ll/index.php?do4=document&amp;id4=39e18fbb-9a65-4c81-9edc-e24e33dc82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ll/index.php?do4=document&amp;id4=99249e7b-f9c8-4d12-b906-bb583b820a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5581</Words>
  <Characters>31816</Characters>
  <Application>Microsoft Office Word</Application>
  <DocSecurity>0</DocSecurity>
  <Lines>265</Lines>
  <Paragraphs>74</Paragraphs>
  <ScaleCrop>false</ScaleCrop>
  <Company/>
  <LinksUpToDate>false</LinksUpToDate>
  <CharactersWithSpaces>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2018-11-16T06:13:00Z</dcterms:created>
  <dcterms:modified xsi:type="dcterms:W3CDTF">2018-11-16T06:21:00Z</dcterms:modified>
</cp:coreProperties>
</file>