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287" w:rsidRDefault="00C04287" w:rsidP="00C04287">
      <w:pPr>
        <w:jc w:val="center"/>
        <w:rPr>
          <w:b/>
          <w:sz w:val="28"/>
        </w:rPr>
      </w:pPr>
      <w:r>
        <w:rPr>
          <w:b/>
          <w:sz w:val="28"/>
        </w:rPr>
        <w:t>Отчет о работе Администрации муниципального образования «Ермолаевское» за 2013 год</w:t>
      </w:r>
    </w:p>
    <w:p w:rsidR="00C04287" w:rsidRDefault="00C04287" w:rsidP="00C04287">
      <w:pPr>
        <w:jc w:val="center"/>
        <w:rPr>
          <w:b/>
          <w:sz w:val="28"/>
        </w:rPr>
      </w:pPr>
    </w:p>
    <w:p w:rsidR="00C04287" w:rsidRDefault="00C04287" w:rsidP="00C04287">
      <w:pPr>
        <w:jc w:val="center"/>
        <w:rPr>
          <w:b/>
          <w:sz w:val="28"/>
        </w:rPr>
      </w:pPr>
      <w:r>
        <w:rPr>
          <w:b/>
          <w:sz w:val="28"/>
        </w:rPr>
        <w:t>Уважаемые депутаты!</w:t>
      </w:r>
    </w:p>
    <w:p w:rsidR="00C04287" w:rsidRDefault="00C04287" w:rsidP="00C04287">
      <w:pPr>
        <w:jc w:val="center"/>
        <w:rPr>
          <w:b/>
          <w:sz w:val="28"/>
        </w:rPr>
      </w:pPr>
    </w:p>
    <w:p w:rsidR="00C04287" w:rsidRDefault="00C04287" w:rsidP="00C04287">
      <w:pPr>
        <w:ind w:right="279" w:firstLine="540"/>
        <w:jc w:val="both"/>
        <w:rPr>
          <w:sz w:val="28"/>
          <w:szCs w:val="28"/>
        </w:rPr>
      </w:pPr>
      <w:r>
        <w:rPr>
          <w:sz w:val="28"/>
          <w:szCs w:val="28"/>
        </w:rPr>
        <w:t>Главными задачами в работе Администрации являются исполнение полномочий сельского поселения согласно 131 Федерального закона «Об общих принципах организации местного самоуправления в Российской Федерации» и других федеральных, республиканских и районных нормативных актов, Устава сельского поселения. Федеральным законом на сегодняшний день для сельских поселений определено 34 полномочия. Перечислять все - нет смысла, назову лишь первоочередные: это формирование бюджета поселения, организация благоустройства и озеленения территории, освещение улиц, организация в границах поселения электро-, тепл</w:t>
      </w:r>
      <w:proofErr w:type="gramStart"/>
      <w:r>
        <w:rPr>
          <w:sz w:val="28"/>
          <w:szCs w:val="28"/>
        </w:rPr>
        <w:t>о-</w:t>
      </w:r>
      <w:proofErr w:type="gramEnd"/>
      <w:r>
        <w:rPr>
          <w:sz w:val="28"/>
          <w:szCs w:val="28"/>
        </w:rPr>
        <w:t xml:space="preserve">, водо-, газоснабжения, обеспечение мер пожарной безопасности, распоряжение имуществом, развитие сферы культуры, спорта, молодежной политики и многие другие. Эти полномочия осуществляются путем организации повседневной работы Администрации сельского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рассмотрения письменных и устных обращений. </w:t>
      </w:r>
    </w:p>
    <w:p w:rsidR="00C04287" w:rsidRDefault="00C04287" w:rsidP="00C04287">
      <w:pPr>
        <w:ind w:right="279" w:firstLine="540"/>
        <w:jc w:val="both"/>
        <w:rPr>
          <w:sz w:val="28"/>
          <w:szCs w:val="28"/>
        </w:rPr>
      </w:pPr>
      <w:r>
        <w:rPr>
          <w:sz w:val="28"/>
          <w:szCs w:val="28"/>
        </w:rPr>
        <w:t>Решением сессии Совета депутатов муниципального образования «Ермолаевское» было заключено три Соглашения  о передаче части полномочий  по решению этих вопросов муниципальному району. Это по формированию бюджета поселения, по организации электро-, тепл</w:t>
      </w:r>
      <w:proofErr w:type="gramStart"/>
      <w:r>
        <w:rPr>
          <w:sz w:val="28"/>
          <w:szCs w:val="28"/>
        </w:rPr>
        <w:t>о-</w:t>
      </w:r>
      <w:proofErr w:type="gramEnd"/>
      <w:r>
        <w:rPr>
          <w:sz w:val="28"/>
          <w:szCs w:val="28"/>
        </w:rPr>
        <w:t>, газо- и водоснабжения, водоотведения, обеспечение малоимущих граждан, нуждающихся в улучшении жилищных условий, жилыми помещениями, выдача разрешений на строительство, утверждение подготовленной на основе генерального плана поселения документации по планировке территории, осуществление внешнего муниципального финансового контроля,  некоторые вопросы по муниципальной службе, правотворческая деятельность Совета депутатов. И наоборот, администрация муниципального района передала Администрации сельского поселения полномочия по выдаче разрешений на производство земляных работ.</w:t>
      </w:r>
    </w:p>
    <w:p w:rsidR="00C04287" w:rsidRDefault="00C04287" w:rsidP="00C04287">
      <w:pPr>
        <w:ind w:right="279" w:firstLine="540"/>
        <w:jc w:val="both"/>
        <w:rPr>
          <w:sz w:val="28"/>
          <w:szCs w:val="28"/>
        </w:rPr>
      </w:pPr>
      <w:r>
        <w:rPr>
          <w:sz w:val="28"/>
          <w:szCs w:val="28"/>
        </w:rPr>
        <w:t xml:space="preserve">За 2013 год в адрес Администрации поступило 122 письменных обращений и более трех тысяч устных обращений граждан. В основном это вопросы, касающиеся оформления жилых домов и земельных участков в собственность, улучшения жилищных условий, благоустройство территории, по вырубке деревьев, уличное освещение, регистрация по месту жительства и по месту пребывания, социальные вопросы. Поступающие от жителей вопросы, пожелания помогают в решении повседневных проблем на всей территории муниципального образования, позволяют владеть полной и объективной информацией о ситуации во всех сферах жизнедеятельности поселения. В своей работе мы стремились к </w:t>
      </w:r>
      <w:r>
        <w:rPr>
          <w:sz w:val="28"/>
          <w:szCs w:val="28"/>
        </w:rPr>
        <w:lastRenderedPageBreak/>
        <w:t>тому, чтобы ни одно обращение не осталось без внимания. Все заявления и обращения были рассмотрены своевременно и по всем даны ответы и разъяснения, консультации.</w:t>
      </w:r>
    </w:p>
    <w:p w:rsidR="00C04287" w:rsidRDefault="00C04287" w:rsidP="00C04287">
      <w:pPr>
        <w:ind w:right="279" w:firstLine="540"/>
        <w:jc w:val="both"/>
        <w:rPr>
          <w:sz w:val="28"/>
          <w:szCs w:val="28"/>
        </w:rPr>
      </w:pPr>
      <w:r>
        <w:rPr>
          <w:sz w:val="28"/>
          <w:szCs w:val="28"/>
        </w:rPr>
        <w:t xml:space="preserve">Администрацией муниципального образования подготовлено 47 постановлений и 38 распоряжений по основной деятельности, выдано 1306 справок различной формы, в том числе выписок из домовых и </w:t>
      </w:r>
      <w:proofErr w:type="spellStart"/>
      <w:r>
        <w:rPr>
          <w:sz w:val="28"/>
          <w:szCs w:val="28"/>
        </w:rPr>
        <w:t>похозяйственных</w:t>
      </w:r>
      <w:proofErr w:type="spellEnd"/>
      <w:r>
        <w:rPr>
          <w:sz w:val="28"/>
          <w:szCs w:val="28"/>
        </w:rPr>
        <w:t xml:space="preserve"> книг – 37 штук.</w:t>
      </w:r>
    </w:p>
    <w:p w:rsidR="00C04287" w:rsidRDefault="00C04287" w:rsidP="00C04287">
      <w:pPr>
        <w:ind w:right="279" w:firstLine="540"/>
        <w:jc w:val="both"/>
        <w:rPr>
          <w:sz w:val="28"/>
          <w:szCs w:val="28"/>
        </w:rPr>
      </w:pPr>
      <w:r>
        <w:rPr>
          <w:sz w:val="28"/>
          <w:szCs w:val="28"/>
        </w:rPr>
        <w:t xml:space="preserve">Во исполнение постановления Правительства Российской Федерации от 11.11.2005 года № 679 в Администрации проводилась большая работа по разработке административных регламентов по оказанию муниципальных услуг населению. Разработано и утверждено 5 административных регламентов: признание граждан </w:t>
      </w:r>
      <w:proofErr w:type="gramStart"/>
      <w:r>
        <w:rPr>
          <w:sz w:val="28"/>
          <w:szCs w:val="28"/>
        </w:rPr>
        <w:t>нуждающимися</w:t>
      </w:r>
      <w:proofErr w:type="gramEnd"/>
      <w:r>
        <w:rPr>
          <w:sz w:val="28"/>
          <w:szCs w:val="28"/>
        </w:rPr>
        <w:t xml:space="preserve"> в улучшении жилищных условий, по вырубке деревьев, по уточнению адресов, по присвоению новых адресов, по предоставлению выписки из </w:t>
      </w:r>
      <w:proofErr w:type="spellStart"/>
      <w:r>
        <w:rPr>
          <w:sz w:val="28"/>
          <w:szCs w:val="28"/>
        </w:rPr>
        <w:t>похозяйственной</w:t>
      </w:r>
      <w:proofErr w:type="spellEnd"/>
      <w:r>
        <w:rPr>
          <w:sz w:val="28"/>
          <w:szCs w:val="28"/>
        </w:rPr>
        <w:t xml:space="preserve"> книги. Вся информация размещена на официальном сайте органов местного самоуправления муниципального образования «</w:t>
      </w:r>
      <w:proofErr w:type="spellStart"/>
      <w:r>
        <w:rPr>
          <w:sz w:val="28"/>
          <w:szCs w:val="28"/>
        </w:rPr>
        <w:t>Киясовский</w:t>
      </w:r>
      <w:proofErr w:type="spellEnd"/>
      <w:r>
        <w:rPr>
          <w:sz w:val="28"/>
          <w:szCs w:val="28"/>
        </w:rPr>
        <w:t xml:space="preserve"> район» на странице нашего муниципального образования.</w:t>
      </w:r>
    </w:p>
    <w:p w:rsidR="00C04287" w:rsidRDefault="00C04287" w:rsidP="00C04287">
      <w:pPr>
        <w:ind w:right="279" w:firstLine="540"/>
        <w:jc w:val="both"/>
        <w:rPr>
          <w:sz w:val="28"/>
        </w:rPr>
      </w:pPr>
      <w:r>
        <w:rPr>
          <w:sz w:val="28"/>
        </w:rPr>
        <w:t xml:space="preserve">Помимо выполнения полномочий по решению вопросов местного значения, Администрация сельского поселения осуществляет полномочия по ведению воинского учета граждан. На воинском учете состоят 390 человек, в том числе: офицеров 12 человек, сержантов и солдат 368 человек, призывников 10 человек. Служат в настоящее время в РА 8 человек, по контракту 2 человека. За 2013 год наша Администрация благодаря добросовестной работе инспектора по учету военнообязанных Зыковой В.А. заняла 1 место в смотре-конкурсе на лучшую организацию воинского учета среди сельских поселений и организаций на территории </w:t>
      </w:r>
      <w:proofErr w:type="spellStart"/>
      <w:r>
        <w:rPr>
          <w:sz w:val="28"/>
        </w:rPr>
        <w:t>Киясовского</w:t>
      </w:r>
      <w:proofErr w:type="spellEnd"/>
      <w:r>
        <w:rPr>
          <w:sz w:val="28"/>
        </w:rPr>
        <w:t xml:space="preserve"> района.</w:t>
      </w:r>
    </w:p>
    <w:p w:rsidR="00C04287" w:rsidRDefault="00C04287" w:rsidP="00C04287">
      <w:pPr>
        <w:ind w:firstLine="720"/>
        <w:jc w:val="both"/>
        <w:rPr>
          <w:sz w:val="28"/>
        </w:rPr>
      </w:pPr>
      <w:r>
        <w:rPr>
          <w:sz w:val="28"/>
        </w:rPr>
        <w:t>Кроме ведения воинского учёта занимались действиями паспортно-визовой службы. За 2013 год 75 человек зарегистрированы по месту жительства, 30 человек зарегистрированы по месту пребывания, 43 человека сняты с регистрационного учета по месту жительства, 52 гражданам осуществлена перерегистрация в связи с различными изменениями (обмен по браку, достижение возраста, утрата паспорта и т.д.).</w:t>
      </w:r>
    </w:p>
    <w:p w:rsidR="00C04287" w:rsidRDefault="00C04287" w:rsidP="00C04287">
      <w:pPr>
        <w:ind w:firstLine="720"/>
        <w:jc w:val="both"/>
        <w:rPr>
          <w:sz w:val="28"/>
        </w:rPr>
      </w:pPr>
      <w:r>
        <w:rPr>
          <w:sz w:val="28"/>
        </w:rPr>
        <w:t xml:space="preserve">Администрация сельского поселения постоянно проводит работу по социальной защите населения. На территории МО «Ермолаевское» проживают: пенсионеров – 413, вдов участников Великой Отечественной войны – 8, ветеранов труда – 238, участников трудового фронта – 55, инвалидов – 134, детей-инвалидов – 9. В настоящее время на учете для получения и улучшения жилья в Администрации сельского поселения состоит семь семей, из них на льготной очереди – 5 семей. В 2013 году оказана материальная помощь вещами, продуктовыми наборами и деньгами через отдел по делам семьи 20 семьям (малообеспеченным и многодетным). </w:t>
      </w:r>
    </w:p>
    <w:p w:rsidR="00C04287" w:rsidRDefault="00C04287" w:rsidP="00C04287">
      <w:pPr>
        <w:ind w:firstLine="720"/>
        <w:jc w:val="both"/>
        <w:rPr>
          <w:sz w:val="28"/>
        </w:rPr>
      </w:pPr>
      <w:r>
        <w:rPr>
          <w:sz w:val="28"/>
        </w:rPr>
        <w:t xml:space="preserve">Наше население пользуется такой услугой, как получение субсидий на оплату жилищно-коммунальных услуг. За 2013 год выплачено населению нашего муниципального образования 1 млн.114тысяч 288 рублей. Всего </w:t>
      </w:r>
      <w:r>
        <w:rPr>
          <w:sz w:val="28"/>
        </w:rPr>
        <w:lastRenderedPageBreak/>
        <w:t>пользуются этой услугой 85 семей (с</w:t>
      </w:r>
      <w:proofErr w:type="gramStart"/>
      <w:r>
        <w:rPr>
          <w:sz w:val="28"/>
        </w:rPr>
        <w:t>.Е</w:t>
      </w:r>
      <w:proofErr w:type="gramEnd"/>
      <w:r>
        <w:rPr>
          <w:sz w:val="28"/>
        </w:rPr>
        <w:t>рмолаево-8, д. Старая Салья-41, д.В.М.Салья-6, д.Н.М.Салья-22, д.Кады-Салья-7, д.Кумырса-1).</w:t>
      </w:r>
    </w:p>
    <w:p w:rsidR="00C04287" w:rsidRDefault="00C04287" w:rsidP="00C04287">
      <w:pPr>
        <w:ind w:firstLine="720"/>
        <w:jc w:val="both"/>
        <w:rPr>
          <w:sz w:val="28"/>
        </w:rPr>
      </w:pPr>
      <w:r>
        <w:rPr>
          <w:sz w:val="28"/>
        </w:rPr>
        <w:t>В Администрации созданы и работают следующие комиссии:</w:t>
      </w:r>
    </w:p>
    <w:p w:rsidR="00C04287" w:rsidRDefault="00C04287" w:rsidP="00C04287">
      <w:pPr>
        <w:ind w:firstLine="720"/>
        <w:jc w:val="both"/>
        <w:rPr>
          <w:sz w:val="28"/>
        </w:rPr>
      </w:pPr>
      <w:r>
        <w:rPr>
          <w:sz w:val="28"/>
        </w:rPr>
        <w:t>- рабочая группа для проведения экспертизы нормативных правовых актов;</w:t>
      </w:r>
    </w:p>
    <w:p w:rsidR="00C04287" w:rsidRDefault="00C04287" w:rsidP="00C04287">
      <w:pPr>
        <w:ind w:firstLine="720"/>
        <w:jc w:val="both"/>
        <w:rPr>
          <w:sz w:val="28"/>
        </w:rPr>
      </w:pPr>
      <w:r>
        <w:rPr>
          <w:sz w:val="28"/>
        </w:rPr>
        <w:t>- комиссия по исчислению стажа работникам Администрации МО «Ермолаевское», занимающих должности, не отнесенные к муниципальным должностям;</w:t>
      </w:r>
    </w:p>
    <w:p w:rsidR="00C04287" w:rsidRDefault="00C04287" w:rsidP="00C04287">
      <w:pPr>
        <w:ind w:firstLine="720"/>
        <w:jc w:val="both"/>
        <w:rPr>
          <w:sz w:val="28"/>
        </w:rPr>
      </w:pPr>
      <w:r>
        <w:rPr>
          <w:sz w:val="28"/>
        </w:rPr>
        <w:t>- комиссия по предупреждению и ликвидации чрезвычайных ситуаций и обеспечению пожарной безопасности МО «Ермолаевское»;</w:t>
      </w:r>
    </w:p>
    <w:p w:rsidR="00C04287" w:rsidRDefault="00C04287" w:rsidP="00C04287">
      <w:pPr>
        <w:ind w:firstLine="720"/>
        <w:jc w:val="both"/>
        <w:rPr>
          <w:sz w:val="28"/>
        </w:rPr>
      </w:pPr>
      <w:r>
        <w:rPr>
          <w:sz w:val="28"/>
        </w:rPr>
        <w:t>- межведомственная комиссия по землепользованию и застройке;</w:t>
      </w:r>
    </w:p>
    <w:p w:rsidR="00C04287" w:rsidRDefault="00C04287" w:rsidP="00C04287">
      <w:pPr>
        <w:ind w:firstLine="720"/>
        <w:jc w:val="both"/>
        <w:rPr>
          <w:sz w:val="28"/>
        </w:rPr>
      </w:pPr>
      <w:r>
        <w:rPr>
          <w:sz w:val="28"/>
        </w:rPr>
        <w:t>- комиссия по соблюдению требований к служебному поведению муниципальных служащих Администрации МО «Ермолаевское» и урегулированию конфликта интересов;</w:t>
      </w:r>
    </w:p>
    <w:p w:rsidR="00C04287" w:rsidRDefault="00C04287" w:rsidP="00C04287">
      <w:pPr>
        <w:ind w:firstLine="720"/>
        <w:jc w:val="both"/>
        <w:rPr>
          <w:sz w:val="28"/>
        </w:rPr>
      </w:pPr>
      <w:r>
        <w:rPr>
          <w:sz w:val="28"/>
        </w:rPr>
        <w:t>- комиссия по жилищным вопросам;</w:t>
      </w:r>
    </w:p>
    <w:p w:rsidR="00C04287" w:rsidRDefault="00C04287" w:rsidP="00C04287">
      <w:pPr>
        <w:ind w:firstLine="720"/>
        <w:jc w:val="both"/>
        <w:rPr>
          <w:sz w:val="28"/>
        </w:rPr>
      </w:pPr>
      <w:r>
        <w:rPr>
          <w:sz w:val="28"/>
        </w:rPr>
        <w:t>- координационный совет в области развития малого и среднего предпринимательства.</w:t>
      </w:r>
    </w:p>
    <w:p w:rsidR="00C04287" w:rsidRDefault="00C04287" w:rsidP="00C04287">
      <w:pPr>
        <w:ind w:firstLine="720"/>
        <w:jc w:val="both"/>
        <w:rPr>
          <w:sz w:val="28"/>
        </w:rPr>
      </w:pPr>
      <w:r>
        <w:rPr>
          <w:sz w:val="28"/>
        </w:rPr>
        <w:t>В целях обеспечения публичности и открытости деятельности Администрации Администрация МО «Ермолаевское» обеспечивает доступ к информации о своей деятельности и деятельности Совета депутатов путем опубликования всех нормативных правовых актов в Вестнике правовых актов органов местного самоуправления муниципального образования «Ермолаевское». Вся информация также размещается на официальном сайте органов местного самоуправления муниципального образования «</w:t>
      </w:r>
      <w:proofErr w:type="spellStart"/>
      <w:r>
        <w:rPr>
          <w:sz w:val="28"/>
        </w:rPr>
        <w:t>Киясовский</w:t>
      </w:r>
      <w:proofErr w:type="spellEnd"/>
      <w:r>
        <w:rPr>
          <w:sz w:val="28"/>
        </w:rPr>
        <w:t xml:space="preserve"> район» на странице МО «Ермолаевское». Ответственной за подготовку и отправку материала на сайт является управляющая делами Администрации </w:t>
      </w:r>
      <w:proofErr w:type="spellStart"/>
      <w:r>
        <w:rPr>
          <w:sz w:val="28"/>
        </w:rPr>
        <w:t>Копысова</w:t>
      </w:r>
      <w:proofErr w:type="spellEnd"/>
      <w:r>
        <w:rPr>
          <w:sz w:val="28"/>
        </w:rPr>
        <w:t xml:space="preserve"> Л.</w:t>
      </w:r>
      <w:proofErr w:type="gramStart"/>
      <w:r>
        <w:rPr>
          <w:sz w:val="28"/>
        </w:rPr>
        <w:t>В.</w:t>
      </w:r>
      <w:proofErr w:type="gramEnd"/>
      <w:r>
        <w:rPr>
          <w:sz w:val="28"/>
        </w:rPr>
        <w:t xml:space="preserve"> Кроме того, вся имеющаяся на сайте информация постоянно проверяется прокуратурой </w:t>
      </w:r>
      <w:proofErr w:type="spellStart"/>
      <w:r>
        <w:rPr>
          <w:sz w:val="28"/>
        </w:rPr>
        <w:t>Киясовского</w:t>
      </w:r>
      <w:proofErr w:type="spellEnd"/>
      <w:r>
        <w:rPr>
          <w:sz w:val="28"/>
        </w:rPr>
        <w:t xml:space="preserve"> района, а также Правительством Удмуртской Республики. После  подачи муниципальными служащими и членами их семей справок о доходах за год проводятся проверки их доходов на достоверность сведений, указанных в справках. За 2013 год нарушений не выявлено.</w:t>
      </w:r>
    </w:p>
    <w:p w:rsidR="00C04287" w:rsidRDefault="00C04287" w:rsidP="00C04287">
      <w:pPr>
        <w:ind w:firstLine="720"/>
        <w:jc w:val="both"/>
        <w:rPr>
          <w:sz w:val="28"/>
        </w:rPr>
      </w:pPr>
      <w:r>
        <w:rPr>
          <w:sz w:val="28"/>
        </w:rPr>
        <w:t>На территории муниципального образования в 6 населенных пунктах зарегистрировано по месту жительства 1710 человек, фактически проживают 1304 человека.</w:t>
      </w:r>
    </w:p>
    <w:p w:rsidR="00C04287" w:rsidRDefault="00C04287" w:rsidP="00C04287">
      <w:pPr>
        <w:ind w:firstLine="720"/>
        <w:jc w:val="both"/>
        <w:rPr>
          <w:sz w:val="28"/>
        </w:rPr>
      </w:pPr>
      <w:r>
        <w:rPr>
          <w:sz w:val="28"/>
        </w:rPr>
        <w:t>Регулярно проводятся сельские сходы граждан по различным жизненно важным вопросам. За период работы проведено 9 сходов граждан, на которых рассматривались вопросы: по пожарной безопасности, о мерах по улучшению работы по благоустройству и санитарному содержанию территории населенных пунктов, о правилах содержания домашних животных, заслушивались отчеты участкового ОВД о состоянии оперативной обстановки на территории поселения, по земельным долям и другие вопросы. Кроме того, были организованы встречи руководителей района с населением в каждом населенном пункте, где жители могли получить ответ на волнующие их вопросы.</w:t>
      </w:r>
    </w:p>
    <w:p w:rsidR="00C04287" w:rsidRDefault="00C04287" w:rsidP="00C04287">
      <w:pPr>
        <w:ind w:firstLine="720"/>
        <w:jc w:val="both"/>
        <w:rPr>
          <w:sz w:val="28"/>
        </w:rPr>
      </w:pPr>
      <w:r>
        <w:rPr>
          <w:sz w:val="28"/>
        </w:rPr>
        <w:lastRenderedPageBreak/>
        <w:t>На территории поселения в 2013 году работали и продолжают работать 9 хозяйствующих объектов: ЗАО «</w:t>
      </w:r>
      <w:proofErr w:type="spellStart"/>
      <w:r>
        <w:rPr>
          <w:sz w:val="28"/>
        </w:rPr>
        <w:t>Сактон</w:t>
      </w:r>
      <w:proofErr w:type="spellEnd"/>
      <w:r>
        <w:rPr>
          <w:sz w:val="28"/>
        </w:rPr>
        <w:t>», где трудятся 30 человек, крестьянско-фермерских хозяйств – 5, индивидуальных предпринимателей – 2, индивидуальных предпринимателей, занятых торговлей – 4 человека.</w:t>
      </w:r>
    </w:p>
    <w:p w:rsidR="00C04287" w:rsidRDefault="00C04287" w:rsidP="00C04287">
      <w:pPr>
        <w:ind w:firstLine="720"/>
        <w:jc w:val="both"/>
        <w:rPr>
          <w:sz w:val="28"/>
        </w:rPr>
      </w:pPr>
      <w:r>
        <w:rPr>
          <w:sz w:val="28"/>
        </w:rPr>
        <w:t>В настоящее время ведется большая работа по тем долевым землям, которые никаким образом не оформляются. Отправлено в районный суд 53 заявления о признании земель невостребованными, из них 9 человек будут оформлять право собственности на земельную долю, 44 человека отказались. На данный момент готово ещё 10 заявлений для отправки в районный суд.</w:t>
      </w:r>
    </w:p>
    <w:p w:rsidR="00C04287" w:rsidRDefault="00C04287" w:rsidP="00C04287">
      <w:pPr>
        <w:ind w:firstLine="720"/>
        <w:jc w:val="both"/>
        <w:rPr>
          <w:sz w:val="28"/>
        </w:rPr>
      </w:pPr>
    </w:p>
    <w:p w:rsidR="00C04287" w:rsidRDefault="00C04287" w:rsidP="00C04287">
      <w:pPr>
        <w:ind w:firstLine="720"/>
        <w:jc w:val="both"/>
        <w:rPr>
          <w:sz w:val="28"/>
        </w:rPr>
      </w:pPr>
      <w:r>
        <w:rPr>
          <w:sz w:val="28"/>
        </w:rPr>
        <w:t xml:space="preserve">Администрацией сельского поселения обеспечивалась законотворческая деятельность Совета депутатов. В 2013 году, как и в предыдущие годы, основной задачей Совета депутатов МО «Ермолаевское» было совершенствование нормативно-правовой базы в условиях постоянно меняющегося законодательства. Это потребовало принятия ряда новых документов и внесения изменений в нормативно-правовые акты. </w:t>
      </w:r>
    </w:p>
    <w:p w:rsidR="00C04287" w:rsidRDefault="00C04287" w:rsidP="00C04287">
      <w:pPr>
        <w:ind w:firstLine="720"/>
        <w:jc w:val="both"/>
        <w:rPr>
          <w:sz w:val="28"/>
          <w:szCs w:val="28"/>
        </w:rPr>
      </w:pPr>
      <w:r>
        <w:rPr>
          <w:sz w:val="28"/>
        </w:rPr>
        <w:t>За 2013 год проведено 7 сессий Совета депутатов, из них 6 очередных и одна внеочередная, на которых рассмотрено 41 вопрос. Решения, изданные Советом депутатов и Администрацией поселения, носящие нормативно-правовой характер, в установленные законодательством сроки подготавливаются и направляются в правительство Удмуртской Республики для проверки и включения в республиканский регистр муниципальных нормативных правовых актов. За 2013 год было подготовлено и направлено в регистр 40 нормативно-правовых актов.</w:t>
      </w:r>
      <w:r>
        <w:rPr>
          <w:sz w:val="28"/>
          <w:szCs w:val="28"/>
        </w:rPr>
        <w:t xml:space="preserve"> Издано 8 сборников правовых актов органов местного самоуправления муниципального образования «Ермолаевское». </w:t>
      </w:r>
    </w:p>
    <w:p w:rsidR="00C04287" w:rsidRDefault="00C04287" w:rsidP="00C04287">
      <w:pPr>
        <w:ind w:firstLine="720"/>
        <w:jc w:val="both"/>
        <w:rPr>
          <w:sz w:val="28"/>
          <w:szCs w:val="28"/>
        </w:rPr>
      </w:pPr>
      <w:r>
        <w:rPr>
          <w:sz w:val="28"/>
          <w:szCs w:val="28"/>
        </w:rPr>
        <w:t>В работе сессий депутаты активно участвуют в обсуждении повестки сессий, задают много вопросов. Хотелось бы выразить свою благодарность депутатам Совета депутатов за активное участие в исполнении тех полномочий, которые возложены на наш представительный орган.</w:t>
      </w:r>
    </w:p>
    <w:p w:rsidR="00C04287" w:rsidRDefault="00C04287" w:rsidP="00C04287">
      <w:pPr>
        <w:ind w:firstLine="720"/>
        <w:jc w:val="both"/>
        <w:rPr>
          <w:sz w:val="28"/>
          <w:szCs w:val="28"/>
        </w:rPr>
      </w:pPr>
      <w:r>
        <w:rPr>
          <w:sz w:val="28"/>
          <w:szCs w:val="28"/>
        </w:rPr>
        <w:t>Одной из форм непосредственного участия населения в решении вопросов местного значения, являются публичные слушания. За прошедший год было проведено 5 публичных слушаний по вопросам исполнения бюджета, о внесении изменений в Устав, по проекту генерального плана МО «Ермолаевское», по проекту Правил землепользования и застройки МО «Ермолаевское», по плану социально-экономического развития. По результатам публичных слушаний участниками принимались итоговые документы. К сожалению, хотелось бы отметить, что жители муниципального образования не проявляют интереса к подобным мероприятиям и потом возмущаются по поводу принятия некоторых решений. А ведь все эти вопросы можно обсудить в свободной дискуссии на публичных слушаниях.</w:t>
      </w:r>
    </w:p>
    <w:p w:rsidR="00C04287" w:rsidRDefault="00C04287" w:rsidP="00C04287">
      <w:pPr>
        <w:ind w:firstLine="720"/>
        <w:jc w:val="both"/>
        <w:rPr>
          <w:sz w:val="28"/>
        </w:rPr>
      </w:pPr>
    </w:p>
    <w:p w:rsidR="00C04287" w:rsidRDefault="00C04287" w:rsidP="00C04287">
      <w:pPr>
        <w:ind w:firstLine="720"/>
        <w:jc w:val="both"/>
        <w:rPr>
          <w:sz w:val="28"/>
        </w:rPr>
      </w:pPr>
    </w:p>
    <w:p w:rsidR="00C04287" w:rsidRDefault="00C04287" w:rsidP="00C04287">
      <w:pPr>
        <w:ind w:firstLine="720"/>
        <w:jc w:val="both"/>
        <w:rPr>
          <w:sz w:val="28"/>
          <w:szCs w:val="28"/>
        </w:rPr>
      </w:pPr>
      <w:r>
        <w:rPr>
          <w:sz w:val="28"/>
        </w:rPr>
        <w:lastRenderedPageBreak/>
        <w:t xml:space="preserve">Благоустройство - одно из основных направлений в деятельности сельского поселения, которому должно уделяться особое внимание. В 2013 году на эти цели израсходовано </w:t>
      </w:r>
      <w:r>
        <w:rPr>
          <w:sz w:val="28"/>
          <w:szCs w:val="28"/>
        </w:rPr>
        <w:t xml:space="preserve">331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в </w:t>
      </w:r>
      <w:proofErr w:type="spellStart"/>
      <w:r>
        <w:rPr>
          <w:sz w:val="28"/>
          <w:szCs w:val="28"/>
        </w:rPr>
        <w:t>т.ч</w:t>
      </w:r>
      <w:proofErr w:type="spellEnd"/>
      <w:r>
        <w:rPr>
          <w:sz w:val="28"/>
          <w:szCs w:val="28"/>
        </w:rPr>
        <w:t xml:space="preserve">. уличное освещение – 134 тыс. руб. (оплата за уличное освещение и реконструкция); содержание дорог  - 190244 тыс. руб.,  прочее благоустройство -  172 </w:t>
      </w:r>
      <w:proofErr w:type="spellStart"/>
      <w:r>
        <w:rPr>
          <w:sz w:val="28"/>
          <w:szCs w:val="28"/>
        </w:rPr>
        <w:t>тыс.руб</w:t>
      </w:r>
      <w:proofErr w:type="spellEnd"/>
      <w:r>
        <w:rPr>
          <w:sz w:val="28"/>
          <w:szCs w:val="28"/>
        </w:rPr>
        <w:t xml:space="preserve">. (автобусные остановки – 100 </w:t>
      </w:r>
      <w:proofErr w:type="spellStart"/>
      <w:r>
        <w:rPr>
          <w:sz w:val="28"/>
          <w:szCs w:val="28"/>
        </w:rPr>
        <w:t>тыс.руб</w:t>
      </w:r>
      <w:proofErr w:type="spellEnd"/>
      <w:r>
        <w:rPr>
          <w:sz w:val="28"/>
          <w:szCs w:val="28"/>
        </w:rPr>
        <w:t xml:space="preserve">., валка деревьев – 48 </w:t>
      </w:r>
      <w:proofErr w:type="spellStart"/>
      <w:r>
        <w:rPr>
          <w:sz w:val="28"/>
          <w:szCs w:val="28"/>
        </w:rPr>
        <w:t>тыс.руб</w:t>
      </w:r>
      <w:proofErr w:type="spellEnd"/>
      <w:r>
        <w:rPr>
          <w:sz w:val="28"/>
          <w:szCs w:val="28"/>
        </w:rPr>
        <w:t xml:space="preserve">., </w:t>
      </w:r>
      <w:proofErr w:type="spellStart"/>
      <w:r>
        <w:rPr>
          <w:sz w:val="28"/>
          <w:szCs w:val="28"/>
        </w:rPr>
        <w:t>сгруживание</w:t>
      </w:r>
      <w:proofErr w:type="spellEnd"/>
      <w:r>
        <w:rPr>
          <w:sz w:val="28"/>
          <w:szCs w:val="28"/>
        </w:rPr>
        <w:t xml:space="preserve"> свалок – 24 </w:t>
      </w:r>
      <w:proofErr w:type="spellStart"/>
      <w:r>
        <w:rPr>
          <w:sz w:val="28"/>
          <w:szCs w:val="28"/>
        </w:rPr>
        <w:t>тыс.руб</w:t>
      </w:r>
      <w:proofErr w:type="spellEnd"/>
      <w:r>
        <w:rPr>
          <w:sz w:val="28"/>
          <w:szCs w:val="28"/>
        </w:rPr>
        <w:t xml:space="preserve">.). </w:t>
      </w:r>
    </w:p>
    <w:p w:rsidR="00C04287" w:rsidRDefault="00C04287" w:rsidP="00C04287">
      <w:pPr>
        <w:ind w:firstLine="720"/>
        <w:jc w:val="both"/>
        <w:rPr>
          <w:sz w:val="28"/>
          <w:szCs w:val="28"/>
        </w:rPr>
      </w:pPr>
      <w:r>
        <w:rPr>
          <w:sz w:val="28"/>
          <w:szCs w:val="28"/>
        </w:rPr>
        <w:t xml:space="preserve">На пожарную безопасность использовано 212400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(приобретение и устройство пожарной ёмкости - 150 </w:t>
      </w:r>
      <w:proofErr w:type="spellStart"/>
      <w:r>
        <w:rPr>
          <w:sz w:val="28"/>
          <w:szCs w:val="28"/>
        </w:rPr>
        <w:t>тыс.рублей</w:t>
      </w:r>
      <w:proofErr w:type="spellEnd"/>
      <w:r>
        <w:rPr>
          <w:sz w:val="28"/>
          <w:szCs w:val="28"/>
        </w:rPr>
        <w:t xml:space="preserve">, опашка минерализованных полос – 4 </w:t>
      </w:r>
      <w:proofErr w:type="spellStart"/>
      <w:r>
        <w:rPr>
          <w:sz w:val="28"/>
          <w:szCs w:val="28"/>
        </w:rPr>
        <w:t>тыс.руб</w:t>
      </w:r>
      <w:proofErr w:type="spellEnd"/>
      <w:r>
        <w:rPr>
          <w:sz w:val="28"/>
          <w:szCs w:val="28"/>
        </w:rPr>
        <w:t xml:space="preserve">., приобретение угля – 20700 руб., приобретение строительных материалов – 20700 </w:t>
      </w:r>
      <w:proofErr w:type="spellStart"/>
      <w:r>
        <w:rPr>
          <w:sz w:val="28"/>
          <w:szCs w:val="28"/>
        </w:rPr>
        <w:t>тыс.руб</w:t>
      </w:r>
      <w:proofErr w:type="spellEnd"/>
      <w:r>
        <w:rPr>
          <w:sz w:val="28"/>
          <w:szCs w:val="28"/>
        </w:rPr>
        <w:t xml:space="preserve">., на содержание ДПО – 17 </w:t>
      </w:r>
      <w:proofErr w:type="spellStart"/>
      <w:r>
        <w:rPr>
          <w:sz w:val="28"/>
          <w:szCs w:val="28"/>
        </w:rPr>
        <w:t>тыс.руб</w:t>
      </w:r>
      <w:proofErr w:type="spellEnd"/>
      <w:r>
        <w:rPr>
          <w:sz w:val="28"/>
          <w:szCs w:val="28"/>
        </w:rPr>
        <w:t xml:space="preserve">.). </w:t>
      </w:r>
    </w:p>
    <w:p w:rsidR="00C04287" w:rsidRDefault="00C04287" w:rsidP="00C04287">
      <w:pPr>
        <w:ind w:firstLine="720"/>
        <w:jc w:val="both"/>
        <w:rPr>
          <w:sz w:val="28"/>
        </w:rPr>
      </w:pPr>
      <w:r>
        <w:rPr>
          <w:sz w:val="28"/>
          <w:szCs w:val="28"/>
        </w:rPr>
        <w:t>Пожарные пожарного поста с. Ермолаево проводили работу среди населения по соблюдению мер противопожарной безопасности в жилых домах при эксплуатации отопительных печей и электронагревательных приборов. Ими же обследованы жилые дома граждан, которые относятся к неблагополучным семьям.</w:t>
      </w:r>
    </w:p>
    <w:p w:rsidR="00C04287" w:rsidRDefault="00C04287" w:rsidP="00C04287">
      <w:pPr>
        <w:ind w:firstLine="720"/>
        <w:jc w:val="both"/>
        <w:rPr>
          <w:sz w:val="28"/>
          <w:szCs w:val="28"/>
        </w:rPr>
      </w:pPr>
    </w:p>
    <w:p w:rsidR="00C04287" w:rsidRDefault="00C04287" w:rsidP="00C04287">
      <w:pPr>
        <w:jc w:val="both"/>
        <w:rPr>
          <w:sz w:val="28"/>
          <w:szCs w:val="28"/>
        </w:rPr>
      </w:pPr>
      <w:r>
        <w:rPr>
          <w:sz w:val="28"/>
        </w:rPr>
        <w:t xml:space="preserve">      </w:t>
      </w:r>
      <w:r>
        <w:rPr>
          <w:sz w:val="28"/>
          <w:szCs w:val="28"/>
        </w:rPr>
        <w:t xml:space="preserve">    Администрацией муниципального образования и подведомственными учреждениями проведены культурно-массовые мероприятия в течение года:</w:t>
      </w:r>
    </w:p>
    <w:p w:rsidR="00C04287" w:rsidRDefault="00C04287" w:rsidP="00C04287">
      <w:pPr>
        <w:ind w:firstLine="426"/>
        <w:jc w:val="both"/>
        <w:rPr>
          <w:sz w:val="28"/>
          <w:szCs w:val="28"/>
        </w:rPr>
      </w:pPr>
      <w:r>
        <w:rPr>
          <w:b/>
          <w:sz w:val="28"/>
          <w:szCs w:val="28"/>
        </w:rPr>
        <w:t xml:space="preserve">- </w:t>
      </w:r>
      <w:r>
        <w:rPr>
          <w:sz w:val="28"/>
          <w:szCs w:val="28"/>
        </w:rPr>
        <w:t xml:space="preserve">участие в республиканских праздниках: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Каракулино – фестиваль «Колокольный звон», посвященный Дню славянской письменности; </w:t>
      </w:r>
    </w:p>
    <w:p w:rsidR="00C04287" w:rsidRDefault="00C04287" w:rsidP="00C04287">
      <w:pPr>
        <w:ind w:firstLine="426"/>
        <w:jc w:val="both"/>
        <w:rPr>
          <w:sz w:val="28"/>
          <w:szCs w:val="28"/>
        </w:rPr>
      </w:pPr>
      <w:r>
        <w:rPr>
          <w:sz w:val="28"/>
          <w:szCs w:val="28"/>
        </w:rPr>
        <w:t>- выступление ансамбля «</w:t>
      </w:r>
      <w:proofErr w:type="spellStart"/>
      <w:r>
        <w:rPr>
          <w:sz w:val="28"/>
          <w:szCs w:val="28"/>
        </w:rPr>
        <w:t>Боляк</w:t>
      </w:r>
      <w:proofErr w:type="spellEnd"/>
      <w:r>
        <w:rPr>
          <w:sz w:val="28"/>
          <w:szCs w:val="28"/>
        </w:rPr>
        <w:t>» на сельскохозяйственной выставке в г. Ижевске;</w:t>
      </w:r>
    </w:p>
    <w:p w:rsidR="00C04287" w:rsidRDefault="00C04287" w:rsidP="00C04287">
      <w:pPr>
        <w:ind w:firstLine="426"/>
        <w:jc w:val="both"/>
        <w:rPr>
          <w:sz w:val="28"/>
          <w:szCs w:val="28"/>
        </w:rPr>
      </w:pPr>
      <w:r>
        <w:rPr>
          <w:sz w:val="28"/>
          <w:szCs w:val="28"/>
        </w:rPr>
        <w:t>— участие в районных праздниках: « Широкая масленица»,</w:t>
      </w:r>
    </w:p>
    <w:p w:rsidR="00C04287" w:rsidRDefault="00C04287" w:rsidP="00C04287">
      <w:pPr>
        <w:ind w:firstLine="426"/>
        <w:jc w:val="both"/>
        <w:rPr>
          <w:sz w:val="28"/>
          <w:szCs w:val="28"/>
        </w:rPr>
      </w:pPr>
      <w:r>
        <w:rPr>
          <w:sz w:val="28"/>
          <w:szCs w:val="28"/>
        </w:rPr>
        <w:t xml:space="preserve"> «Поющее мужское братство», «Золотой </w:t>
      </w:r>
      <w:proofErr w:type="spellStart"/>
      <w:r>
        <w:rPr>
          <w:sz w:val="28"/>
          <w:szCs w:val="28"/>
        </w:rPr>
        <w:t>италмас</w:t>
      </w:r>
      <w:proofErr w:type="spellEnd"/>
      <w:r>
        <w:rPr>
          <w:sz w:val="28"/>
          <w:szCs w:val="28"/>
        </w:rPr>
        <w:t xml:space="preserve">», «Июньский </w:t>
      </w:r>
      <w:proofErr w:type="spellStart"/>
      <w:r>
        <w:rPr>
          <w:sz w:val="28"/>
          <w:szCs w:val="28"/>
        </w:rPr>
        <w:t>многоцвет</w:t>
      </w:r>
      <w:proofErr w:type="spellEnd"/>
      <w:r>
        <w:rPr>
          <w:sz w:val="28"/>
          <w:szCs w:val="28"/>
        </w:rPr>
        <w:t xml:space="preserve">», «Восходящая звезда», молодежный конкурс «Удмурт </w:t>
      </w:r>
      <w:proofErr w:type="spellStart"/>
      <w:r>
        <w:rPr>
          <w:sz w:val="28"/>
          <w:szCs w:val="28"/>
        </w:rPr>
        <w:t>дыдыос</w:t>
      </w:r>
      <w:proofErr w:type="spellEnd"/>
      <w:r>
        <w:rPr>
          <w:sz w:val="28"/>
          <w:szCs w:val="28"/>
        </w:rPr>
        <w:t xml:space="preserve">» (заняли 1 место); </w:t>
      </w:r>
    </w:p>
    <w:p w:rsidR="00C04287" w:rsidRDefault="00C04287" w:rsidP="00C04287">
      <w:pPr>
        <w:ind w:firstLine="426"/>
        <w:jc w:val="both"/>
        <w:rPr>
          <w:sz w:val="28"/>
          <w:szCs w:val="28"/>
        </w:rPr>
      </w:pPr>
      <w:r>
        <w:rPr>
          <w:sz w:val="28"/>
          <w:szCs w:val="28"/>
        </w:rPr>
        <w:t>- участие в молодежном туристическом походе;</w:t>
      </w:r>
    </w:p>
    <w:p w:rsidR="00C04287" w:rsidRDefault="00C04287" w:rsidP="00C04287">
      <w:pPr>
        <w:ind w:firstLine="426"/>
        <w:jc w:val="both"/>
        <w:rPr>
          <w:sz w:val="28"/>
          <w:szCs w:val="28"/>
        </w:rPr>
      </w:pPr>
      <w:r>
        <w:rPr>
          <w:sz w:val="28"/>
          <w:szCs w:val="28"/>
        </w:rPr>
        <w:t xml:space="preserve">- участие в конкурсе профессионального мастерства среди работников культуры (Николаева Е.А. заняла 2 место); </w:t>
      </w:r>
    </w:p>
    <w:p w:rsidR="00C04287" w:rsidRDefault="00C04287" w:rsidP="00C04287">
      <w:pPr>
        <w:ind w:firstLine="426"/>
        <w:jc w:val="both"/>
        <w:rPr>
          <w:sz w:val="28"/>
          <w:szCs w:val="28"/>
        </w:rPr>
      </w:pPr>
      <w:r>
        <w:rPr>
          <w:sz w:val="28"/>
          <w:szCs w:val="28"/>
        </w:rPr>
        <w:t>- участие в районных сельских спортивных играх, спортивном фестивале ветеранов;</w:t>
      </w:r>
    </w:p>
    <w:p w:rsidR="00C04287" w:rsidRDefault="00C04287" w:rsidP="00C04287">
      <w:pPr>
        <w:ind w:firstLine="426"/>
        <w:jc w:val="both"/>
        <w:rPr>
          <w:sz w:val="28"/>
          <w:szCs w:val="28"/>
        </w:rPr>
      </w:pPr>
      <w:r>
        <w:rPr>
          <w:sz w:val="28"/>
          <w:szCs w:val="28"/>
        </w:rPr>
        <w:t xml:space="preserve">- проведение удмуртской дискотеки в </w:t>
      </w:r>
      <w:proofErr w:type="spellStart"/>
      <w:r>
        <w:rPr>
          <w:sz w:val="28"/>
          <w:szCs w:val="28"/>
        </w:rPr>
        <w:t>д</w:t>
      </w:r>
      <w:proofErr w:type="gramStart"/>
      <w:r>
        <w:rPr>
          <w:sz w:val="28"/>
          <w:szCs w:val="28"/>
        </w:rPr>
        <w:t>.Н</w:t>
      </w:r>
      <w:proofErr w:type="gramEnd"/>
      <w:r>
        <w:rPr>
          <w:sz w:val="28"/>
          <w:szCs w:val="28"/>
        </w:rPr>
        <w:t>ижняя</w:t>
      </w:r>
      <w:proofErr w:type="spellEnd"/>
      <w:r>
        <w:rPr>
          <w:sz w:val="28"/>
          <w:szCs w:val="28"/>
        </w:rPr>
        <w:t xml:space="preserve"> Малая </w:t>
      </w:r>
      <w:proofErr w:type="spellStart"/>
      <w:r>
        <w:rPr>
          <w:sz w:val="28"/>
          <w:szCs w:val="28"/>
        </w:rPr>
        <w:t>Салья</w:t>
      </w:r>
      <w:proofErr w:type="spellEnd"/>
      <w:r>
        <w:rPr>
          <w:sz w:val="28"/>
          <w:szCs w:val="28"/>
        </w:rPr>
        <w:t xml:space="preserve"> с участием художественных коллективов других населенных пунктов района;</w:t>
      </w:r>
    </w:p>
    <w:p w:rsidR="00C04287" w:rsidRDefault="00C04287" w:rsidP="00C04287">
      <w:pPr>
        <w:ind w:firstLine="426"/>
        <w:jc w:val="both"/>
        <w:rPr>
          <w:sz w:val="28"/>
          <w:szCs w:val="28"/>
        </w:rPr>
      </w:pPr>
      <w:r>
        <w:rPr>
          <w:sz w:val="28"/>
          <w:szCs w:val="28"/>
        </w:rPr>
        <w:t xml:space="preserve">- участие в фольклорном празднике в п. </w:t>
      </w:r>
      <w:proofErr w:type="gramStart"/>
      <w:r>
        <w:rPr>
          <w:sz w:val="28"/>
          <w:szCs w:val="28"/>
        </w:rPr>
        <w:t>Первомайский</w:t>
      </w:r>
      <w:proofErr w:type="gramEnd"/>
      <w:r>
        <w:rPr>
          <w:sz w:val="28"/>
          <w:szCs w:val="28"/>
        </w:rPr>
        <w:t xml:space="preserve"> «Крещенские встречи».</w:t>
      </w:r>
    </w:p>
    <w:p w:rsidR="00C04287" w:rsidRDefault="00C04287" w:rsidP="00C04287">
      <w:pPr>
        <w:ind w:firstLine="426"/>
        <w:jc w:val="both"/>
        <w:rPr>
          <w:sz w:val="28"/>
          <w:szCs w:val="28"/>
        </w:rPr>
      </w:pPr>
      <w:r>
        <w:rPr>
          <w:sz w:val="28"/>
          <w:szCs w:val="28"/>
        </w:rPr>
        <w:t>Традиционно проводятся праздничные мероприятия, посвященные встрече Нового года, Международному женскому дню 8 Марта, Дню защитника Отечества, Дню матери, Дню Победы.</w:t>
      </w:r>
    </w:p>
    <w:p w:rsidR="00C04287" w:rsidRDefault="00C04287" w:rsidP="00C04287">
      <w:pPr>
        <w:jc w:val="both"/>
        <w:rPr>
          <w:sz w:val="28"/>
          <w:szCs w:val="28"/>
        </w:rPr>
      </w:pPr>
      <w:r>
        <w:rPr>
          <w:sz w:val="28"/>
          <w:szCs w:val="28"/>
        </w:rPr>
        <w:t xml:space="preserve">  </w:t>
      </w:r>
    </w:p>
    <w:p w:rsidR="00C04287" w:rsidRDefault="00C04287" w:rsidP="00C04287">
      <w:pPr>
        <w:jc w:val="both"/>
        <w:rPr>
          <w:sz w:val="28"/>
          <w:szCs w:val="28"/>
        </w:rPr>
      </w:pPr>
      <w:r>
        <w:rPr>
          <w:sz w:val="28"/>
          <w:szCs w:val="28"/>
        </w:rPr>
        <w:t xml:space="preserve">       Среди задач, которые будут решаться в 2014 году, хочу выделить следующие:</w:t>
      </w:r>
    </w:p>
    <w:p w:rsidR="00C04287" w:rsidRDefault="00C04287" w:rsidP="00C04287">
      <w:pPr>
        <w:jc w:val="both"/>
        <w:rPr>
          <w:sz w:val="28"/>
          <w:szCs w:val="28"/>
        </w:rPr>
      </w:pPr>
      <w:r>
        <w:rPr>
          <w:sz w:val="28"/>
          <w:szCs w:val="28"/>
        </w:rPr>
        <w:t>- совершенствование нормативной правовой базы;</w:t>
      </w:r>
    </w:p>
    <w:p w:rsidR="00C04287" w:rsidRDefault="00C04287" w:rsidP="00C04287">
      <w:pPr>
        <w:jc w:val="both"/>
        <w:rPr>
          <w:sz w:val="28"/>
          <w:szCs w:val="28"/>
        </w:rPr>
      </w:pPr>
      <w:r>
        <w:rPr>
          <w:sz w:val="28"/>
          <w:szCs w:val="28"/>
        </w:rPr>
        <w:lastRenderedPageBreak/>
        <w:t>- принятие мер по увеличению налоговых и неналоговых доходов бюджета муниципального образования;</w:t>
      </w:r>
    </w:p>
    <w:p w:rsidR="00C04287" w:rsidRDefault="00C04287" w:rsidP="00C04287">
      <w:pPr>
        <w:jc w:val="both"/>
        <w:rPr>
          <w:sz w:val="28"/>
          <w:szCs w:val="28"/>
        </w:rPr>
      </w:pPr>
      <w:r>
        <w:rPr>
          <w:sz w:val="28"/>
          <w:szCs w:val="28"/>
        </w:rPr>
        <w:t>- усиление контрольных функций;</w:t>
      </w:r>
    </w:p>
    <w:p w:rsidR="00C04287" w:rsidRDefault="00C04287" w:rsidP="00C04287">
      <w:pPr>
        <w:jc w:val="both"/>
        <w:rPr>
          <w:sz w:val="28"/>
          <w:szCs w:val="28"/>
        </w:rPr>
      </w:pPr>
      <w:r>
        <w:rPr>
          <w:sz w:val="28"/>
          <w:szCs w:val="28"/>
        </w:rPr>
        <w:t>- улучшение благоустройства и санитарного состояния населенных пунктов сельского поселения.</w:t>
      </w:r>
    </w:p>
    <w:p w:rsidR="00C04287" w:rsidRDefault="00C04287" w:rsidP="00C04287">
      <w:pPr>
        <w:jc w:val="both"/>
        <w:rPr>
          <w:sz w:val="28"/>
          <w:szCs w:val="28"/>
        </w:rPr>
      </w:pPr>
      <w:r>
        <w:rPr>
          <w:sz w:val="28"/>
          <w:szCs w:val="28"/>
        </w:rPr>
        <w:t xml:space="preserve">         Главными направлениями на 2014 год по-прежнему остаются социальная политика, благоустройство территории поселения, создание условий для духовного, физического развития и полноценного досуга на территории муниципального образования.</w:t>
      </w:r>
    </w:p>
    <w:p w:rsidR="00C04287" w:rsidRDefault="00C04287" w:rsidP="00C04287">
      <w:pPr>
        <w:jc w:val="both"/>
        <w:rPr>
          <w:sz w:val="28"/>
          <w:szCs w:val="28"/>
        </w:rPr>
      </w:pPr>
      <w:r>
        <w:rPr>
          <w:sz w:val="28"/>
          <w:szCs w:val="28"/>
        </w:rPr>
        <w:t xml:space="preserve">         Надеюсь, что совместными усилиями депутатского корпуса и Администрации муниципального образования мы успешно справимся с этими и другими задачами и будем работать, как и прежде, в интересах жителей всего муниципального образования.</w:t>
      </w:r>
    </w:p>
    <w:p w:rsidR="00C04287" w:rsidRDefault="00C04287" w:rsidP="00C04287">
      <w:pPr>
        <w:jc w:val="both"/>
        <w:rPr>
          <w:sz w:val="28"/>
          <w:szCs w:val="28"/>
        </w:rPr>
      </w:pPr>
    </w:p>
    <w:p w:rsidR="00C04287" w:rsidRDefault="00C04287" w:rsidP="00C04287">
      <w:pPr>
        <w:jc w:val="center"/>
        <w:rPr>
          <w:sz w:val="28"/>
          <w:szCs w:val="28"/>
        </w:rPr>
      </w:pPr>
      <w:r>
        <w:rPr>
          <w:sz w:val="28"/>
          <w:szCs w:val="28"/>
        </w:rPr>
        <w:t>__________________________________</w:t>
      </w:r>
    </w:p>
    <w:p w:rsidR="00F53B6F" w:rsidRDefault="00F53B6F">
      <w:bookmarkStart w:id="0" w:name="_GoBack"/>
      <w:bookmarkEnd w:id="0"/>
    </w:p>
    <w:sectPr w:rsidR="00F53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C2"/>
    <w:rsid w:val="002242C2"/>
    <w:rsid w:val="00C04287"/>
    <w:rsid w:val="00F53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2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5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2047</Words>
  <Characters>11670</Characters>
  <Application>Microsoft Office Word</Application>
  <DocSecurity>0</DocSecurity>
  <Lines>97</Lines>
  <Paragraphs>27</Paragraphs>
  <ScaleCrop>false</ScaleCrop>
  <Company/>
  <LinksUpToDate>false</LinksUpToDate>
  <CharactersWithSpaces>13690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2014-02-25T11:06:00Z</dcterms:created>
  <dcterms:modified xsi:type="dcterms:W3CDTF">2014-02-25T11:06:00Z</dcterms:modified>
</cp:coreProperties>
</file>