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EC5" w:rsidRPr="00224EC5" w:rsidRDefault="00224EC5" w:rsidP="00224EC5">
      <w:pPr>
        <w:spacing w:after="160" w:line="256" w:lineRule="auto"/>
        <w:ind w:right="76"/>
        <w:jc w:val="center"/>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АДМИНИСТРАЦИЯ МУНИЦИПАЛЬНОГО ОБРАЗОВАНИЯ</w:t>
      </w:r>
    </w:p>
    <w:p w:rsidR="00224EC5" w:rsidRPr="00224EC5" w:rsidRDefault="00224EC5" w:rsidP="00224EC5">
      <w:pPr>
        <w:spacing w:after="160" w:line="256" w:lineRule="auto"/>
        <w:ind w:right="76"/>
        <w:jc w:val="center"/>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w:t>
      </w:r>
      <w:r>
        <w:rPr>
          <w:rFonts w:ascii="Times New Roman" w:eastAsia="Times New Roman" w:hAnsi="Times New Roman" w:cs="Times New Roman"/>
          <w:sz w:val="26"/>
          <w:szCs w:val="26"/>
        </w:rPr>
        <w:t>ЕРМОЛАЕВСКОЕ</w:t>
      </w:r>
      <w:r w:rsidRPr="00224EC5">
        <w:rPr>
          <w:rFonts w:ascii="Times New Roman" w:eastAsia="Times New Roman" w:hAnsi="Times New Roman" w:cs="Times New Roman"/>
          <w:sz w:val="26"/>
          <w:szCs w:val="26"/>
        </w:rPr>
        <w:t>"</w:t>
      </w:r>
    </w:p>
    <w:p w:rsidR="00224EC5" w:rsidRPr="00224EC5" w:rsidRDefault="00224EC5" w:rsidP="00224EC5">
      <w:pPr>
        <w:spacing w:after="160" w:line="256" w:lineRule="auto"/>
        <w:ind w:right="76"/>
        <w:jc w:val="center"/>
        <w:rPr>
          <w:rFonts w:ascii="Times New Roman" w:eastAsia="Times New Roman" w:hAnsi="Times New Roman" w:cs="Times New Roman"/>
          <w:b/>
          <w:sz w:val="26"/>
          <w:szCs w:val="26"/>
        </w:rPr>
      </w:pPr>
      <w:proofErr w:type="gramStart"/>
      <w:r w:rsidRPr="00224EC5">
        <w:rPr>
          <w:rFonts w:ascii="Times New Roman" w:eastAsia="Times New Roman" w:hAnsi="Times New Roman" w:cs="Times New Roman"/>
          <w:b/>
          <w:sz w:val="26"/>
          <w:szCs w:val="26"/>
        </w:rPr>
        <w:t>П</w:t>
      </w:r>
      <w:proofErr w:type="gramEnd"/>
      <w:r w:rsidRPr="00224EC5">
        <w:rPr>
          <w:rFonts w:ascii="Times New Roman" w:eastAsia="Times New Roman" w:hAnsi="Times New Roman" w:cs="Times New Roman"/>
          <w:b/>
          <w:sz w:val="26"/>
          <w:szCs w:val="26"/>
        </w:rPr>
        <w:t xml:space="preserve"> О С Т А Н О В Л Е Н И Е</w:t>
      </w:r>
    </w:p>
    <w:p w:rsidR="00224EC5" w:rsidRPr="00224EC5" w:rsidRDefault="00224EC5" w:rsidP="00224EC5">
      <w:pPr>
        <w:spacing w:after="160" w:line="256" w:lineRule="auto"/>
        <w:jc w:val="both"/>
        <w:rPr>
          <w:rFonts w:ascii="Times New Roman" w:eastAsia="Times New Roman" w:hAnsi="Times New Roman" w:cs="Times New Roman"/>
          <w:sz w:val="26"/>
        </w:rPr>
      </w:pPr>
      <w:r>
        <w:rPr>
          <w:rFonts w:ascii="Times New Roman" w:eastAsia="Times New Roman" w:hAnsi="Times New Roman" w:cs="Times New Roman"/>
          <w:sz w:val="26"/>
        </w:rPr>
        <w:t xml:space="preserve">20 мая </w:t>
      </w:r>
      <w:r w:rsidRPr="00224EC5">
        <w:rPr>
          <w:rFonts w:ascii="Times New Roman" w:eastAsia="Times New Roman" w:hAnsi="Times New Roman" w:cs="Times New Roman"/>
          <w:sz w:val="26"/>
        </w:rPr>
        <w:t xml:space="preserve"> 2019 года                                                                                              № </w:t>
      </w:r>
      <w:r>
        <w:rPr>
          <w:rFonts w:ascii="Times New Roman" w:eastAsia="Times New Roman" w:hAnsi="Times New Roman" w:cs="Times New Roman"/>
          <w:sz w:val="26"/>
        </w:rPr>
        <w:t>24</w:t>
      </w:r>
    </w:p>
    <w:p w:rsidR="00224EC5" w:rsidRPr="00224EC5" w:rsidRDefault="00224EC5" w:rsidP="00224EC5">
      <w:pPr>
        <w:spacing w:after="0" w:line="240" w:lineRule="auto"/>
        <w:jc w:val="center"/>
        <w:rPr>
          <w:rFonts w:ascii="Times New Roman" w:eastAsia="Times New Roman" w:hAnsi="Times New Roman" w:cs="Times New Roman"/>
          <w:sz w:val="26"/>
          <w:szCs w:val="24"/>
          <w:lang w:eastAsia="ru-RU"/>
        </w:rPr>
      </w:pPr>
      <w:r w:rsidRPr="00224EC5">
        <w:rPr>
          <w:rFonts w:ascii="Times New Roman" w:eastAsia="Times New Roman" w:hAnsi="Times New Roman" w:cs="Times New Roman"/>
          <w:sz w:val="26"/>
          <w:szCs w:val="24"/>
          <w:lang w:eastAsia="ru-RU"/>
        </w:rPr>
        <w:t xml:space="preserve">с. </w:t>
      </w:r>
      <w:r>
        <w:rPr>
          <w:rFonts w:ascii="Times New Roman" w:eastAsia="Times New Roman" w:hAnsi="Times New Roman" w:cs="Times New Roman"/>
          <w:sz w:val="26"/>
          <w:szCs w:val="24"/>
          <w:lang w:eastAsia="ru-RU"/>
        </w:rPr>
        <w:t>Ермолаево</w:t>
      </w:r>
    </w:p>
    <w:p w:rsidR="00224EC5" w:rsidRPr="00224EC5" w:rsidRDefault="00224EC5" w:rsidP="00224EC5">
      <w:pPr>
        <w:spacing w:after="0" w:line="240" w:lineRule="auto"/>
        <w:jc w:val="center"/>
        <w:rPr>
          <w:rFonts w:ascii="Times New Roman" w:eastAsia="Times New Roman" w:hAnsi="Times New Roman" w:cs="Times New Roman"/>
          <w:sz w:val="26"/>
          <w:szCs w:val="26"/>
          <w:lang w:eastAsia="ru-RU"/>
        </w:rPr>
      </w:pP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b/>
          <w:bCs/>
          <w:sz w:val="26"/>
          <w:szCs w:val="26"/>
        </w:rPr>
      </w:pPr>
      <w:r w:rsidRPr="00224EC5">
        <w:rPr>
          <w:rFonts w:ascii="Times New Roman" w:eastAsia="Times New Roman" w:hAnsi="Times New Roman" w:cs="Times New Roman"/>
          <w:b/>
          <w:bCs/>
          <w:sz w:val="26"/>
          <w:szCs w:val="26"/>
        </w:rPr>
        <w:t xml:space="preserve">Об утверждении порядка формирования, ведения, ежегодного дополнения </w:t>
      </w:r>
    </w:p>
    <w:p w:rsidR="00224EC5" w:rsidRPr="00224EC5" w:rsidRDefault="00224EC5" w:rsidP="00224EC5">
      <w:pPr>
        <w:autoSpaceDE w:val="0"/>
        <w:autoSpaceDN w:val="0"/>
        <w:adjustRightInd w:val="0"/>
        <w:spacing w:after="0" w:line="240" w:lineRule="auto"/>
        <w:jc w:val="both"/>
        <w:rPr>
          <w:rFonts w:ascii="Times New Roman" w:eastAsia="Times New Roman" w:hAnsi="Times New Roman" w:cs="Times New Roman"/>
          <w:b/>
          <w:sz w:val="26"/>
          <w:szCs w:val="26"/>
        </w:rPr>
      </w:pPr>
      <w:r w:rsidRPr="00224EC5">
        <w:rPr>
          <w:rFonts w:ascii="Times New Roman" w:eastAsia="Times New Roman" w:hAnsi="Times New Roman" w:cs="Times New Roman"/>
          <w:b/>
          <w:bCs/>
          <w:sz w:val="26"/>
          <w:szCs w:val="26"/>
        </w:rPr>
        <w:t>и опубликования перечня имущества муниципального образования «</w:t>
      </w:r>
      <w:r>
        <w:rPr>
          <w:rFonts w:ascii="Times New Roman" w:eastAsia="Times New Roman" w:hAnsi="Times New Roman" w:cs="Times New Roman"/>
          <w:b/>
          <w:bCs/>
          <w:sz w:val="26"/>
          <w:szCs w:val="26"/>
        </w:rPr>
        <w:t>Ермолаевское</w:t>
      </w:r>
      <w:r w:rsidRPr="00224EC5">
        <w:rPr>
          <w:rFonts w:ascii="Times New Roman" w:eastAsia="Times New Roman" w:hAnsi="Times New Roman" w:cs="Times New Roman"/>
          <w:b/>
          <w:bCs/>
          <w:sz w:val="26"/>
          <w:szCs w:val="26"/>
        </w:rPr>
        <w:t>»,</w:t>
      </w:r>
      <w:r w:rsidRPr="00224EC5">
        <w:rPr>
          <w:rFonts w:ascii="Times New Roman" w:eastAsia="Times New Roman" w:hAnsi="Times New Roman" w:cs="Times New Roman"/>
          <w:b/>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sz w:val="26"/>
          <w:szCs w:val="26"/>
        </w:rPr>
      </w:pPr>
    </w:p>
    <w:p w:rsidR="00224EC5" w:rsidRPr="00224EC5" w:rsidRDefault="00224EC5" w:rsidP="00224EC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6"/>
          <w:szCs w:val="26"/>
          <w:lang w:eastAsia="ru-RU"/>
        </w:rPr>
      </w:pPr>
      <w:r w:rsidRPr="00224EC5">
        <w:rPr>
          <w:rFonts w:ascii="Times New Roman" w:eastAsia="Times New Roman" w:hAnsi="Times New Roman" w:cs="Times New Roman"/>
          <w:bCs/>
          <w:sz w:val="26"/>
          <w:szCs w:val="26"/>
          <w:lang w:eastAsia="ru-RU"/>
        </w:rPr>
        <w:t xml:space="preserve">В соответствии с Федеральным законом от 24.07.2007 </w:t>
      </w:r>
      <w:r w:rsidRPr="00224EC5">
        <w:rPr>
          <w:rFonts w:ascii="Times New Roman" w:eastAsia="Times New Roman" w:hAnsi="Times New Roman" w:cs="Times New Roman"/>
          <w:bCs/>
          <w:sz w:val="26"/>
          <w:szCs w:val="26"/>
          <w:lang w:eastAsia="ru-RU"/>
        </w:rPr>
        <w:br/>
        <w:t>№ 209-ФЗ «О развитии малого и среднего предпринимательства в Российской Федерации», Федеральным законом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ст. 34 Устава муниципального образования «</w:t>
      </w:r>
      <w:r>
        <w:rPr>
          <w:rFonts w:ascii="Times New Roman" w:eastAsia="Times New Roman" w:hAnsi="Times New Roman" w:cs="Times New Roman"/>
          <w:bCs/>
          <w:sz w:val="26"/>
          <w:szCs w:val="26"/>
          <w:lang w:eastAsia="ru-RU"/>
        </w:rPr>
        <w:t>Ермолаевское</w:t>
      </w:r>
      <w:r w:rsidRPr="00224EC5">
        <w:rPr>
          <w:rFonts w:ascii="Times New Roman" w:eastAsia="Times New Roman" w:hAnsi="Times New Roman" w:cs="Times New Roman"/>
          <w:bCs/>
          <w:sz w:val="26"/>
          <w:szCs w:val="26"/>
          <w:lang w:eastAsia="ru-RU"/>
        </w:rPr>
        <w:t>»</w:t>
      </w:r>
    </w:p>
    <w:p w:rsidR="00224EC5" w:rsidRPr="00224EC5" w:rsidRDefault="00224EC5" w:rsidP="00224EC5">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sz w:val="26"/>
          <w:szCs w:val="26"/>
          <w:lang w:eastAsia="ru-RU"/>
        </w:rPr>
      </w:pPr>
    </w:p>
    <w:p w:rsidR="00224EC5" w:rsidRPr="00224EC5" w:rsidRDefault="00224EC5" w:rsidP="00224EC5">
      <w:pPr>
        <w:spacing w:after="160" w:line="256" w:lineRule="auto"/>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 xml:space="preserve">ПОСТАНОВЛЯЮ: </w:t>
      </w: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 xml:space="preserve">Утвердить прилагаемые: </w:t>
      </w: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 xml:space="preserve"> </w:t>
      </w:r>
    </w:p>
    <w:p w:rsidR="00224EC5" w:rsidRPr="00224EC5" w:rsidRDefault="00224EC5" w:rsidP="00224EC5">
      <w:pPr>
        <w:numPr>
          <w:ilvl w:val="1"/>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hyperlink r:id="rId6" w:history="1">
        <w:r w:rsidRPr="00224EC5">
          <w:rPr>
            <w:rFonts w:ascii="Times New Roman" w:eastAsia="Times New Roman" w:hAnsi="Times New Roman" w:cs="Times New Roman"/>
            <w:color w:val="0000FF"/>
            <w:sz w:val="26"/>
            <w:szCs w:val="26"/>
            <w:u w:val="single"/>
          </w:rPr>
          <w:t>Порядок</w:t>
        </w:r>
      </w:hyperlink>
      <w:r w:rsidRPr="00224EC5">
        <w:rPr>
          <w:rFonts w:ascii="Times New Roman" w:eastAsia="Times New Roman" w:hAnsi="Times New Roman" w:cs="Times New Roman"/>
          <w:sz w:val="26"/>
          <w:szCs w:val="26"/>
        </w:rPr>
        <w:t xml:space="preserve"> формирования, ведения, ежегодного дополнения  и опубликования Перечня </w:t>
      </w:r>
      <w:r w:rsidRPr="00224EC5">
        <w:rPr>
          <w:rFonts w:ascii="Times New Roman" w:eastAsia="Times New Roman" w:hAnsi="Times New Roman" w:cs="Times New Roman"/>
          <w:bCs/>
          <w:sz w:val="26"/>
          <w:szCs w:val="26"/>
        </w:rPr>
        <w:t>имущества муниципального образования «</w:t>
      </w:r>
      <w:r>
        <w:rPr>
          <w:rFonts w:ascii="Times New Roman" w:eastAsia="Times New Roman" w:hAnsi="Times New Roman" w:cs="Times New Roman"/>
          <w:bCs/>
          <w:sz w:val="26"/>
          <w:szCs w:val="26"/>
        </w:rPr>
        <w:t>Ермолаевское</w:t>
      </w:r>
      <w:r w:rsidRPr="00224EC5">
        <w:rPr>
          <w:rFonts w:ascii="Times New Roman" w:eastAsia="Times New Roman" w:hAnsi="Times New Roman" w:cs="Times New Roman"/>
          <w:bCs/>
          <w:sz w:val="26"/>
          <w:szCs w:val="26"/>
        </w:rPr>
        <w:t>»,</w:t>
      </w:r>
      <w:r w:rsidRPr="00224EC5">
        <w:rPr>
          <w:rFonts w:ascii="Times New Roman" w:eastAsia="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br/>
        <w:t xml:space="preserve">           1.2. </w:t>
      </w:r>
      <w:hyperlink r:id="rId7" w:history="1">
        <w:r w:rsidRPr="00224EC5">
          <w:rPr>
            <w:rFonts w:ascii="Times New Roman" w:eastAsia="Times New Roman" w:hAnsi="Times New Roman" w:cs="Times New Roman"/>
            <w:color w:val="0000FF"/>
            <w:sz w:val="26"/>
            <w:szCs w:val="26"/>
            <w:u w:val="single"/>
          </w:rPr>
          <w:t>Форму</w:t>
        </w:r>
      </w:hyperlink>
      <w:r w:rsidRPr="00224EC5">
        <w:rPr>
          <w:rFonts w:ascii="Times New Roman" w:eastAsia="Times New Roman" w:hAnsi="Times New Roman" w:cs="Times New Roman"/>
          <w:sz w:val="26"/>
          <w:szCs w:val="26"/>
        </w:rPr>
        <w:t xml:space="preserve"> Перечня </w:t>
      </w:r>
      <w:r w:rsidRPr="00224EC5">
        <w:rPr>
          <w:rFonts w:ascii="Times New Roman" w:eastAsia="Times New Roman" w:hAnsi="Times New Roman" w:cs="Times New Roman"/>
          <w:bCs/>
          <w:sz w:val="26"/>
          <w:szCs w:val="26"/>
        </w:rPr>
        <w:t>имущества муниципального образования «</w:t>
      </w:r>
      <w:r>
        <w:rPr>
          <w:rFonts w:ascii="Times New Roman" w:eastAsia="Times New Roman" w:hAnsi="Times New Roman" w:cs="Times New Roman"/>
          <w:bCs/>
          <w:sz w:val="26"/>
          <w:szCs w:val="26"/>
        </w:rPr>
        <w:t>Ермолаевское</w:t>
      </w:r>
      <w:r w:rsidRPr="00224EC5">
        <w:rPr>
          <w:rFonts w:ascii="Times New Roman" w:eastAsia="Times New Roman" w:hAnsi="Times New Roman" w:cs="Times New Roman"/>
          <w:bCs/>
          <w:sz w:val="26"/>
          <w:szCs w:val="26"/>
        </w:rPr>
        <w:t>»,</w:t>
      </w:r>
      <w:r w:rsidRPr="00224EC5">
        <w:rPr>
          <w:rFonts w:ascii="Times New Roman" w:eastAsia="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224EC5" w:rsidRPr="00224EC5" w:rsidRDefault="00224EC5" w:rsidP="00224EC5">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 xml:space="preserve">1.3. Виды муниципального имущества, которое используется для формирования перечня </w:t>
      </w:r>
      <w:r w:rsidRPr="00224EC5">
        <w:rPr>
          <w:rFonts w:ascii="Times New Roman" w:eastAsia="Times New Roman" w:hAnsi="Times New Roman" w:cs="Times New Roman"/>
          <w:bCs/>
          <w:sz w:val="26"/>
          <w:szCs w:val="26"/>
        </w:rPr>
        <w:t>имущества муниципального образования «</w:t>
      </w:r>
      <w:r>
        <w:rPr>
          <w:rFonts w:ascii="Times New Roman" w:eastAsia="Times New Roman" w:hAnsi="Times New Roman" w:cs="Times New Roman"/>
          <w:bCs/>
          <w:sz w:val="26"/>
          <w:szCs w:val="26"/>
        </w:rPr>
        <w:t>Ермолаевское</w:t>
      </w:r>
      <w:r w:rsidRPr="00224EC5">
        <w:rPr>
          <w:rFonts w:ascii="Times New Roman" w:eastAsia="Times New Roman" w:hAnsi="Times New Roman" w:cs="Times New Roman"/>
          <w:bCs/>
          <w:sz w:val="26"/>
          <w:szCs w:val="26"/>
        </w:rPr>
        <w:t>»,</w:t>
      </w:r>
      <w:r w:rsidRPr="00224EC5">
        <w:rPr>
          <w:rFonts w:ascii="Times New Roman" w:eastAsia="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4EC5">
        <w:rPr>
          <w:rFonts w:ascii="Times New Roman" w:eastAsia="Times New Roman" w:hAnsi="Times New Roman" w:cs="Times New Roman"/>
          <w:sz w:val="26"/>
          <w:szCs w:val="26"/>
          <w:lang w:eastAsia="ru-RU"/>
        </w:rPr>
        <w:t xml:space="preserve"> (приложение № 3).</w:t>
      </w:r>
    </w:p>
    <w:p w:rsidR="00224EC5" w:rsidRPr="00224EC5" w:rsidRDefault="00224EC5" w:rsidP="00224EC5">
      <w:pPr>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Определить Администраци</w:t>
      </w:r>
      <w:r>
        <w:rPr>
          <w:rFonts w:ascii="Times New Roman" w:eastAsia="Times New Roman" w:hAnsi="Times New Roman" w:cs="Times New Roman"/>
          <w:sz w:val="26"/>
          <w:szCs w:val="26"/>
        </w:rPr>
        <w:t>ю</w:t>
      </w:r>
      <w:r w:rsidRPr="00224EC5">
        <w:rPr>
          <w:rFonts w:ascii="Times New Roman" w:eastAsia="Times New Roman" w:hAnsi="Times New Roman" w:cs="Times New Roman"/>
          <w:sz w:val="26"/>
          <w:szCs w:val="26"/>
        </w:rPr>
        <w:t xml:space="preserve"> МО «</w:t>
      </w:r>
      <w:r>
        <w:rPr>
          <w:rFonts w:ascii="Times New Roman" w:eastAsia="Times New Roman" w:hAnsi="Times New Roman" w:cs="Times New Roman"/>
          <w:sz w:val="26"/>
          <w:szCs w:val="26"/>
        </w:rPr>
        <w:t>Ермолаевское</w:t>
      </w:r>
      <w:r w:rsidRPr="00224EC5">
        <w:rPr>
          <w:rFonts w:ascii="Times New Roman" w:eastAsia="Times New Roman" w:hAnsi="Times New Roman" w:cs="Times New Roman"/>
          <w:sz w:val="26"/>
          <w:szCs w:val="26"/>
        </w:rPr>
        <w:t xml:space="preserve">» уполномоченным органом </w:t>
      </w:r>
      <w:proofErr w:type="gramStart"/>
      <w:r w:rsidRPr="00224EC5">
        <w:rPr>
          <w:rFonts w:ascii="Times New Roman" w:eastAsia="Times New Roman" w:hAnsi="Times New Roman" w:cs="Times New Roman"/>
          <w:sz w:val="26"/>
          <w:szCs w:val="26"/>
        </w:rPr>
        <w:t>по</w:t>
      </w:r>
      <w:proofErr w:type="gramEnd"/>
      <w:r w:rsidRPr="00224EC5">
        <w:rPr>
          <w:rFonts w:ascii="Times New Roman" w:eastAsia="Times New Roman" w:hAnsi="Times New Roman" w:cs="Times New Roman"/>
          <w:sz w:val="26"/>
          <w:szCs w:val="26"/>
        </w:rPr>
        <w:t>:</w:t>
      </w:r>
    </w:p>
    <w:p w:rsidR="00224EC5" w:rsidRPr="00224EC5" w:rsidRDefault="00224EC5" w:rsidP="00224EC5">
      <w:pPr>
        <w:numPr>
          <w:ilvl w:val="1"/>
          <w:numId w:val="1"/>
        </w:numPr>
        <w:autoSpaceDE w:val="0"/>
        <w:autoSpaceDN w:val="0"/>
        <w:adjustRightInd w:val="0"/>
        <w:spacing w:after="0" w:line="240" w:lineRule="auto"/>
        <w:ind w:firstLine="765"/>
        <w:contextualSpacing/>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lastRenderedPageBreak/>
        <w:t xml:space="preserve">Формированию, ведению, а также опубликованию Перечня </w:t>
      </w:r>
      <w:r w:rsidRPr="00224EC5">
        <w:rPr>
          <w:rFonts w:ascii="Times New Roman" w:eastAsia="Times New Roman" w:hAnsi="Times New Roman" w:cs="Times New Roman"/>
          <w:bCs/>
          <w:sz w:val="26"/>
          <w:szCs w:val="26"/>
        </w:rPr>
        <w:t>имущества муниципального образования «</w:t>
      </w:r>
      <w:r>
        <w:rPr>
          <w:rFonts w:ascii="Times New Roman" w:eastAsia="Times New Roman" w:hAnsi="Times New Roman" w:cs="Times New Roman"/>
          <w:bCs/>
          <w:sz w:val="26"/>
          <w:szCs w:val="26"/>
        </w:rPr>
        <w:t>Ермолаевское</w:t>
      </w:r>
      <w:r w:rsidRPr="00224EC5">
        <w:rPr>
          <w:rFonts w:ascii="Times New Roman" w:eastAsia="Times New Roman" w:hAnsi="Times New Roman" w:cs="Times New Roman"/>
          <w:bCs/>
          <w:sz w:val="26"/>
          <w:szCs w:val="26"/>
        </w:rPr>
        <w:t>»,</w:t>
      </w:r>
      <w:r w:rsidRPr="00224EC5">
        <w:rPr>
          <w:rFonts w:ascii="Times New Roman" w:eastAsia="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4EC5">
        <w:rPr>
          <w:rFonts w:ascii="Times New Roman" w:eastAsia="Times New Roman" w:hAnsi="Times New Roman" w:cs="Times New Roman"/>
          <w:sz w:val="26"/>
          <w:szCs w:val="26"/>
          <w:lang w:eastAsia="ru-RU"/>
        </w:rPr>
        <w:t xml:space="preserve"> </w:t>
      </w:r>
      <w:r w:rsidRPr="00224EC5">
        <w:rPr>
          <w:rFonts w:ascii="Times New Roman" w:eastAsia="Times New Roman" w:hAnsi="Times New Roman" w:cs="Times New Roman"/>
          <w:sz w:val="26"/>
          <w:szCs w:val="26"/>
        </w:rPr>
        <w:t>(далее – Перечень);</w:t>
      </w:r>
    </w:p>
    <w:p w:rsidR="00224EC5" w:rsidRPr="00224EC5" w:rsidRDefault="00224EC5" w:rsidP="00224EC5">
      <w:pPr>
        <w:numPr>
          <w:ilvl w:val="1"/>
          <w:numId w:val="1"/>
        </w:numPr>
        <w:autoSpaceDE w:val="0"/>
        <w:autoSpaceDN w:val="0"/>
        <w:adjustRightInd w:val="0"/>
        <w:spacing w:after="0" w:line="240" w:lineRule="auto"/>
        <w:ind w:firstLine="765"/>
        <w:contextualSpacing/>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 xml:space="preserve">3.  </w:t>
      </w:r>
      <w:r>
        <w:rPr>
          <w:rFonts w:ascii="Times New Roman" w:eastAsia="Times New Roman" w:hAnsi="Times New Roman" w:cs="Times New Roman"/>
          <w:sz w:val="26"/>
          <w:szCs w:val="26"/>
        </w:rPr>
        <w:t>Главному специалисту-эксперту</w:t>
      </w:r>
      <w:r w:rsidRPr="00224EC5">
        <w:rPr>
          <w:rFonts w:ascii="Times New Roman" w:eastAsia="Times New Roman" w:hAnsi="Times New Roman" w:cs="Times New Roman"/>
          <w:sz w:val="26"/>
          <w:szCs w:val="26"/>
        </w:rPr>
        <w:t xml:space="preserve"> Администрации МО «</w:t>
      </w:r>
      <w:r>
        <w:rPr>
          <w:rFonts w:ascii="Times New Roman" w:eastAsia="Times New Roman" w:hAnsi="Times New Roman" w:cs="Times New Roman"/>
          <w:sz w:val="26"/>
          <w:szCs w:val="26"/>
        </w:rPr>
        <w:t>Ермолаевское</w:t>
      </w:r>
      <w:r w:rsidRPr="00224EC5">
        <w:rPr>
          <w:rFonts w:ascii="Times New Roman" w:eastAsia="Times New Roman" w:hAnsi="Times New Roman" w:cs="Times New Roman"/>
          <w:sz w:val="26"/>
          <w:szCs w:val="26"/>
        </w:rPr>
        <w:t>» (</w:t>
      </w:r>
      <w:r>
        <w:rPr>
          <w:rFonts w:ascii="Times New Roman" w:eastAsia="Times New Roman" w:hAnsi="Times New Roman" w:cs="Times New Roman"/>
          <w:sz w:val="26"/>
          <w:szCs w:val="26"/>
        </w:rPr>
        <w:t>Андреева Л.В.</w:t>
      </w:r>
      <w:r w:rsidRPr="00224EC5">
        <w:rPr>
          <w:rFonts w:ascii="Times New Roman" w:eastAsia="Times New Roman" w:hAnsi="Times New Roman" w:cs="Times New Roman"/>
          <w:sz w:val="26"/>
          <w:szCs w:val="26"/>
        </w:rPr>
        <w:t xml:space="preserve">) в течение месяца </w:t>
      </w:r>
      <w:proofErr w:type="gramStart"/>
      <w:r w:rsidRPr="00224EC5">
        <w:rPr>
          <w:rFonts w:ascii="Times New Roman" w:eastAsia="Times New Roman" w:hAnsi="Times New Roman" w:cs="Times New Roman"/>
          <w:sz w:val="26"/>
          <w:szCs w:val="26"/>
        </w:rPr>
        <w:t>с даты вступления</w:t>
      </w:r>
      <w:proofErr w:type="gramEnd"/>
      <w:r w:rsidRPr="00224EC5">
        <w:rPr>
          <w:rFonts w:ascii="Times New Roman" w:eastAsia="Times New Roman" w:hAnsi="Times New Roman" w:cs="Times New Roman"/>
          <w:sz w:val="26"/>
          <w:szCs w:val="26"/>
        </w:rPr>
        <w:t xml:space="preserve"> в силу настоящего постановления обеспечить опубликование Перечня в средствах массовой информации, а также его размещение в информационно-телекоммуникационной сети «Интернет» по форме согласно приложению № 2 к настоящему постановлению. </w:t>
      </w:r>
    </w:p>
    <w:p w:rsidR="00224EC5" w:rsidRPr="00224EC5" w:rsidRDefault="00224EC5" w:rsidP="00224EC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24EC5">
        <w:rPr>
          <w:rFonts w:ascii="Times New Roman" w:eastAsia="Times New Roman" w:hAnsi="Times New Roman" w:cs="Calibri"/>
          <w:sz w:val="26"/>
          <w:szCs w:val="26"/>
          <w:lang w:eastAsia="ru-RU"/>
        </w:rPr>
        <w:t xml:space="preserve">  4. Определить</w:t>
      </w:r>
      <w:r w:rsidRPr="00224EC5">
        <w:rPr>
          <w:rFonts w:ascii="Times New Roman" w:eastAsia="Times New Roman" w:hAnsi="Times New Roman" w:cs="Times New Roman"/>
          <w:sz w:val="26"/>
          <w:szCs w:val="26"/>
          <w:lang w:eastAsia="ru-RU"/>
        </w:rPr>
        <w:t xml:space="preserve"> Администраци</w:t>
      </w:r>
      <w:r>
        <w:rPr>
          <w:rFonts w:ascii="Times New Roman" w:eastAsia="Times New Roman" w:hAnsi="Times New Roman" w:cs="Times New Roman"/>
          <w:sz w:val="26"/>
          <w:szCs w:val="26"/>
          <w:lang w:eastAsia="ru-RU"/>
        </w:rPr>
        <w:t>ю</w:t>
      </w:r>
      <w:r w:rsidRPr="00224EC5">
        <w:rPr>
          <w:rFonts w:ascii="Times New Roman" w:eastAsia="Times New Roman" w:hAnsi="Times New Roman" w:cs="Times New Roman"/>
          <w:sz w:val="26"/>
          <w:szCs w:val="26"/>
          <w:lang w:eastAsia="ru-RU"/>
        </w:rPr>
        <w:t xml:space="preserve"> муниципального образования «</w:t>
      </w:r>
      <w:r>
        <w:rPr>
          <w:rFonts w:ascii="Times New Roman" w:eastAsia="Times New Roman" w:hAnsi="Times New Roman" w:cs="Times New Roman"/>
          <w:sz w:val="26"/>
          <w:szCs w:val="26"/>
          <w:lang w:eastAsia="ru-RU"/>
        </w:rPr>
        <w:t>Ермолаевское</w:t>
      </w:r>
      <w:r w:rsidRPr="00224EC5">
        <w:rPr>
          <w:rFonts w:ascii="Times New Roman" w:eastAsia="Times New Roman" w:hAnsi="Times New Roman" w:cs="Times New Roman"/>
          <w:sz w:val="26"/>
          <w:szCs w:val="26"/>
          <w:lang w:eastAsia="ru-RU"/>
        </w:rPr>
        <w:t xml:space="preserve">» уполномоченным органом по оформлению документов по предоставлению в установленном порядке муниципального имущества, включенного в </w:t>
      </w:r>
      <w:hyperlink r:id="rId8" w:history="1">
        <w:r w:rsidRPr="00224EC5">
          <w:rPr>
            <w:rFonts w:ascii="Times New Roman" w:eastAsia="Times New Roman" w:hAnsi="Times New Roman" w:cs="Times New Roman"/>
            <w:color w:val="0000FF"/>
            <w:sz w:val="26"/>
            <w:szCs w:val="26"/>
            <w:u w:val="single"/>
            <w:lang w:eastAsia="ru-RU"/>
          </w:rPr>
          <w:t>Перечень</w:t>
        </w:r>
      </w:hyperlink>
      <w:r w:rsidRPr="00224EC5">
        <w:rPr>
          <w:rFonts w:ascii="Times New Roman" w:eastAsia="Times New Roman" w:hAnsi="Times New Roman" w:cs="Times New Roman"/>
          <w:sz w:val="26"/>
          <w:szCs w:val="26"/>
          <w:lang w:eastAsia="ru-RU"/>
        </w:rPr>
        <w:t>,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4EC5" w:rsidRPr="00224EC5" w:rsidRDefault="00224EC5" w:rsidP="00224EC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24EC5">
        <w:rPr>
          <w:rFonts w:ascii="Times New Roman" w:eastAsia="Times New Roman" w:hAnsi="Times New Roman" w:cs="Calibri"/>
          <w:sz w:val="26"/>
          <w:szCs w:val="26"/>
          <w:lang w:eastAsia="ru-RU"/>
        </w:rPr>
        <w:t xml:space="preserve">5. </w:t>
      </w:r>
      <w:r w:rsidRPr="00224EC5">
        <w:rPr>
          <w:rFonts w:ascii="Times New Roman" w:eastAsia="Times New Roman" w:hAnsi="Times New Roman" w:cs="Times New Roman"/>
          <w:sz w:val="26"/>
          <w:szCs w:val="26"/>
          <w:lang w:eastAsia="ru-RU"/>
        </w:rPr>
        <w:t>Администрации муниципального образования «</w:t>
      </w:r>
      <w:r>
        <w:rPr>
          <w:rFonts w:ascii="Times New Roman" w:eastAsia="Times New Roman" w:hAnsi="Times New Roman" w:cs="Times New Roman"/>
          <w:sz w:val="26"/>
          <w:szCs w:val="26"/>
          <w:lang w:eastAsia="ru-RU"/>
        </w:rPr>
        <w:t>Ермолаевское</w:t>
      </w:r>
      <w:r w:rsidRPr="00224EC5">
        <w:rPr>
          <w:rFonts w:ascii="Times New Roman" w:eastAsia="Times New Roman" w:hAnsi="Times New Roman" w:cs="Times New Roman"/>
          <w:sz w:val="26"/>
          <w:szCs w:val="26"/>
          <w:lang w:eastAsia="ru-RU"/>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9" w:history="1">
        <w:r w:rsidRPr="00224EC5">
          <w:rPr>
            <w:rFonts w:ascii="Times New Roman" w:eastAsia="Times New Roman" w:hAnsi="Times New Roman" w:cs="Times New Roman"/>
            <w:color w:val="0000FF"/>
            <w:sz w:val="26"/>
            <w:szCs w:val="26"/>
            <w:u w:val="single"/>
            <w:lang w:eastAsia="ru-RU"/>
          </w:rPr>
          <w:t>Перечень</w:t>
        </w:r>
      </w:hyperlink>
      <w:r w:rsidRPr="00224EC5">
        <w:rPr>
          <w:rFonts w:ascii="Times New Roman" w:eastAsia="Times New Roman" w:hAnsi="Times New Roman" w:cs="Times New Roman"/>
          <w:sz w:val="26"/>
          <w:szCs w:val="26"/>
          <w:lang w:eastAsia="ru-RU"/>
        </w:rPr>
        <w:t>, предусматривать следующие условия:</w:t>
      </w:r>
    </w:p>
    <w:p w:rsidR="00224EC5" w:rsidRPr="00224EC5" w:rsidRDefault="00224EC5" w:rsidP="00224EC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а) срок договора аренды составляет не менее 5 лет;</w:t>
      </w:r>
    </w:p>
    <w:p w:rsidR="00224EC5" w:rsidRPr="00224EC5" w:rsidRDefault="00224EC5" w:rsidP="00224EC5">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б) арендная плата вносится в следующем порядке:</w:t>
      </w:r>
    </w:p>
    <w:p w:rsidR="00224EC5" w:rsidRPr="00224EC5" w:rsidRDefault="00224EC5" w:rsidP="00224EC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в первый год аренды - 40 процентов размера арендной платы;</w:t>
      </w:r>
    </w:p>
    <w:p w:rsidR="00224EC5" w:rsidRPr="00224EC5" w:rsidRDefault="00224EC5" w:rsidP="00224EC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во второй год аренды - 60 процентов размера арендной платы;</w:t>
      </w:r>
    </w:p>
    <w:p w:rsidR="00224EC5" w:rsidRPr="00224EC5" w:rsidRDefault="00224EC5" w:rsidP="00224EC5">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224EC5">
        <w:rPr>
          <w:rFonts w:ascii="Times New Roman" w:eastAsia="Times New Roman" w:hAnsi="Times New Roman" w:cs="Times New Roman"/>
          <w:sz w:val="26"/>
          <w:szCs w:val="26"/>
          <w:lang w:eastAsia="ru-RU"/>
        </w:rPr>
        <w:t>в третий год аренды - 80 процентов размера арендной платы;</w:t>
      </w:r>
    </w:p>
    <w:p w:rsidR="00224EC5" w:rsidRPr="00224EC5" w:rsidRDefault="00224EC5" w:rsidP="00224EC5">
      <w:pPr>
        <w:autoSpaceDE w:val="0"/>
        <w:autoSpaceDN w:val="0"/>
        <w:adjustRightInd w:val="0"/>
        <w:spacing w:after="0" w:line="240" w:lineRule="auto"/>
        <w:jc w:val="both"/>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в четвертый год аренды и далее - 100 процентов размера арендной платы.</w:t>
      </w:r>
    </w:p>
    <w:p w:rsidR="00224EC5" w:rsidRPr="00224EC5" w:rsidRDefault="00D76000" w:rsidP="00224EC5">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6</w:t>
      </w:r>
      <w:r w:rsidR="00224EC5" w:rsidRPr="00224EC5">
        <w:rPr>
          <w:rFonts w:ascii="Times New Roman" w:eastAsia="Times New Roman" w:hAnsi="Times New Roman" w:cs="Times New Roman"/>
          <w:sz w:val="26"/>
          <w:szCs w:val="26"/>
        </w:rPr>
        <w:t xml:space="preserve">.    </w:t>
      </w:r>
      <w:proofErr w:type="gramStart"/>
      <w:r w:rsidR="00224EC5" w:rsidRPr="00224EC5">
        <w:rPr>
          <w:rFonts w:ascii="Times New Roman" w:eastAsia="Times New Roman" w:hAnsi="Times New Roman" w:cs="Times New Roman"/>
          <w:sz w:val="26"/>
          <w:szCs w:val="26"/>
        </w:rPr>
        <w:t>Контроль за</w:t>
      </w:r>
      <w:proofErr w:type="gramEnd"/>
      <w:r w:rsidR="00224EC5" w:rsidRPr="00224EC5">
        <w:rPr>
          <w:rFonts w:ascii="Times New Roman" w:eastAsia="Times New Roman" w:hAnsi="Times New Roman" w:cs="Times New Roman"/>
          <w:sz w:val="26"/>
          <w:szCs w:val="26"/>
        </w:rPr>
        <w:t xml:space="preserve"> исполнением настоящего постановления </w:t>
      </w:r>
      <w:r>
        <w:rPr>
          <w:rFonts w:ascii="Times New Roman" w:eastAsia="Times New Roman" w:hAnsi="Times New Roman" w:cs="Times New Roman"/>
          <w:sz w:val="26"/>
          <w:szCs w:val="26"/>
        </w:rPr>
        <w:t>возлагаю на себя.</w:t>
      </w:r>
      <w:r w:rsidR="00224EC5" w:rsidRPr="00224EC5">
        <w:rPr>
          <w:rFonts w:ascii="Times New Roman" w:eastAsia="Times New Roman" w:hAnsi="Times New Roman" w:cs="Times New Roman"/>
          <w:sz w:val="26"/>
          <w:szCs w:val="26"/>
        </w:rPr>
        <w:t xml:space="preserve"> </w:t>
      </w: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                                               </w:t>
      </w:r>
      <w:r w:rsidRPr="00224EC5">
        <w:rPr>
          <w:rFonts w:ascii="Times New Roman" w:eastAsia="Times New Roman" w:hAnsi="Times New Roman" w:cs="Times New Roman"/>
          <w:sz w:val="28"/>
          <w:szCs w:val="28"/>
        </w:rPr>
        <w:tab/>
      </w:r>
      <w:r w:rsidRPr="00224EC5">
        <w:rPr>
          <w:rFonts w:ascii="Times New Roman" w:eastAsia="Times New Roman" w:hAnsi="Times New Roman" w:cs="Times New Roman"/>
          <w:sz w:val="28"/>
          <w:szCs w:val="28"/>
        </w:rPr>
        <w:tab/>
      </w: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24EC5" w:rsidRPr="00224EC5" w:rsidRDefault="00D76000" w:rsidP="00224EC5">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Глава МО «Ермолаевское»</w:t>
      </w:r>
    </w:p>
    <w:p w:rsidR="00224EC5" w:rsidRPr="00224EC5" w:rsidRDefault="00224EC5" w:rsidP="00224EC5">
      <w:pPr>
        <w:spacing w:after="0" w:line="240" w:lineRule="auto"/>
        <w:rPr>
          <w:rFonts w:ascii="Times New Roman" w:eastAsia="Times New Roman" w:hAnsi="Times New Roman" w:cs="Times New Roman"/>
          <w:sz w:val="26"/>
          <w:szCs w:val="26"/>
        </w:rPr>
      </w:pPr>
      <w:r w:rsidRPr="00224EC5">
        <w:rPr>
          <w:rFonts w:ascii="Times New Roman" w:eastAsia="Times New Roman" w:hAnsi="Times New Roman" w:cs="Times New Roman"/>
          <w:sz w:val="26"/>
          <w:szCs w:val="26"/>
        </w:rPr>
        <w:t>"</w:t>
      </w:r>
      <w:r>
        <w:rPr>
          <w:rFonts w:ascii="Times New Roman" w:eastAsia="Times New Roman" w:hAnsi="Times New Roman" w:cs="Times New Roman"/>
          <w:sz w:val="26"/>
          <w:szCs w:val="26"/>
        </w:rPr>
        <w:t>Ермолаевское</w:t>
      </w:r>
      <w:r w:rsidRPr="00224EC5">
        <w:rPr>
          <w:rFonts w:ascii="Times New Roman" w:eastAsia="Times New Roman" w:hAnsi="Times New Roman" w:cs="Times New Roman"/>
          <w:sz w:val="26"/>
          <w:szCs w:val="26"/>
        </w:rPr>
        <w:t xml:space="preserve">"                                                                        </w:t>
      </w:r>
      <w:proofErr w:type="spellStart"/>
      <w:r w:rsidR="00D76000">
        <w:rPr>
          <w:rFonts w:ascii="Times New Roman" w:eastAsia="Times New Roman" w:hAnsi="Times New Roman" w:cs="Times New Roman"/>
          <w:sz w:val="26"/>
          <w:szCs w:val="26"/>
        </w:rPr>
        <w:t>А.Н.Никитин</w:t>
      </w:r>
      <w:proofErr w:type="spellEnd"/>
    </w:p>
    <w:p w:rsidR="00224EC5" w:rsidRDefault="00224EC5"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Default="00D76000" w:rsidP="00224EC5">
      <w:pPr>
        <w:spacing w:after="0" w:line="240" w:lineRule="auto"/>
        <w:rPr>
          <w:rFonts w:ascii="Times New Roman" w:eastAsia="Times New Roman" w:hAnsi="Times New Roman" w:cs="Times New Roman"/>
          <w:sz w:val="28"/>
          <w:szCs w:val="28"/>
        </w:rPr>
      </w:pPr>
    </w:p>
    <w:p w:rsidR="00D76000" w:rsidRPr="00224EC5" w:rsidRDefault="00D76000" w:rsidP="00224EC5">
      <w:pPr>
        <w:spacing w:after="0" w:line="240" w:lineRule="auto"/>
        <w:rPr>
          <w:rFonts w:ascii="Times New Roman" w:eastAsia="Times New Roman" w:hAnsi="Times New Roman" w:cs="Times New Roman"/>
          <w:sz w:val="28"/>
          <w:szCs w:val="28"/>
        </w:rPr>
      </w:pPr>
    </w:p>
    <w:p w:rsidR="00224EC5" w:rsidRPr="00224EC5" w:rsidRDefault="00224EC5" w:rsidP="00224EC5">
      <w:pPr>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224EC5">
        <w:rPr>
          <w:rFonts w:ascii="Times New Roman" w:eastAsia="Times New Roman" w:hAnsi="Times New Roman" w:cs="Times New Roman"/>
          <w:sz w:val="24"/>
          <w:szCs w:val="24"/>
        </w:rPr>
        <w:lastRenderedPageBreak/>
        <w:t>Приложение № 1</w:t>
      </w:r>
    </w:p>
    <w:tbl>
      <w:tblPr>
        <w:tblStyle w:val="1"/>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224EC5" w:rsidRPr="00224EC5" w:rsidTr="00224EC5">
        <w:tc>
          <w:tcPr>
            <w:tcW w:w="5524" w:type="dxa"/>
          </w:tcPr>
          <w:p w:rsidR="00224EC5" w:rsidRPr="00224EC5" w:rsidRDefault="00224EC5" w:rsidP="00224EC5">
            <w:pPr>
              <w:spacing w:after="160" w:line="256" w:lineRule="auto"/>
              <w:jc w:val="right"/>
              <w:rPr>
                <w:rFonts w:ascii="Times New Roman" w:hAnsi="Times New Roman"/>
                <w:sz w:val="24"/>
                <w:szCs w:val="24"/>
              </w:rPr>
            </w:pPr>
          </w:p>
          <w:p w:rsidR="00224EC5" w:rsidRPr="00224EC5" w:rsidRDefault="00224EC5" w:rsidP="00224EC5">
            <w:pPr>
              <w:spacing w:after="160" w:line="256" w:lineRule="auto"/>
              <w:jc w:val="right"/>
              <w:rPr>
                <w:rFonts w:ascii="Times New Roman" w:hAnsi="Times New Roman"/>
                <w:sz w:val="24"/>
                <w:szCs w:val="24"/>
              </w:rPr>
            </w:pPr>
          </w:p>
        </w:tc>
        <w:tc>
          <w:tcPr>
            <w:tcW w:w="3969" w:type="dxa"/>
            <w:hideMark/>
          </w:tcPr>
          <w:p w:rsidR="00224EC5" w:rsidRPr="00224EC5" w:rsidRDefault="00224EC5" w:rsidP="00224EC5">
            <w:pPr>
              <w:spacing w:after="160" w:line="256" w:lineRule="auto"/>
              <w:ind w:left="182"/>
              <w:contextualSpacing/>
              <w:rPr>
                <w:rFonts w:ascii="Times New Roman" w:hAnsi="Times New Roman"/>
                <w:sz w:val="24"/>
                <w:szCs w:val="24"/>
              </w:rPr>
            </w:pPr>
            <w:r w:rsidRPr="00224EC5">
              <w:rPr>
                <w:rFonts w:ascii="Times New Roman" w:hAnsi="Times New Roman"/>
                <w:sz w:val="24"/>
                <w:szCs w:val="24"/>
              </w:rPr>
              <w:t xml:space="preserve">Утверждено </w:t>
            </w:r>
          </w:p>
          <w:p w:rsidR="00224EC5" w:rsidRPr="00224EC5" w:rsidRDefault="00224EC5" w:rsidP="00224EC5">
            <w:pPr>
              <w:spacing w:after="160" w:line="256" w:lineRule="auto"/>
              <w:ind w:left="182"/>
              <w:contextualSpacing/>
              <w:rPr>
                <w:rFonts w:ascii="Times New Roman" w:hAnsi="Times New Roman"/>
                <w:i/>
                <w:sz w:val="24"/>
                <w:szCs w:val="24"/>
              </w:rPr>
            </w:pPr>
            <w:r w:rsidRPr="00224EC5">
              <w:rPr>
                <w:rFonts w:ascii="Times New Roman" w:hAnsi="Times New Roman"/>
                <w:sz w:val="24"/>
                <w:szCs w:val="24"/>
              </w:rPr>
              <w:t>Постановлением Администрации МО «</w:t>
            </w:r>
            <w:r>
              <w:rPr>
                <w:rFonts w:ascii="Times New Roman" w:hAnsi="Times New Roman"/>
                <w:sz w:val="24"/>
                <w:szCs w:val="24"/>
              </w:rPr>
              <w:t>Ермолаевское</w:t>
            </w:r>
            <w:r w:rsidRPr="00224EC5">
              <w:rPr>
                <w:rFonts w:ascii="Times New Roman" w:hAnsi="Times New Roman"/>
                <w:sz w:val="24"/>
                <w:szCs w:val="24"/>
              </w:rPr>
              <w:t xml:space="preserve">» </w:t>
            </w:r>
          </w:p>
          <w:p w:rsidR="00224EC5" w:rsidRPr="00224EC5" w:rsidRDefault="00224EC5" w:rsidP="00D76000">
            <w:pPr>
              <w:autoSpaceDE w:val="0"/>
              <w:autoSpaceDN w:val="0"/>
              <w:adjustRightInd w:val="0"/>
              <w:spacing w:after="160" w:line="256" w:lineRule="auto"/>
              <w:ind w:left="182"/>
              <w:contextualSpacing/>
              <w:rPr>
                <w:rFonts w:ascii="Times New Roman" w:hAnsi="Times New Roman"/>
                <w:i/>
                <w:sz w:val="24"/>
                <w:szCs w:val="24"/>
              </w:rPr>
            </w:pPr>
            <w:r w:rsidRPr="00224EC5">
              <w:rPr>
                <w:rFonts w:ascii="Times New Roman" w:hAnsi="Times New Roman"/>
                <w:sz w:val="24"/>
                <w:szCs w:val="24"/>
              </w:rPr>
              <w:t xml:space="preserve">от </w:t>
            </w:r>
            <w:r w:rsidR="00D76000">
              <w:rPr>
                <w:rFonts w:ascii="Times New Roman" w:hAnsi="Times New Roman"/>
                <w:sz w:val="24"/>
                <w:szCs w:val="24"/>
              </w:rPr>
              <w:t>20 мая</w:t>
            </w:r>
            <w:r w:rsidRPr="00224EC5">
              <w:rPr>
                <w:rFonts w:ascii="Times New Roman" w:hAnsi="Times New Roman"/>
                <w:sz w:val="24"/>
                <w:szCs w:val="24"/>
              </w:rPr>
              <w:t xml:space="preserve"> 2019 г. </w:t>
            </w:r>
            <w:r w:rsidR="00D76000">
              <w:rPr>
                <w:rFonts w:ascii="Times New Roman" w:hAnsi="Times New Roman"/>
                <w:sz w:val="24"/>
                <w:szCs w:val="24"/>
              </w:rPr>
              <w:t>№ 24</w:t>
            </w:r>
          </w:p>
        </w:tc>
      </w:tr>
    </w:tbl>
    <w:p w:rsidR="00224EC5" w:rsidRPr="00224EC5" w:rsidRDefault="00224EC5" w:rsidP="00224EC5">
      <w:pPr>
        <w:spacing w:after="160" w:line="240" w:lineRule="auto"/>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                                                                                                    </w:t>
      </w:r>
    </w:p>
    <w:p w:rsidR="00224EC5" w:rsidRPr="00224EC5" w:rsidRDefault="00224EC5" w:rsidP="00224EC5">
      <w:pPr>
        <w:spacing w:after="160" w:line="240" w:lineRule="auto"/>
        <w:rPr>
          <w:rFonts w:ascii="Times New Roman" w:eastAsia="Times New Roman" w:hAnsi="Times New Roman" w:cs="Times New Roman"/>
          <w:sz w:val="28"/>
          <w:szCs w:val="28"/>
        </w:rPr>
      </w:pP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b/>
          <w:bCs/>
          <w:sz w:val="28"/>
          <w:szCs w:val="28"/>
        </w:rPr>
      </w:pPr>
      <w:r w:rsidRPr="00224EC5">
        <w:rPr>
          <w:rFonts w:ascii="Times New Roman" w:eastAsia="Times New Roman" w:hAnsi="Times New Roman" w:cs="Times New Roman"/>
          <w:b/>
          <w:bCs/>
          <w:sz w:val="28"/>
          <w:szCs w:val="28"/>
        </w:rPr>
        <w:t>ПОРЯДОК ФОРМИРОВАНИЯ, ВЕДЕНИЯ,</w:t>
      </w: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b/>
          <w:bCs/>
          <w:sz w:val="28"/>
          <w:szCs w:val="28"/>
        </w:rPr>
      </w:pPr>
      <w:r w:rsidRPr="00224EC5">
        <w:rPr>
          <w:rFonts w:ascii="Times New Roman" w:eastAsia="Times New Roman" w:hAnsi="Times New Roman" w:cs="Times New Roman"/>
          <w:b/>
          <w:bCs/>
          <w:sz w:val="28"/>
          <w:szCs w:val="28"/>
        </w:rPr>
        <w:t>ЕЖЕГОДНОГО ДОПОЛНЕНИЯ И ОПУБЛИКОВАНИЯ</w:t>
      </w:r>
    </w:p>
    <w:p w:rsidR="00224EC5" w:rsidRPr="00224EC5" w:rsidRDefault="00224EC5" w:rsidP="00224EC5">
      <w:pPr>
        <w:spacing w:after="0" w:line="240" w:lineRule="auto"/>
        <w:jc w:val="center"/>
        <w:rPr>
          <w:rFonts w:ascii="Times New Roman" w:eastAsia="Times New Roman" w:hAnsi="Times New Roman" w:cs="Times New Roman"/>
          <w:sz w:val="16"/>
          <w:szCs w:val="16"/>
        </w:rPr>
      </w:pPr>
      <w:r w:rsidRPr="00224EC5">
        <w:rPr>
          <w:rFonts w:ascii="Times New Roman" w:eastAsia="Times New Roman" w:hAnsi="Times New Roman" w:cs="Times New Roman"/>
          <w:b/>
          <w:bCs/>
          <w:sz w:val="28"/>
          <w:szCs w:val="28"/>
        </w:rPr>
        <w:t>ПЕРЕЧНЯ ИМУЩЕСТВА МУНИЦИПАЛЬНОГО ОБРАЗОВАНИЯ «</w:t>
      </w:r>
      <w:r>
        <w:rPr>
          <w:rFonts w:ascii="Times New Roman" w:eastAsia="Times New Roman" w:hAnsi="Times New Roman" w:cs="Times New Roman"/>
          <w:b/>
          <w:bCs/>
          <w:sz w:val="28"/>
          <w:szCs w:val="28"/>
        </w:rPr>
        <w:t>ЕРМОЛАЕВСКОЕ</w:t>
      </w:r>
      <w:r w:rsidRPr="00224EC5">
        <w:rPr>
          <w:rFonts w:ascii="Times New Roman" w:eastAsia="Times New Roman" w:hAnsi="Times New Roman" w:cs="Times New Roman"/>
          <w:b/>
          <w:bCs/>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4EC5" w:rsidRPr="00224EC5" w:rsidRDefault="00224EC5" w:rsidP="00224EC5">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224EC5" w:rsidRPr="00224EC5" w:rsidRDefault="00224EC5" w:rsidP="00224EC5">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1. Общие положения</w:t>
      </w:r>
    </w:p>
    <w:p w:rsidR="00224EC5" w:rsidRPr="00224EC5" w:rsidRDefault="00224EC5" w:rsidP="00224EC5">
      <w:pPr>
        <w:autoSpaceDE w:val="0"/>
        <w:autoSpaceDN w:val="0"/>
        <w:adjustRightInd w:val="0"/>
        <w:spacing w:after="0" w:line="240" w:lineRule="auto"/>
        <w:jc w:val="both"/>
        <w:rPr>
          <w:rFonts w:ascii="Times New Roman" w:eastAsia="Times New Roman" w:hAnsi="Times New Roman" w:cs="Times New Roman"/>
          <w:sz w:val="16"/>
          <w:szCs w:val="16"/>
        </w:rPr>
      </w:pPr>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224EC5">
        <w:rPr>
          <w:rFonts w:ascii="Times New Roman" w:eastAsia="Times New Roman" w:hAnsi="Times New Roman" w:cs="Times New Roman"/>
          <w:sz w:val="28"/>
          <w:szCs w:val="28"/>
        </w:rPr>
        <w:t xml:space="preserve">Настоящий Порядок определяет правила формирования, ведения, ежегодного дополнения и опубликования Перечня </w:t>
      </w:r>
      <w:r w:rsidRPr="00224EC5">
        <w:rPr>
          <w:rFonts w:ascii="Times New Roman" w:eastAsia="Times New Roman" w:hAnsi="Times New Roman" w:cs="Times New Roman"/>
          <w:bCs/>
          <w:sz w:val="26"/>
          <w:szCs w:val="26"/>
        </w:rPr>
        <w:t>имущества муниципального образования «</w:t>
      </w:r>
      <w:r>
        <w:rPr>
          <w:rFonts w:ascii="Times New Roman" w:eastAsia="Times New Roman" w:hAnsi="Times New Roman" w:cs="Times New Roman"/>
          <w:bCs/>
          <w:sz w:val="26"/>
          <w:szCs w:val="26"/>
        </w:rPr>
        <w:t>Ермолаевское</w:t>
      </w:r>
      <w:r w:rsidRPr="00224EC5">
        <w:rPr>
          <w:rFonts w:ascii="Times New Roman" w:eastAsia="Times New Roman" w:hAnsi="Times New Roman" w:cs="Times New Roman"/>
          <w:bCs/>
          <w:sz w:val="26"/>
          <w:szCs w:val="26"/>
        </w:rPr>
        <w:t>»,</w:t>
      </w:r>
      <w:r w:rsidRPr="00224EC5">
        <w:rPr>
          <w:rFonts w:ascii="Times New Roman" w:eastAsia="Times New Roman" w:hAnsi="Times New Roman" w:cs="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224EC5">
        <w:rPr>
          <w:rFonts w:ascii="Times New Roman" w:eastAsia="Times New Roman" w:hAnsi="Times New Roman" w:cs="Times New Roman"/>
          <w:sz w:val="28"/>
          <w:szCs w:val="28"/>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224EC5">
        <w:rPr>
          <w:rFonts w:ascii="Times New Roman" w:eastAsia="Times New Roman" w:hAnsi="Times New Roman" w:cs="Times New Roman"/>
          <w:sz w:val="28"/>
          <w:szCs w:val="28"/>
        </w:rPr>
        <w:t xml:space="preserve"> </w:t>
      </w:r>
      <w:proofErr w:type="gramStart"/>
      <w:r w:rsidRPr="00224EC5">
        <w:rPr>
          <w:rFonts w:ascii="Times New Roman" w:eastAsia="Times New Roman" w:hAnsi="Times New Roman" w:cs="Times New Roman"/>
          <w:sz w:val="28"/>
          <w:szCs w:val="28"/>
        </w:rPr>
        <w:t>числе</w:t>
      </w:r>
      <w:proofErr w:type="gramEnd"/>
      <w:r w:rsidRPr="00224EC5">
        <w:rPr>
          <w:rFonts w:ascii="Times New Roman" w:eastAsia="Times New Roman" w:hAnsi="Times New Roman" w:cs="Times New Roman"/>
          <w:sz w:val="28"/>
          <w:szCs w:val="28"/>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224EC5" w:rsidRPr="00224EC5" w:rsidRDefault="00224EC5" w:rsidP="00224EC5">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224EC5" w:rsidRPr="00224EC5" w:rsidRDefault="00224EC5" w:rsidP="00224EC5">
      <w:pPr>
        <w:autoSpaceDE w:val="0"/>
        <w:autoSpaceDN w:val="0"/>
        <w:adjustRightInd w:val="0"/>
        <w:spacing w:after="0" w:line="240" w:lineRule="auto"/>
        <w:contextualSpacing/>
        <w:jc w:val="center"/>
        <w:outlineLvl w:val="0"/>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2. Цели создания и основные принципы формирования, </w:t>
      </w:r>
      <w:r w:rsidRPr="00224EC5">
        <w:rPr>
          <w:rFonts w:ascii="Times New Roman" w:eastAsia="Times New Roman" w:hAnsi="Times New Roman" w:cs="Times New Roman"/>
          <w:sz w:val="28"/>
          <w:szCs w:val="28"/>
        </w:rPr>
        <w:br/>
        <w:t>ведения, ежегодного дополнения и опубликования Перечня</w:t>
      </w:r>
    </w:p>
    <w:p w:rsidR="00224EC5" w:rsidRPr="00224EC5" w:rsidRDefault="00224EC5" w:rsidP="00224EC5">
      <w:pPr>
        <w:autoSpaceDE w:val="0"/>
        <w:autoSpaceDN w:val="0"/>
        <w:adjustRightInd w:val="0"/>
        <w:spacing w:after="0" w:line="240" w:lineRule="auto"/>
        <w:jc w:val="both"/>
        <w:rPr>
          <w:rFonts w:ascii="Times New Roman" w:eastAsia="Times New Roman" w:hAnsi="Times New Roman" w:cs="Times New Roman"/>
          <w:sz w:val="16"/>
          <w:szCs w:val="16"/>
        </w:rPr>
      </w:pPr>
    </w:p>
    <w:p w:rsidR="00224EC5" w:rsidRPr="00224EC5" w:rsidRDefault="00224EC5" w:rsidP="00224EC5">
      <w:pPr>
        <w:numPr>
          <w:ilvl w:val="1"/>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proofErr w:type="gramStart"/>
      <w:r w:rsidRPr="00224EC5">
        <w:rPr>
          <w:rFonts w:ascii="Times New Roman" w:eastAsia="Times New Roman" w:hAnsi="Times New Roman" w:cs="Times New Roman"/>
          <w:sz w:val="28"/>
          <w:szCs w:val="28"/>
        </w:rPr>
        <w:t>В Перечне содержатся сведения об имуществе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r w:rsidR="00D76000">
        <w:rPr>
          <w:rFonts w:ascii="Times New Roman" w:eastAsia="Times New Roman" w:hAnsi="Times New Roman" w:cs="Times New Roman"/>
          <w:sz w:val="28"/>
          <w:szCs w:val="28"/>
        </w:rPr>
        <w:t>,</w:t>
      </w:r>
      <w:r w:rsidRPr="00224EC5">
        <w:rPr>
          <w:rFonts w:ascii="Times New Roman" w:eastAsia="Times New Roman" w:hAnsi="Times New Roman" w:cs="Times New Roman"/>
          <w:sz w:val="28"/>
          <w:szCs w:val="28"/>
        </w:rPr>
        <w:t xml:space="preserve"> свободном от прав третьих лиц (</w:t>
      </w:r>
      <w:r w:rsidRPr="00224EC5">
        <w:rPr>
          <w:rFonts w:ascii="Times New Roman" w:eastAsia="Times New Roman" w:hAnsi="Times New Roman" w:cs="Times New Roman"/>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24EC5">
        <w:rPr>
          <w:rFonts w:ascii="Times New Roman" w:eastAsia="Times New Roman" w:hAnsi="Times New Roman" w:cs="Times New Roman"/>
          <w:sz w:val="28"/>
          <w:szCs w:val="28"/>
        </w:rPr>
        <w:t>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224EC5">
        <w:rPr>
          <w:rFonts w:ascii="Times New Roman" w:eastAsia="Times New Roman" w:hAnsi="Times New Roman" w:cs="Times New Roman"/>
          <w:sz w:val="28"/>
          <w:szCs w:val="28"/>
        </w:rPr>
        <w:t xml:space="preserve"> </w:t>
      </w:r>
      <w:proofErr w:type="gramStart"/>
      <w:r w:rsidRPr="00224EC5">
        <w:rPr>
          <w:rFonts w:ascii="Times New Roman" w:eastAsia="Times New Roman" w:hAnsi="Times New Roman" w:cs="Times New Roman"/>
          <w:sz w:val="28"/>
          <w:szCs w:val="28"/>
        </w:rPr>
        <w:t xml:space="preserve">долгосрочной основе (в том числе по льготным ставкам арендной платы) субъектам малого и среднего предпринимательства и организациям инфраструктуры </w:t>
      </w:r>
      <w:r w:rsidRPr="00224EC5">
        <w:rPr>
          <w:rFonts w:ascii="Times New Roman" w:eastAsia="Times New Roman" w:hAnsi="Times New Roman" w:cs="Times New Roman"/>
          <w:sz w:val="28"/>
          <w:szCs w:val="28"/>
        </w:rPr>
        <w:lastRenderedPageBreak/>
        <w:t>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224EC5">
        <w:rPr>
          <w:rFonts w:ascii="Times New Roman" w:eastAsia="Times New Roman" w:hAnsi="Times New Roman" w:cs="Times New Roman"/>
          <w:sz w:val="28"/>
          <w:szCs w:val="28"/>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2.2. Формирование Перечня осуществляется в целях:</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2.2.2. Предоставления имущества, принадлежащего на праве собственности муниципальному образованию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xml:space="preserve">» во владение и (или) пользование на долгосрочной основе (в том числе </w:t>
      </w:r>
      <w:proofErr w:type="spellStart"/>
      <w:r w:rsidRPr="00224EC5">
        <w:rPr>
          <w:rFonts w:ascii="Times New Roman" w:eastAsia="Times New Roman" w:hAnsi="Times New Roman" w:cs="Times New Roman"/>
          <w:sz w:val="28"/>
          <w:szCs w:val="28"/>
        </w:rPr>
        <w:t>возмездно</w:t>
      </w:r>
      <w:proofErr w:type="spellEnd"/>
      <w:r w:rsidRPr="00224EC5">
        <w:rPr>
          <w:rFonts w:ascii="Times New Roman" w:eastAsia="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2.2.3. Реализации полномочий  органов местного самоуправления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в сфере оказания имущественной поддержки субъектам малого и среднего предпринимательства.</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2.2.4. Повышения эффективности управления муниципальным имуществом, стимулирования развития малого и среднего предпринимательства на территории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2.3.    Формирование и ведение Перечня основывается на следующих основных принципах:</w:t>
      </w:r>
    </w:p>
    <w:p w:rsidR="00224EC5" w:rsidRPr="00224EC5" w:rsidRDefault="00224EC5" w:rsidP="00224EC5">
      <w:pPr>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2.3.2. Ежегодная актуализация Перечня (до 1 ноября текущего года).</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224EC5" w:rsidRPr="00224EC5" w:rsidRDefault="00224EC5" w:rsidP="00224EC5">
      <w:pPr>
        <w:spacing w:after="160" w:line="240" w:lineRule="auto"/>
        <w:ind w:firstLine="567"/>
        <w:jc w:val="both"/>
        <w:rPr>
          <w:rFonts w:ascii="Times New Roman" w:eastAsia="Times New Roman" w:hAnsi="Times New Roman" w:cs="Times New Roman"/>
          <w:color w:val="FF0000"/>
          <w:sz w:val="16"/>
          <w:szCs w:val="16"/>
        </w:rPr>
      </w:pPr>
    </w:p>
    <w:p w:rsidR="00224EC5" w:rsidRPr="00224EC5" w:rsidRDefault="00224EC5" w:rsidP="00224EC5">
      <w:pPr>
        <w:spacing w:after="160" w:line="256" w:lineRule="auto"/>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 Формирование, ведение Перечня, внесение в него изменений, в том числе ежегодное дополнение Перечня</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i/>
          <w:sz w:val="28"/>
          <w:szCs w:val="28"/>
        </w:rPr>
      </w:pPr>
      <w:bookmarkStart w:id="0" w:name="Par18"/>
      <w:bookmarkEnd w:id="0"/>
      <w:r w:rsidRPr="00224EC5">
        <w:rPr>
          <w:rFonts w:ascii="Times New Roman" w:eastAsia="Times New Roman" w:hAnsi="Times New Roman" w:cs="Times New Roman"/>
          <w:sz w:val="28"/>
          <w:szCs w:val="28"/>
        </w:rPr>
        <w:t>3.1. Перечень, изменения и ежегодное дополнение в него утверждаются постановлением Администрации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3.2. Формирование и ведение Перечня осуществляется Администраци</w:t>
      </w:r>
      <w:r w:rsidR="00D76000">
        <w:rPr>
          <w:rFonts w:ascii="Times New Roman" w:eastAsia="Times New Roman" w:hAnsi="Times New Roman" w:cs="Times New Roman"/>
          <w:sz w:val="28"/>
          <w:szCs w:val="28"/>
        </w:rPr>
        <w:t>ей</w:t>
      </w:r>
      <w:r w:rsidRPr="00224EC5">
        <w:rPr>
          <w:rFonts w:ascii="Times New Roman" w:eastAsia="Times New Roman" w:hAnsi="Times New Roman" w:cs="Times New Roman"/>
          <w:sz w:val="28"/>
          <w:szCs w:val="28"/>
        </w:rPr>
        <w:t xml:space="preserve">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(далее – уполномоченный орган)</w:t>
      </w:r>
      <w:r w:rsidRPr="00224EC5">
        <w:rPr>
          <w:rFonts w:ascii="Times New Roman" w:eastAsia="Times New Roman" w:hAnsi="Times New Roman" w:cs="Times New Roman"/>
          <w:i/>
          <w:sz w:val="28"/>
          <w:szCs w:val="28"/>
        </w:rPr>
        <w:t xml:space="preserve"> </w:t>
      </w:r>
      <w:r w:rsidRPr="00224EC5">
        <w:rPr>
          <w:rFonts w:ascii="Times New Roman" w:eastAsia="Times New Roman" w:hAnsi="Times New Roman" w:cs="Times New Roman"/>
          <w:sz w:val="28"/>
          <w:szCs w:val="28"/>
        </w:rPr>
        <w:t xml:space="preserve">в </w:t>
      </w:r>
      <w:r w:rsidRPr="00224EC5">
        <w:rPr>
          <w:rFonts w:ascii="Times New Roman" w:eastAsia="Times New Roman" w:hAnsi="Times New Roman" w:cs="Times New Roman"/>
          <w:sz w:val="28"/>
          <w:szCs w:val="28"/>
        </w:rPr>
        <w:lastRenderedPageBreak/>
        <w:t>электронной форме, а также на бумажном носителе. Уполномоченный орган отвечает за достоверность содержащихся в Перечне сведений.</w:t>
      </w:r>
    </w:p>
    <w:p w:rsidR="00224EC5" w:rsidRPr="00224EC5" w:rsidRDefault="00224EC5" w:rsidP="00224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 В Перечень вносятся сведения об имуществе, соответствующем следующим критериям:</w:t>
      </w:r>
    </w:p>
    <w:p w:rsidR="00224EC5" w:rsidRPr="00224EC5" w:rsidRDefault="00224EC5" w:rsidP="00224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3.3.1. Имущество свободно от прав третьих лиц </w:t>
      </w:r>
      <w:r w:rsidRPr="00224EC5">
        <w:rPr>
          <w:rFonts w:ascii="Times New Roman" w:eastAsia="Times New Roman" w:hAnsi="Times New Roman" w:cs="Times New Roman"/>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24EC5">
        <w:rPr>
          <w:rFonts w:ascii="Times New Roman" w:eastAsia="Times New Roman" w:hAnsi="Times New Roman" w:cs="Times New Roman"/>
          <w:sz w:val="28"/>
          <w:szCs w:val="28"/>
        </w:rPr>
        <w:t>;</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3.3.3. Имущество не является объектом религиозного назначения;</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224EC5" w:rsidRPr="00224EC5" w:rsidRDefault="00224EC5" w:rsidP="00224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3.3.5. </w:t>
      </w:r>
      <w:proofErr w:type="gramStart"/>
      <w:r w:rsidRPr="00224EC5">
        <w:rPr>
          <w:rFonts w:ascii="Times New Roman" w:eastAsia="Times New Roman" w:hAnsi="Times New Roman" w:cs="Times New Roman"/>
          <w:sz w:val="28"/>
          <w:szCs w:val="28"/>
        </w:rPr>
        <w:t>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3.3.6. Имущество не признано аварийным и подлежащим сносу;</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3.3.9. Земельный участок не относится к земельным участкам, предусмотренным подпунктами 1 - 10, 13 - 15, 18 и 19 пункта 8 статьи 39</w:t>
      </w:r>
      <w:r w:rsidRPr="00224EC5">
        <w:rPr>
          <w:rFonts w:ascii="Times New Roman" w:eastAsia="Times New Roman" w:hAnsi="Times New Roman" w:cs="Times New Roman"/>
          <w:sz w:val="28"/>
          <w:szCs w:val="28"/>
          <w:vertAlign w:val="superscript"/>
        </w:rPr>
        <w:t>11</w:t>
      </w:r>
      <w:r w:rsidRPr="00224EC5">
        <w:rPr>
          <w:rFonts w:ascii="Times New Roman" w:eastAsia="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3.3.10. </w:t>
      </w:r>
      <w:proofErr w:type="gramStart"/>
      <w:r w:rsidRPr="00224EC5">
        <w:rPr>
          <w:rFonts w:ascii="Times New Roman" w:eastAsia="Times New Roman" w:hAnsi="Times New Roman" w:cs="Times New Roman"/>
          <w:sz w:val="28"/>
          <w:szCs w:val="28"/>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224EC5">
        <w:rPr>
          <w:rFonts w:ascii="Times New Roman" w:eastAsia="Times New Roman" w:hAnsi="Times New Roman" w:cs="Times New Roman"/>
          <w:sz w:val="28"/>
          <w:szCs w:val="28"/>
        </w:rPr>
        <w:t xml:space="preserve"> пользование субъектам малого и среднего предпринимательства и организациям, образующим инфраструктуру поддержки;</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 xml:space="preserve">3.3.11. </w:t>
      </w:r>
      <w:proofErr w:type="gramStart"/>
      <w:r w:rsidRPr="00224EC5">
        <w:rPr>
          <w:rFonts w:ascii="Times New Roman" w:eastAsia="Times New Roman" w:hAnsi="Times New Roman" w:cs="Times New Roman"/>
          <w:sz w:val="28"/>
          <w:szCs w:val="28"/>
        </w:rPr>
        <w:t xml:space="preserve">Имущество не относится к вещам, которые теряют свои натуральные свойства в процессе использования (потребляемым вещам), к </w:t>
      </w:r>
      <w:r w:rsidRPr="00224EC5">
        <w:rPr>
          <w:rFonts w:ascii="Times New Roman" w:eastAsia="Times New Roman" w:hAnsi="Times New Roman" w:cs="Times New Roman"/>
          <w:sz w:val="28"/>
          <w:szCs w:val="28"/>
        </w:rPr>
        <w:lastRenderedPageBreak/>
        <w:t>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3.5. Сведения об имуществе группируются в Перечне по населенным пунктам,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3.6. </w:t>
      </w:r>
      <w:proofErr w:type="gramStart"/>
      <w:r w:rsidRPr="00224EC5">
        <w:rPr>
          <w:rFonts w:ascii="Times New Roman" w:eastAsia="Times New Roman" w:hAnsi="Times New Roman" w:cs="Times New Roman"/>
          <w:sz w:val="28"/>
          <w:szCs w:val="28"/>
        </w:rPr>
        <w:t>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r w:rsidRPr="00224EC5">
        <w:rPr>
          <w:rFonts w:ascii="Times New Roman" w:eastAsia="Times New Roman" w:hAnsi="Times New Roman" w:cs="Times New Roman"/>
          <w:i/>
          <w:sz w:val="28"/>
          <w:szCs w:val="28"/>
        </w:rPr>
        <w:t xml:space="preserve"> </w:t>
      </w:r>
      <w:r w:rsidRPr="00224EC5">
        <w:rPr>
          <w:rFonts w:ascii="Times New Roman" w:eastAsia="Times New Roman" w:hAnsi="Times New Roman" w:cs="Times New Roman"/>
          <w:sz w:val="28"/>
          <w:szCs w:val="28"/>
        </w:rPr>
        <w:t>по его инициативе или на основании предложений исполнительных органов государственной власти, органов местного самоуправления Киясовского района, коллегиального органа в муниципальном образовании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xml:space="preserve">» по обеспечению взаимодействия исполнительных органов власти Удмуртской Республики с территориальным органом </w:t>
      </w:r>
      <w:proofErr w:type="spellStart"/>
      <w:r w:rsidRPr="00224EC5">
        <w:rPr>
          <w:rFonts w:ascii="Times New Roman" w:eastAsia="Times New Roman" w:hAnsi="Times New Roman" w:cs="Times New Roman"/>
          <w:sz w:val="28"/>
          <w:szCs w:val="28"/>
        </w:rPr>
        <w:t>Росимущества</w:t>
      </w:r>
      <w:proofErr w:type="spellEnd"/>
      <w:r w:rsidRPr="00224EC5">
        <w:rPr>
          <w:rFonts w:ascii="Times New Roman" w:eastAsia="Times New Roman" w:hAnsi="Times New Roman" w:cs="Times New Roman"/>
          <w:sz w:val="28"/>
          <w:szCs w:val="28"/>
        </w:rPr>
        <w:t xml:space="preserve"> в Удмуртской</w:t>
      </w:r>
      <w:proofErr w:type="gramEnd"/>
      <w:r w:rsidRPr="00224EC5">
        <w:rPr>
          <w:rFonts w:ascii="Times New Roman" w:eastAsia="Times New Roman" w:hAnsi="Times New Roman" w:cs="Times New Roman"/>
          <w:sz w:val="28"/>
          <w:szCs w:val="28"/>
        </w:rPr>
        <w:t xml:space="preserve"> Республике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224EC5">
        <w:rPr>
          <w:rFonts w:ascii="Times New Roman" w:eastAsia="Times New Roman" w:hAnsi="Times New Roman" w:cs="Times New Roman"/>
          <w:sz w:val="28"/>
          <w:szCs w:val="28"/>
        </w:rPr>
        <w:t>с даты внесения</w:t>
      </w:r>
      <w:proofErr w:type="gramEnd"/>
      <w:r w:rsidRPr="00224EC5">
        <w:rPr>
          <w:rFonts w:ascii="Times New Roman" w:eastAsia="Times New Roman" w:hAnsi="Times New Roman" w:cs="Times New Roman"/>
          <w:sz w:val="28"/>
          <w:szCs w:val="28"/>
        </w:rPr>
        <w:t xml:space="preserve"> соответствующих изменений в реестр объектов собственности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p>
    <w:p w:rsidR="00224EC5" w:rsidRPr="00224EC5" w:rsidRDefault="00224EC5" w:rsidP="00224EC5">
      <w:pPr>
        <w:spacing w:after="0" w:line="256" w:lineRule="auto"/>
        <w:ind w:firstLine="709"/>
        <w:jc w:val="both"/>
        <w:rPr>
          <w:rFonts w:ascii="Times New Roman" w:eastAsia="Times New Roman" w:hAnsi="Times New Roman" w:cs="Times New Roman"/>
          <w:sz w:val="26"/>
          <w:szCs w:val="26"/>
        </w:rPr>
      </w:pPr>
      <w:r w:rsidRPr="00224EC5">
        <w:rPr>
          <w:rFonts w:ascii="Times New Roman" w:eastAsia="Times New Roman" w:hAnsi="Times New Roman" w:cs="Times New Roman"/>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bookmarkStart w:id="2" w:name="Par5"/>
      <w:bookmarkEnd w:id="2"/>
      <w:r w:rsidRPr="00224EC5">
        <w:rPr>
          <w:rFonts w:ascii="Times New Roman" w:eastAsia="Times New Roman" w:hAnsi="Times New Roman" w:cs="Times New Roman"/>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bookmarkStart w:id="3" w:name="Par6"/>
      <w:bookmarkEnd w:id="3"/>
      <w:r w:rsidRPr="00224EC5">
        <w:rPr>
          <w:rFonts w:ascii="Times New Roman" w:eastAsia="Times New Roman" w:hAnsi="Times New Roman" w:cs="Times New Roman"/>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3.8. Решение об отказе в учете предложения о включении имущества в Перечень принимается в следующих случаях:</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lastRenderedPageBreak/>
        <w:t>3.8.1. Имущество не соответствует критериям, установленным пунктом 3.3 настоящего Порядка.</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органа местного самоуправления, уполномоченного на согласование сделок с имуществом балансодержателя.</w:t>
      </w:r>
      <w:r w:rsidRPr="00224EC5">
        <w:rPr>
          <w:rFonts w:ascii="Times New Roman" w:eastAsia="Times New Roman" w:hAnsi="Times New Roman" w:cs="Times New Roman"/>
          <w:i/>
          <w:sz w:val="28"/>
          <w:szCs w:val="28"/>
        </w:rPr>
        <w:t xml:space="preserve"> </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3.8.3. Отсутствуют индивидуально-определенные признаки</w:t>
      </w:r>
      <w:r w:rsidRPr="00224EC5">
        <w:rPr>
          <w:rFonts w:ascii="Times New Roman" w:eastAsia="Times New Roman" w:hAnsi="Times New Roman" w:cs="Times New Roman"/>
          <w:sz w:val="28"/>
          <w:szCs w:val="28"/>
        </w:rPr>
        <w:br/>
        <w:t xml:space="preserve">движимого имущества, позволяющие заключить в отношении него договор аренды. </w:t>
      </w:r>
    </w:p>
    <w:p w:rsidR="00224EC5" w:rsidRPr="00224EC5" w:rsidRDefault="00224EC5" w:rsidP="00224EC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3.9. Уполномоченный орган вправе исключить сведения о муниципальном имуществе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224EC5">
          <w:rPr>
            <w:rFonts w:ascii="Times New Roman" w:eastAsia="Times New Roman" w:hAnsi="Times New Roman" w:cs="Times New Roman"/>
            <w:color w:val="0000FF"/>
            <w:sz w:val="28"/>
            <w:szCs w:val="28"/>
            <w:u w:val="single"/>
          </w:rPr>
          <w:t>законом</w:t>
        </w:r>
      </w:hyperlink>
      <w:r w:rsidRPr="00224EC5">
        <w:rPr>
          <w:rFonts w:ascii="Times New Roman" w:eastAsia="Times New Roman" w:hAnsi="Times New Roman" w:cs="Times New Roman"/>
          <w:sz w:val="28"/>
          <w:szCs w:val="28"/>
        </w:rPr>
        <w:t xml:space="preserve"> от 26.07.2006 № 135-ФЗ «О защите конкуренции», Земельным кодексом Российской Федерации.</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3.10. Сведения об имуществе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подлежат исключению из Перечня, в следующих случаях:</w:t>
      </w:r>
    </w:p>
    <w:p w:rsidR="00224EC5" w:rsidRPr="00224EC5" w:rsidRDefault="00224EC5" w:rsidP="00224EC5">
      <w:pPr>
        <w:autoSpaceDE w:val="0"/>
        <w:autoSpaceDN w:val="0"/>
        <w:adjustRightInd w:val="0"/>
        <w:spacing w:before="280" w:after="0" w:line="240" w:lineRule="auto"/>
        <w:ind w:firstLine="709"/>
        <w:contextualSpacing/>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3.10.2. Право собственности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на имущество прекращено по решению суда или в ином установленном законом порядке;</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3.10.3. Прекращение существования имущества в результате его гибели или уничтожения;</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3.10.5. </w:t>
      </w:r>
      <w:proofErr w:type="gramStart"/>
      <w:r w:rsidRPr="00224EC5">
        <w:rPr>
          <w:rFonts w:ascii="Times New Roman" w:eastAsia="Times New Roman" w:hAnsi="Times New Roman" w:cs="Times New Roman"/>
          <w:sz w:val="28"/>
          <w:szCs w:val="28"/>
        </w:rPr>
        <w:t xml:space="preserve">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224EC5">
        <w:rPr>
          <w:rFonts w:ascii="Times New Roman" w:eastAsia="Times New Roman" w:hAnsi="Times New Roman" w:cs="Times New Roman"/>
          <w:sz w:val="28"/>
          <w:szCs w:val="28"/>
        </w:rPr>
        <w:lastRenderedPageBreak/>
        <w:t>акты Российской Федерации» и в случаях, указанных в подпунктах 6, 8 и 9 пункта 2 статьи</w:t>
      </w:r>
      <w:proofErr w:type="gramEnd"/>
      <w:r w:rsidRPr="00224EC5">
        <w:rPr>
          <w:rFonts w:ascii="Times New Roman" w:eastAsia="Times New Roman" w:hAnsi="Times New Roman" w:cs="Times New Roman"/>
          <w:sz w:val="28"/>
          <w:szCs w:val="28"/>
        </w:rPr>
        <w:t xml:space="preserve"> 39</w:t>
      </w:r>
      <w:r w:rsidRPr="00224EC5">
        <w:rPr>
          <w:rFonts w:ascii="Times New Roman" w:eastAsia="Times New Roman" w:hAnsi="Times New Roman" w:cs="Times New Roman"/>
          <w:sz w:val="28"/>
          <w:szCs w:val="28"/>
          <w:vertAlign w:val="superscript"/>
        </w:rPr>
        <w:t>3</w:t>
      </w:r>
      <w:r w:rsidRPr="00224EC5">
        <w:rPr>
          <w:rFonts w:ascii="Times New Roman" w:eastAsia="Times New Roman" w:hAnsi="Times New Roman" w:cs="Times New Roman"/>
          <w:sz w:val="28"/>
          <w:szCs w:val="28"/>
        </w:rPr>
        <w:t xml:space="preserve"> Земельного кодекса Российской Федерации.</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224EC5">
        <w:rPr>
          <w:rFonts w:ascii="Times New Roman" w:eastAsia="Times New Roman" w:hAnsi="Times New Roman" w:cs="Times New Roman"/>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с нормативн</w:t>
      </w:r>
      <w:proofErr w:type="gramStart"/>
      <w:r w:rsidRPr="00224EC5">
        <w:rPr>
          <w:rFonts w:ascii="Times New Roman" w:eastAsia="Times New Roman" w:hAnsi="Times New Roman" w:cs="Times New Roman"/>
          <w:sz w:val="28"/>
          <w:szCs w:val="28"/>
        </w:rPr>
        <w:t>о-</w:t>
      </w:r>
      <w:proofErr w:type="gramEnd"/>
      <w:r w:rsidRPr="00224EC5">
        <w:rPr>
          <w:rFonts w:ascii="Times New Roman" w:eastAsia="Times New Roman" w:hAnsi="Times New Roman" w:cs="Times New Roman"/>
          <w:sz w:val="28"/>
          <w:szCs w:val="28"/>
        </w:rPr>
        <w:t xml:space="preserve"> правовым актом органа местного самоуправления муниципального образования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w:t>
      </w:r>
    </w:p>
    <w:p w:rsidR="00224EC5" w:rsidRPr="00224EC5" w:rsidRDefault="00224EC5" w:rsidP="00224EC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3.12. Уполномоченный орган уведомляет арендатора о намерении принять </w:t>
      </w:r>
      <w:proofErr w:type="gramStart"/>
      <w:r w:rsidRPr="00224EC5">
        <w:rPr>
          <w:rFonts w:ascii="Times New Roman" w:eastAsia="Times New Roman" w:hAnsi="Times New Roman" w:cs="Times New Roman"/>
          <w:sz w:val="28"/>
          <w:szCs w:val="28"/>
        </w:rPr>
        <w:t>решение</w:t>
      </w:r>
      <w:proofErr w:type="gramEnd"/>
      <w:r w:rsidRPr="00224EC5">
        <w:rPr>
          <w:rFonts w:ascii="Times New Roman" w:eastAsia="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224EC5" w:rsidRPr="00224EC5" w:rsidRDefault="00224EC5" w:rsidP="00224EC5">
      <w:pPr>
        <w:autoSpaceDE w:val="0"/>
        <w:autoSpaceDN w:val="0"/>
        <w:adjustRightInd w:val="0"/>
        <w:spacing w:after="0" w:line="240" w:lineRule="auto"/>
        <w:jc w:val="center"/>
        <w:rPr>
          <w:rFonts w:ascii="Times New Roman" w:eastAsia="Times New Roman" w:hAnsi="Times New Roman" w:cs="Times New Roman"/>
          <w:sz w:val="28"/>
          <w:szCs w:val="28"/>
        </w:rPr>
      </w:pPr>
    </w:p>
    <w:p w:rsidR="00224EC5" w:rsidRPr="00224EC5" w:rsidRDefault="00224EC5" w:rsidP="00224EC5">
      <w:pPr>
        <w:autoSpaceDE w:val="0"/>
        <w:autoSpaceDN w:val="0"/>
        <w:adjustRightInd w:val="0"/>
        <w:spacing w:after="0" w:line="240" w:lineRule="auto"/>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4. Опубликование Перечня и предоставление сведений о включенном в него имуществе </w:t>
      </w:r>
    </w:p>
    <w:p w:rsidR="00224EC5" w:rsidRPr="00224EC5" w:rsidRDefault="00224EC5" w:rsidP="00224EC5">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224EC5" w:rsidRPr="00224EC5" w:rsidRDefault="00224EC5" w:rsidP="00224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4.1. Уполномоченный орган:</w:t>
      </w:r>
    </w:p>
    <w:p w:rsidR="00224EC5" w:rsidRPr="00224EC5" w:rsidRDefault="00224EC5" w:rsidP="00224EC5">
      <w:pPr>
        <w:spacing w:after="160" w:line="256" w:lineRule="auto"/>
        <w:ind w:firstLine="567"/>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4.1.1. </w:t>
      </w:r>
      <w:proofErr w:type="gramStart"/>
      <w:r w:rsidRPr="00224EC5">
        <w:rPr>
          <w:rFonts w:ascii="Times New Roman" w:eastAsia="Times New Roman" w:hAnsi="Times New Roman" w:cs="Times New Roman"/>
          <w:sz w:val="28"/>
          <w:szCs w:val="28"/>
        </w:rPr>
        <w:t>Обеспечивает опубликование Перечня или изменений в Перечень в средствах массовой информации, определенных правовым актом органа местного самоуправления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об определении средства массовой информации для официального опубликования правовых актов органов местного самоуправления  в течение 10 рабочих дней со дня их утверждения по форме согласно приложению № 2 к постановлению Администрации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от 26 марта 2019 г. № 153;</w:t>
      </w:r>
      <w:proofErr w:type="gramEnd"/>
    </w:p>
    <w:p w:rsidR="00224EC5" w:rsidRPr="00224EC5" w:rsidRDefault="00224EC5" w:rsidP="00224EC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МО «</w:t>
      </w:r>
      <w:r>
        <w:rPr>
          <w:rFonts w:ascii="Times New Roman" w:eastAsia="Times New Roman" w:hAnsi="Times New Roman" w:cs="Times New Roman"/>
          <w:sz w:val="28"/>
          <w:szCs w:val="28"/>
        </w:rPr>
        <w:t>Ермолаевское</w:t>
      </w:r>
      <w:r w:rsidRPr="00224EC5">
        <w:rPr>
          <w:rFonts w:ascii="Times New Roman" w:eastAsia="Times New Roman" w:hAnsi="Times New Roman" w:cs="Times New Roman"/>
          <w:sz w:val="28"/>
          <w:szCs w:val="28"/>
        </w:rPr>
        <w:t>» от 26 марта 2019 г. № 153.</w:t>
      </w:r>
    </w:p>
    <w:p w:rsidR="00224EC5" w:rsidRPr="00224EC5" w:rsidRDefault="00224EC5" w:rsidP="00224E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4EC5">
        <w:rPr>
          <w:rFonts w:ascii="Times New Roman" w:eastAsia="Times New Roman" w:hAnsi="Times New Roman" w:cs="Times New Roman"/>
          <w:sz w:val="28"/>
          <w:szCs w:val="28"/>
        </w:rPr>
        <w:t xml:space="preserve">4.1.3. </w:t>
      </w:r>
      <w:proofErr w:type="gramStart"/>
      <w:r w:rsidRPr="00224EC5">
        <w:rPr>
          <w:rFonts w:ascii="Times New Roman" w:eastAsia="Times New Roman" w:hAnsi="Times New Roman" w:cs="Times New Roman"/>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224EC5">
        <w:rPr>
          <w:rFonts w:ascii="Times New Roman" w:eastAsia="Times New Roman" w:hAnsi="Times New Roman" w:cs="Times New Roman"/>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0" w:line="256" w:lineRule="auto"/>
        <w:rPr>
          <w:rFonts w:ascii="Calibri" w:eastAsia="Times New Roman" w:hAnsi="Calibri" w:cs="Times New Roman"/>
        </w:rPr>
        <w:sectPr w:rsidR="00224EC5" w:rsidRPr="00224EC5">
          <w:pgSz w:w="11906" w:h="16838"/>
          <w:pgMar w:top="709" w:right="851" w:bottom="1134" w:left="1701" w:header="709" w:footer="709" w:gutter="0"/>
          <w:cols w:space="720"/>
        </w:sectPr>
      </w:pPr>
    </w:p>
    <w:p w:rsidR="00224EC5" w:rsidRPr="00224EC5" w:rsidRDefault="00224EC5" w:rsidP="00224EC5">
      <w:pPr>
        <w:autoSpaceDE w:val="0"/>
        <w:autoSpaceDN w:val="0"/>
        <w:adjustRightInd w:val="0"/>
        <w:spacing w:after="0" w:line="240" w:lineRule="auto"/>
        <w:ind w:left="5670" w:firstLine="5670"/>
        <w:jc w:val="both"/>
        <w:rPr>
          <w:rFonts w:ascii="Times New Roman" w:eastAsia="Times New Roman" w:hAnsi="Times New Roman" w:cs="Times New Roman"/>
          <w:sz w:val="24"/>
          <w:szCs w:val="24"/>
        </w:rPr>
      </w:pPr>
      <w:r w:rsidRPr="00224EC5">
        <w:rPr>
          <w:rFonts w:ascii="Times New Roman" w:eastAsia="Times New Roman" w:hAnsi="Times New Roman" w:cs="Times New Roman"/>
          <w:sz w:val="24"/>
          <w:szCs w:val="24"/>
        </w:rPr>
        <w:lastRenderedPageBreak/>
        <w:t>Приложение № 1</w:t>
      </w:r>
    </w:p>
    <w:tbl>
      <w:tblPr>
        <w:tblStyle w:val="1"/>
        <w:tblW w:w="1456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8681"/>
      </w:tblGrid>
      <w:tr w:rsidR="00224EC5" w:rsidRPr="00224EC5" w:rsidTr="00224EC5">
        <w:tc>
          <w:tcPr>
            <w:tcW w:w="5886" w:type="dxa"/>
          </w:tcPr>
          <w:p w:rsidR="00224EC5" w:rsidRPr="00224EC5" w:rsidRDefault="00224EC5" w:rsidP="00224EC5">
            <w:pPr>
              <w:spacing w:after="160" w:line="256" w:lineRule="auto"/>
              <w:ind w:left="5670"/>
              <w:contextualSpacing/>
              <w:jc w:val="right"/>
              <w:rPr>
                <w:rFonts w:ascii="Times New Roman" w:hAnsi="Times New Roman"/>
                <w:sz w:val="24"/>
                <w:szCs w:val="24"/>
              </w:rPr>
            </w:pPr>
          </w:p>
          <w:p w:rsidR="00224EC5" w:rsidRPr="00224EC5" w:rsidRDefault="00224EC5" w:rsidP="00224EC5">
            <w:pPr>
              <w:spacing w:after="160" w:line="256" w:lineRule="auto"/>
              <w:ind w:left="5670"/>
              <w:contextualSpacing/>
              <w:jc w:val="right"/>
              <w:rPr>
                <w:rFonts w:ascii="Times New Roman" w:hAnsi="Times New Roman"/>
                <w:sz w:val="24"/>
                <w:szCs w:val="24"/>
              </w:rPr>
            </w:pPr>
          </w:p>
        </w:tc>
        <w:tc>
          <w:tcPr>
            <w:tcW w:w="8681" w:type="dxa"/>
            <w:hideMark/>
          </w:tcPr>
          <w:p w:rsidR="00224EC5" w:rsidRPr="00224EC5" w:rsidRDefault="00224EC5" w:rsidP="00224EC5">
            <w:pPr>
              <w:spacing w:after="160" w:line="256" w:lineRule="auto"/>
              <w:ind w:left="5313"/>
              <w:contextualSpacing/>
              <w:rPr>
                <w:rFonts w:ascii="Times New Roman" w:hAnsi="Times New Roman"/>
                <w:sz w:val="24"/>
                <w:szCs w:val="24"/>
              </w:rPr>
            </w:pPr>
            <w:r w:rsidRPr="00224EC5">
              <w:rPr>
                <w:rFonts w:ascii="Times New Roman" w:hAnsi="Times New Roman"/>
                <w:sz w:val="24"/>
                <w:szCs w:val="24"/>
              </w:rPr>
              <w:t xml:space="preserve">Утверждено </w:t>
            </w:r>
          </w:p>
          <w:p w:rsidR="00224EC5" w:rsidRPr="00224EC5" w:rsidRDefault="00224EC5" w:rsidP="00224EC5">
            <w:pPr>
              <w:spacing w:after="160" w:line="256" w:lineRule="auto"/>
              <w:ind w:left="5029"/>
              <w:contextualSpacing/>
              <w:rPr>
                <w:rFonts w:ascii="Times New Roman" w:hAnsi="Times New Roman"/>
                <w:i/>
                <w:sz w:val="24"/>
                <w:szCs w:val="24"/>
              </w:rPr>
            </w:pPr>
            <w:r w:rsidRPr="00224EC5">
              <w:rPr>
                <w:rFonts w:ascii="Times New Roman" w:hAnsi="Times New Roman"/>
                <w:sz w:val="24"/>
                <w:szCs w:val="24"/>
              </w:rPr>
              <w:t>Постановлением Администрации МО «</w:t>
            </w:r>
            <w:r>
              <w:rPr>
                <w:rFonts w:ascii="Times New Roman" w:hAnsi="Times New Roman"/>
                <w:sz w:val="24"/>
                <w:szCs w:val="24"/>
              </w:rPr>
              <w:t>Ермолаевское</w:t>
            </w:r>
            <w:r w:rsidRPr="00224EC5">
              <w:rPr>
                <w:rFonts w:ascii="Times New Roman" w:hAnsi="Times New Roman"/>
                <w:sz w:val="24"/>
                <w:szCs w:val="24"/>
              </w:rPr>
              <w:t xml:space="preserve">» </w:t>
            </w:r>
          </w:p>
          <w:p w:rsidR="00224EC5" w:rsidRPr="00224EC5" w:rsidRDefault="00224EC5" w:rsidP="00D76000">
            <w:pPr>
              <w:autoSpaceDE w:val="0"/>
              <w:autoSpaceDN w:val="0"/>
              <w:adjustRightInd w:val="0"/>
              <w:spacing w:after="160" w:line="256" w:lineRule="auto"/>
              <w:ind w:left="5029"/>
              <w:contextualSpacing/>
              <w:rPr>
                <w:rFonts w:ascii="Times New Roman" w:hAnsi="Times New Roman"/>
                <w:i/>
                <w:sz w:val="24"/>
                <w:szCs w:val="24"/>
              </w:rPr>
            </w:pPr>
            <w:r w:rsidRPr="00224EC5">
              <w:rPr>
                <w:rFonts w:ascii="Times New Roman" w:hAnsi="Times New Roman"/>
                <w:sz w:val="24"/>
                <w:szCs w:val="24"/>
              </w:rPr>
              <w:t xml:space="preserve">от </w:t>
            </w:r>
            <w:r w:rsidR="00D76000">
              <w:rPr>
                <w:rFonts w:ascii="Times New Roman" w:hAnsi="Times New Roman"/>
                <w:sz w:val="24"/>
                <w:szCs w:val="24"/>
              </w:rPr>
              <w:t>20.мая</w:t>
            </w:r>
            <w:r w:rsidRPr="00224EC5">
              <w:rPr>
                <w:rFonts w:ascii="Times New Roman" w:hAnsi="Times New Roman"/>
                <w:sz w:val="24"/>
                <w:szCs w:val="24"/>
              </w:rPr>
              <w:t xml:space="preserve"> 2019 г. № </w:t>
            </w:r>
            <w:r w:rsidR="00D76000">
              <w:rPr>
                <w:rFonts w:ascii="Times New Roman" w:hAnsi="Times New Roman"/>
                <w:sz w:val="24"/>
                <w:szCs w:val="24"/>
              </w:rPr>
              <w:t>24</w:t>
            </w:r>
          </w:p>
        </w:tc>
      </w:tr>
    </w:tbl>
    <w:p w:rsidR="00224EC5" w:rsidRPr="00224EC5" w:rsidRDefault="00224EC5" w:rsidP="00224EC5">
      <w:pPr>
        <w:widowControl w:val="0"/>
        <w:autoSpaceDE w:val="0"/>
        <w:autoSpaceDN w:val="0"/>
        <w:spacing w:after="0" w:line="240" w:lineRule="auto"/>
        <w:ind w:left="2268"/>
        <w:jc w:val="both"/>
        <w:rPr>
          <w:rFonts w:ascii="Calibri" w:eastAsia="Times New Roman" w:hAnsi="Calibri" w:cs="Calibri"/>
          <w:szCs w:val="20"/>
          <w:lang w:eastAsia="ru-RU"/>
        </w:rPr>
      </w:pPr>
    </w:p>
    <w:p w:rsidR="00224EC5" w:rsidRPr="00224EC5" w:rsidRDefault="00224EC5" w:rsidP="00224EC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24EC5">
        <w:rPr>
          <w:rFonts w:ascii="Times New Roman" w:eastAsia="Times New Roman" w:hAnsi="Times New Roman" w:cs="Times New Roman"/>
          <w:b/>
          <w:bCs/>
          <w:sz w:val="24"/>
          <w:szCs w:val="24"/>
          <w:lang w:eastAsia="ru-RU"/>
        </w:rPr>
        <w:t>ФОРМА ПЕРЕЧНЯ ИМУЩЕСТВА МУНИЦПАЛЬНОГО ОБРАЗОВАНИЯ «</w:t>
      </w:r>
      <w:r>
        <w:rPr>
          <w:rFonts w:ascii="Times New Roman" w:eastAsia="Times New Roman" w:hAnsi="Times New Roman" w:cs="Times New Roman"/>
          <w:b/>
          <w:bCs/>
          <w:sz w:val="24"/>
          <w:szCs w:val="24"/>
          <w:lang w:eastAsia="ru-RU"/>
        </w:rPr>
        <w:t>ЕРМОЛАЕВСКОЕ</w:t>
      </w:r>
      <w:r w:rsidRPr="00224EC5">
        <w:rPr>
          <w:rFonts w:ascii="Times New Roman" w:eastAsia="Times New Roman" w:hAnsi="Times New Roman" w:cs="Times New Roman"/>
          <w:b/>
          <w:bCs/>
          <w:sz w:val="24"/>
          <w:szCs w:val="24"/>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4EC5" w:rsidRPr="00224EC5" w:rsidRDefault="00224EC5" w:rsidP="00224EC5">
      <w:pPr>
        <w:widowControl w:val="0"/>
        <w:autoSpaceDE w:val="0"/>
        <w:autoSpaceDN w:val="0"/>
        <w:adjustRightInd w:val="0"/>
        <w:spacing w:after="0" w:line="240" w:lineRule="auto"/>
        <w:jc w:val="center"/>
        <w:rPr>
          <w:rFonts w:ascii="Times New Roman" w:eastAsia="Times New Roman" w:hAnsi="Times New Roman" w:cs="Times New Roman"/>
          <w:b/>
          <w:bCs/>
          <w:sz w:val="28"/>
          <w:szCs w:val="20"/>
          <w:lang w:eastAsia="ru-RU"/>
        </w:rPr>
      </w:pPr>
    </w:p>
    <w:tbl>
      <w:tblPr>
        <w:tblStyle w:val="a3"/>
        <w:tblW w:w="14745" w:type="dxa"/>
        <w:tblInd w:w="0" w:type="dxa"/>
        <w:tblLayout w:type="fixed"/>
        <w:tblLook w:val="04A0" w:firstRow="1" w:lastRow="0" w:firstColumn="1" w:lastColumn="0" w:noHBand="0" w:noVBand="1"/>
      </w:tblPr>
      <w:tblGrid>
        <w:gridCol w:w="563"/>
        <w:gridCol w:w="1843"/>
        <w:gridCol w:w="1843"/>
        <w:gridCol w:w="1701"/>
        <w:gridCol w:w="4396"/>
        <w:gridCol w:w="2126"/>
        <w:gridCol w:w="2273"/>
      </w:tblGrid>
      <w:tr w:rsidR="00224EC5" w:rsidRPr="00224EC5" w:rsidTr="00224EC5">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8"/>
                <w:szCs w:val="20"/>
              </w:rPr>
              <w:tab/>
            </w:r>
            <w:r w:rsidRPr="00224EC5">
              <w:rPr>
                <w:rFonts w:ascii="Times New Roman" w:eastAsia="Times New Roman" w:hAnsi="Times New Roman"/>
                <w:sz w:val="24"/>
                <w:szCs w:val="20"/>
              </w:rPr>
              <w:t xml:space="preserve">№ </w:t>
            </w:r>
            <w:proofErr w:type="gramStart"/>
            <w:r w:rsidRPr="00224EC5">
              <w:rPr>
                <w:rFonts w:ascii="Times New Roman" w:eastAsia="Times New Roman" w:hAnsi="Times New Roman"/>
                <w:sz w:val="24"/>
                <w:szCs w:val="20"/>
              </w:rPr>
              <w:t>п</w:t>
            </w:r>
            <w:proofErr w:type="gramEnd"/>
            <w:r w:rsidRPr="00224EC5">
              <w:rPr>
                <w:rFonts w:ascii="Times New Roman" w:eastAsia="Times New Roman" w:hAnsi="Times New Roman"/>
                <w:sz w:val="24"/>
                <w:szCs w:val="20"/>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Адрес (местоположение) объекта </w:t>
            </w:r>
            <w:hyperlink r:id="rId11" w:anchor="P205" w:history="1">
              <w:r w:rsidRPr="00224EC5">
                <w:rPr>
                  <w:rFonts w:ascii="Times New Roman" w:eastAsia="Times New Roman" w:hAnsi="Times New Roman"/>
                  <w:color w:val="0000FF"/>
                  <w:sz w:val="24"/>
                  <w:szCs w:val="20"/>
                  <w:u w:val="single"/>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Вид объекта недвижимости;</w:t>
            </w:r>
          </w:p>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тип движимого имущества </w:t>
            </w:r>
            <w:hyperlink r:id="rId12" w:anchor="P209" w:history="1">
              <w:r w:rsidRPr="00224EC5">
                <w:rPr>
                  <w:rFonts w:ascii="Times New Roman" w:eastAsia="Times New Roman" w:hAnsi="Times New Roman"/>
                  <w:color w:val="0000FF"/>
                  <w:sz w:val="24"/>
                  <w:szCs w:val="20"/>
                  <w:u w:val="single"/>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Сведения о недвижимом имуществе </w:t>
            </w:r>
          </w:p>
        </w:tc>
      </w:tr>
      <w:tr w:rsidR="00224EC5" w:rsidRPr="00224EC5" w:rsidTr="00224EC5">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Основная характеристика объекта недвижимости &lt;4&gt;</w:t>
            </w:r>
          </w:p>
        </w:tc>
      </w:tr>
      <w:tr w:rsidR="00224EC5" w:rsidRPr="00224EC5" w:rsidTr="00224EC5">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4395"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proofErr w:type="gramStart"/>
            <w:r w:rsidRPr="00224EC5">
              <w:rPr>
                <w:rFonts w:ascii="Times New Roman" w:eastAsia="Times New Roman" w:hAnsi="Times New Roman"/>
                <w:sz w:val="24"/>
                <w:szCs w:val="20"/>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Фактическое </w:t>
            </w:r>
            <w:proofErr w:type="gramStart"/>
            <w:r w:rsidRPr="00224EC5">
              <w:rPr>
                <w:rFonts w:ascii="Times New Roman" w:eastAsia="Times New Roman" w:hAnsi="Times New Roman"/>
                <w:sz w:val="24"/>
                <w:szCs w:val="20"/>
              </w:rPr>
              <w:t>значение</w:t>
            </w:r>
            <w:proofErr w:type="gramEnd"/>
            <w:r w:rsidRPr="00224EC5">
              <w:rPr>
                <w:rFonts w:ascii="Times New Roman" w:eastAsia="Times New Roman" w:hAnsi="Times New Roman"/>
                <w:sz w:val="24"/>
                <w:szCs w:val="20"/>
              </w:rPr>
              <w:t>/Проектируемое значение (для объектов незавершенного строительства)</w:t>
            </w:r>
          </w:p>
        </w:tc>
        <w:tc>
          <w:tcPr>
            <w:tcW w:w="2273"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proofErr w:type="gramStart"/>
            <w:r w:rsidRPr="00224EC5">
              <w:rPr>
                <w:rFonts w:ascii="Times New Roman" w:eastAsia="Times New Roman" w:hAnsi="Times New Roman"/>
                <w:sz w:val="24"/>
                <w:szCs w:val="20"/>
              </w:rPr>
              <w:t>Единица измерения (для площади - кв. м; для протяженности - м; для глубины залегания - м; для объема - куб. м)</w:t>
            </w:r>
            <w:proofErr w:type="gramEnd"/>
          </w:p>
        </w:tc>
      </w:tr>
      <w:tr w:rsidR="00224EC5" w:rsidRPr="00224EC5" w:rsidTr="00224EC5">
        <w:tc>
          <w:tcPr>
            <w:tcW w:w="562"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2</w:t>
            </w:r>
          </w:p>
        </w:tc>
        <w:tc>
          <w:tcPr>
            <w:tcW w:w="1843"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4</w:t>
            </w:r>
          </w:p>
        </w:tc>
        <w:tc>
          <w:tcPr>
            <w:tcW w:w="4395"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5</w:t>
            </w:r>
          </w:p>
        </w:tc>
        <w:tc>
          <w:tcPr>
            <w:tcW w:w="212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6</w:t>
            </w:r>
          </w:p>
        </w:tc>
        <w:tc>
          <w:tcPr>
            <w:tcW w:w="2273"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7</w:t>
            </w:r>
          </w:p>
        </w:tc>
      </w:tr>
    </w:tbl>
    <w:p w:rsidR="00224EC5" w:rsidRPr="00224EC5" w:rsidRDefault="00224EC5" w:rsidP="00224EC5">
      <w:pPr>
        <w:widowControl w:val="0"/>
        <w:autoSpaceDE w:val="0"/>
        <w:autoSpaceDN w:val="0"/>
        <w:spacing w:after="0" w:line="240" w:lineRule="auto"/>
        <w:jc w:val="both"/>
        <w:rPr>
          <w:rFonts w:ascii="Calibri" w:eastAsia="Times New Roman" w:hAnsi="Calibri" w:cs="Calibri"/>
          <w:szCs w:val="20"/>
          <w:lang w:eastAsia="ru-RU"/>
        </w:rPr>
      </w:pPr>
    </w:p>
    <w:tbl>
      <w:tblPr>
        <w:tblStyle w:val="a3"/>
        <w:tblW w:w="14730" w:type="dxa"/>
        <w:tblInd w:w="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24EC5" w:rsidRPr="00224EC5" w:rsidTr="00224EC5">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eastAsia="Times New Roman" w:cs="Calibri"/>
                <w:szCs w:val="20"/>
                <w:lang w:eastAsia="ru-RU"/>
              </w:rPr>
              <w:br w:type="page"/>
            </w:r>
            <w:r w:rsidRPr="00224EC5">
              <w:rPr>
                <w:rFonts w:ascii="Times New Roman" w:eastAsia="Times New Roman" w:hAnsi="Times New Roman"/>
                <w:sz w:val="24"/>
                <w:szCs w:val="20"/>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Сведения о движимом имуществе </w:t>
            </w:r>
          </w:p>
        </w:tc>
      </w:tr>
      <w:tr w:rsidR="00224EC5" w:rsidRPr="00224EC5" w:rsidTr="00224EC5">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r>
      <w:tr w:rsidR="00224EC5" w:rsidRPr="00224EC5" w:rsidTr="00224EC5">
        <w:trPr>
          <w:trHeight w:val="2050"/>
        </w:trPr>
        <w:tc>
          <w:tcPr>
            <w:tcW w:w="988"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Номер</w:t>
            </w:r>
          </w:p>
        </w:tc>
        <w:tc>
          <w:tcPr>
            <w:tcW w:w="212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2198"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Состав (</w:t>
            </w:r>
            <w:proofErr w:type="spellStart"/>
            <w:proofErr w:type="gramStart"/>
            <w:r w:rsidRPr="00224EC5">
              <w:rPr>
                <w:rFonts w:ascii="Times New Roman" w:eastAsia="Times New Roman" w:hAnsi="Times New Roman"/>
                <w:sz w:val="24"/>
                <w:szCs w:val="20"/>
              </w:rPr>
              <w:t>принадлежнос-ти</w:t>
            </w:r>
            <w:proofErr w:type="spellEnd"/>
            <w:proofErr w:type="gramEnd"/>
            <w:r w:rsidRPr="00224EC5">
              <w:rPr>
                <w:rFonts w:ascii="Times New Roman" w:eastAsia="Times New Roman" w:hAnsi="Times New Roman"/>
                <w:sz w:val="24"/>
                <w:szCs w:val="20"/>
              </w:rPr>
              <w:t xml:space="preserve">) имущества </w:t>
            </w:r>
          </w:p>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&lt;9&gt;</w:t>
            </w:r>
          </w:p>
        </w:tc>
      </w:tr>
      <w:tr w:rsidR="00224EC5" w:rsidRPr="00224EC5" w:rsidTr="00224EC5">
        <w:tc>
          <w:tcPr>
            <w:tcW w:w="988"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8</w:t>
            </w:r>
          </w:p>
        </w:tc>
        <w:tc>
          <w:tcPr>
            <w:tcW w:w="212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9</w:t>
            </w:r>
          </w:p>
        </w:tc>
        <w:tc>
          <w:tcPr>
            <w:tcW w:w="212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10</w:t>
            </w:r>
          </w:p>
        </w:tc>
        <w:tc>
          <w:tcPr>
            <w:tcW w:w="1276"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11</w:t>
            </w:r>
          </w:p>
        </w:tc>
        <w:tc>
          <w:tcPr>
            <w:tcW w:w="1843"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12</w:t>
            </w:r>
          </w:p>
        </w:tc>
        <w:tc>
          <w:tcPr>
            <w:tcW w:w="2198"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13</w:t>
            </w:r>
          </w:p>
        </w:tc>
        <w:tc>
          <w:tcPr>
            <w:tcW w:w="992"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14</w:t>
            </w:r>
          </w:p>
        </w:tc>
        <w:tc>
          <w:tcPr>
            <w:tcW w:w="1204"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15</w:t>
            </w:r>
          </w:p>
        </w:tc>
        <w:tc>
          <w:tcPr>
            <w:tcW w:w="1984"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16</w:t>
            </w:r>
          </w:p>
        </w:tc>
      </w:tr>
    </w:tbl>
    <w:p w:rsidR="00224EC5" w:rsidRPr="00224EC5" w:rsidRDefault="00224EC5" w:rsidP="00224EC5">
      <w:pPr>
        <w:widowControl w:val="0"/>
        <w:autoSpaceDE w:val="0"/>
        <w:autoSpaceDN w:val="0"/>
        <w:spacing w:after="0" w:line="240" w:lineRule="auto"/>
        <w:jc w:val="both"/>
        <w:rPr>
          <w:rFonts w:ascii="Calibri" w:eastAsia="Times New Roman" w:hAnsi="Calibri" w:cs="Calibri"/>
          <w:szCs w:val="20"/>
          <w:lang w:eastAsia="ru-RU"/>
        </w:rPr>
      </w:pPr>
    </w:p>
    <w:tbl>
      <w:tblPr>
        <w:tblStyle w:val="a3"/>
        <w:tblW w:w="14312" w:type="dxa"/>
        <w:tblInd w:w="0" w:type="dxa"/>
        <w:tblLook w:val="04A0" w:firstRow="1" w:lastRow="0" w:firstColumn="1" w:lastColumn="0" w:noHBand="0" w:noVBand="1"/>
      </w:tblPr>
      <w:tblGrid>
        <w:gridCol w:w="2599"/>
        <w:gridCol w:w="2440"/>
        <w:gridCol w:w="1943"/>
        <w:gridCol w:w="1741"/>
        <w:gridCol w:w="2068"/>
        <w:gridCol w:w="1877"/>
        <w:gridCol w:w="1644"/>
      </w:tblGrid>
      <w:tr w:rsidR="00224EC5" w:rsidRPr="00224EC5" w:rsidTr="00224EC5">
        <w:tc>
          <w:tcPr>
            <w:tcW w:w="14312" w:type="dxa"/>
            <w:gridSpan w:val="7"/>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bookmarkStart w:id="4" w:name="_GoBack"/>
            <w:bookmarkEnd w:id="4"/>
            <w:r w:rsidRPr="00224EC5">
              <w:rPr>
                <w:rFonts w:ascii="Times New Roman" w:eastAsia="Times New Roman" w:hAnsi="Times New Roman"/>
                <w:sz w:val="24"/>
                <w:szCs w:val="20"/>
              </w:rPr>
              <w:t>Сведения о правообладателях и о правах третьих лиц на имущество</w:t>
            </w:r>
          </w:p>
        </w:tc>
      </w:tr>
      <w:tr w:rsidR="00224EC5" w:rsidRPr="00224EC5" w:rsidTr="00461283">
        <w:tc>
          <w:tcPr>
            <w:tcW w:w="5039" w:type="dxa"/>
            <w:gridSpan w:val="2"/>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 xml:space="preserve">Наименование правообладателя </w:t>
            </w:r>
            <w:r w:rsidRPr="00224EC5">
              <w:rPr>
                <w:rFonts w:ascii="Times New Roman" w:eastAsia="Times New Roman" w:hAnsi="Times New Roman"/>
                <w:sz w:val="24"/>
                <w:szCs w:val="20"/>
              </w:rPr>
              <w:lastRenderedPageBreak/>
              <w:t>&lt;11&gt;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lastRenderedPageBreak/>
              <w:t xml:space="preserve">Наличие ограниченного </w:t>
            </w:r>
            <w:r w:rsidRPr="00224EC5">
              <w:rPr>
                <w:rFonts w:ascii="Times New Roman" w:eastAsia="Times New Roman" w:hAnsi="Times New Roman"/>
                <w:sz w:val="24"/>
                <w:szCs w:val="20"/>
              </w:rPr>
              <w:lastRenderedPageBreak/>
              <w:t xml:space="preserve">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lastRenderedPageBreak/>
              <w:t xml:space="preserve">ИНН правообладателя </w:t>
            </w:r>
            <w:r w:rsidRPr="00224EC5">
              <w:rPr>
                <w:rFonts w:ascii="Times New Roman" w:eastAsia="Times New Roman" w:hAnsi="Times New Roman"/>
                <w:sz w:val="24"/>
                <w:szCs w:val="20"/>
              </w:rPr>
              <w:lastRenderedPageBreak/>
              <w:t>&lt;13&gt;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lastRenderedPageBreak/>
              <w:t xml:space="preserve">Контактный номер телефона </w:t>
            </w:r>
            <w:r w:rsidRPr="00224EC5">
              <w:rPr>
                <w:rFonts w:ascii="Times New Roman" w:eastAsia="Times New Roman" w:hAnsi="Times New Roman"/>
                <w:sz w:val="24"/>
                <w:szCs w:val="20"/>
              </w:rPr>
              <w:lastRenderedPageBreak/>
              <w:t>&lt;14&gt;</w:t>
            </w:r>
          </w:p>
        </w:tc>
        <w:tc>
          <w:tcPr>
            <w:tcW w:w="1644" w:type="dxa"/>
            <w:vMerge w:val="restart"/>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lastRenderedPageBreak/>
              <w:t xml:space="preserve">Адрес электронной </w:t>
            </w:r>
            <w:r w:rsidRPr="00224EC5">
              <w:rPr>
                <w:rFonts w:ascii="Times New Roman" w:eastAsia="Times New Roman" w:hAnsi="Times New Roman"/>
                <w:sz w:val="24"/>
                <w:szCs w:val="20"/>
              </w:rPr>
              <w:lastRenderedPageBreak/>
              <w:t>почты &lt;15&gt;</w:t>
            </w:r>
          </w:p>
        </w:tc>
      </w:tr>
      <w:tr w:rsidR="00224EC5" w:rsidRPr="00224EC5" w:rsidTr="00461283">
        <w:tc>
          <w:tcPr>
            <w:tcW w:w="2599"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lastRenderedPageBreak/>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both"/>
              <w:rPr>
                <w:rFonts w:ascii="Times New Roman" w:eastAsia="Times New Roman" w:hAnsi="Times New Roman"/>
                <w:sz w:val="24"/>
                <w:szCs w:val="20"/>
              </w:rPr>
            </w:pPr>
            <w:r w:rsidRPr="00224EC5">
              <w:rPr>
                <w:rFonts w:ascii="Times New Roman" w:eastAsia="Times New Roman" w:hAnsi="Times New Roman"/>
                <w:sz w:val="24"/>
                <w:szCs w:val="20"/>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4EC5" w:rsidRPr="00224EC5" w:rsidRDefault="00224EC5" w:rsidP="00224EC5">
            <w:pPr>
              <w:rPr>
                <w:rFonts w:ascii="Times New Roman" w:eastAsia="Times New Roman" w:hAnsi="Times New Roman"/>
                <w:sz w:val="24"/>
                <w:szCs w:val="20"/>
              </w:rPr>
            </w:pPr>
          </w:p>
        </w:tc>
      </w:tr>
      <w:tr w:rsidR="00224EC5" w:rsidRPr="00224EC5" w:rsidTr="00461283">
        <w:tc>
          <w:tcPr>
            <w:tcW w:w="2599"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lastRenderedPageBreak/>
              <w:t>17</w:t>
            </w:r>
          </w:p>
        </w:tc>
        <w:tc>
          <w:tcPr>
            <w:tcW w:w="2440"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18</w:t>
            </w:r>
          </w:p>
        </w:tc>
        <w:tc>
          <w:tcPr>
            <w:tcW w:w="1943"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19</w:t>
            </w:r>
          </w:p>
        </w:tc>
        <w:tc>
          <w:tcPr>
            <w:tcW w:w="1741"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20</w:t>
            </w:r>
          </w:p>
        </w:tc>
        <w:tc>
          <w:tcPr>
            <w:tcW w:w="2068"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21</w:t>
            </w:r>
          </w:p>
        </w:tc>
        <w:tc>
          <w:tcPr>
            <w:tcW w:w="1877"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22</w:t>
            </w:r>
          </w:p>
        </w:tc>
        <w:tc>
          <w:tcPr>
            <w:tcW w:w="1644" w:type="dxa"/>
            <w:tcBorders>
              <w:top w:val="single" w:sz="4" w:space="0" w:color="auto"/>
              <w:left w:val="single" w:sz="4" w:space="0" w:color="auto"/>
              <w:bottom w:val="single" w:sz="4" w:space="0" w:color="auto"/>
              <w:right w:val="single" w:sz="4" w:space="0" w:color="auto"/>
            </w:tcBorders>
            <w:hideMark/>
          </w:tcPr>
          <w:p w:rsidR="00224EC5" w:rsidRPr="00224EC5" w:rsidRDefault="00224EC5" w:rsidP="00224EC5">
            <w:pPr>
              <w:widowControl w:val="0"/>
              <w:autoSpaceDE w:val="0"/>
              <w:autoSpaceDN w:val="0"/>
              <w:jc w:val="center"/>
              <w:rPr>
                <w:rFonts w:ascii="Times New Roman" w:eastAsia="Times New Roman" w:hAnsi="Times New Roman"/>
                <w:sz w:val="24"/>
                <w:szCs w:val="20"/>
              </w:rPr>
            </w:pPr>
            <w:r w:rsidRPr="00224EC5">
              <w:rPr>
                <w:rFonts w:ascii="Times New Roman" w:eastAsia="Times New Roman" w:hAnsi="Times New Roman"/>
                <w:sz w:val="24"/>
                <w:szCs w:val="20"/>
              </w:rPr>
              <w:t>23</w:t>
            </w:r>
          </w:p>
        </w:tc>
      </w:tr>
    </w:tbl>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w:t>
      </w:r>
      <w:proofErr w:type="gramStart"/>
      <w:r w:rsidRPr="00224EC5">
        <w:rPr>
          <w:rFonts w:ascii="Times New Roman" w:eastAsia="Times New Roman" w:hAnsi="Times New Roman" w:cs="Times New Roman"/>
          <w:lang w:eastAsia="ru-RU"/>
        </w:rPr>
        <w:t xml:space="preserve">&gt; </w:t>
      </w:r>
      <w:bookmarkStart w:id="5" w:name="P205"/>
      <w:bookmarkEnd w:id="5"/>
      <w:r w:rsidRPr="00224EC5">
        <w:rPr>
          <w:rFonts w:ascii="Times New Roman" w:eastAsia="Times New Roman" w:hAnsi="Times New Roman" w:cs="Times New Roman"/>
          <w:lang w:eastAsia="ru-RU"/>
        </w:rPr>
        <w:t>У</w:t>
      </w:r>
      <w:proofErr w:type="gramEnd"/>
      <w:r w:rsidRPr="00224EC5">
        <w:rPr>
          <w:rFonts w:ascii="Times New Roman" w:eastAsia="Times New Roman" w:hAnsi="Times New Roman" w:cs="Times New Roman"/>
          <w:lang w:eastAsia="ru-RU"/>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&lt;2</w:t>
      </w:r>
      <w:proofErr w:type="gramStart"/>
      <w:r w:rsidRPr="00224EC5">
        <w:rPr>
          <w:rFonts w:ascii="Times New Roman" w:eastAsia="Times New Roman" w:hAnsi="Times New Roman" w:cs="Times New Roman"/>
          <w:lang w:eastAsia="ru-RU"/>
        </w:rPr>
        <w:t>&gt; Д</w:t>
      </w:r>
      <w:proofErr w:type="gramEnd"/>
      <w:r w:rsidRPr="00224EC5">
        <w:rPr>
          <w:rFonts w:ascii="Times New Roman" w:eastAsia="Times New Roman" w:hAnsi="Times New Roman" w:cs="Times New Roman"/>
          <w:lang w:eastAsia="ru-RU"/>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6" w:name="P206"/>
      <w:bookmarkEnd w:id="6"/>
      <w:r w:rsidRPr="00224EC5">
        <w:rPr>
          <w:rFonts w:ascii="Times New Roman" w:eastAsia="Times New Roman" w:hAnsi="Times New Roman" w:cs="Times New Roman"/>
          <w:lang w:eastAsia="ru-RU"/>
        </w:rPr>
        <w:t>&lt;3</w:t>
      </w:r>
      <w:proofErr w:type="gramStart"/>
      <w:r w:rsidRPr="00224EC5">
        <w:rPr>
          <w:rFonts w:ascii="Times New Roman" w:eastAsia="Times New Roman" w:hAnsi="Times New Roman" w:cs="Times New Roman"/>
          <w:lang w:eastAsia="ru-RU"/>
        </w:rPr>
        <w:t>&gt; У</w:t>
      </w:r>
      <w:proofErr w:type="gramEnd"/>
      <w:r w:rsidRPr="00224EC5">
        <w:rPr>
          <w:rFonts w:ascii="Times New Roman" w:eastAsia="Times New Roman" w:hAnsi="Times New Roman" w:cs="Times New Roman"/>
          <w:lang w:eastAsia="ru-RU"/>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bookmarkStart w:id="7" w:name="P207"/>
      <w:bookmarkEnd w:id="7"/>
      <w:r w:rsidRPr="00224EC5">
        <w:rPr>
          <w:rFonts w:ascii="Times New Roman" w:eastAsia="Times New Roman" w:hAnsi="Times New Roman" w:cs="Times New Roman"/>
          <w:lang w:eastAsia="ru-RU"/>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&lt;5</w:t>
      </w:r>
      <w:proofErr w:type="gramStart"/>
      <w:r w:rsidRPr="00224EC5">
        <w:rPr>
          <w:rFonts w:ascii="Times New Roman" w:eastAsia="Times New Roman" w:hAnsi="Times New Roman" w:cs="Times New Roman"/>
          <w:lang w:eastAsia="ru-RU"/>
        </w:rPr>
        <w:t>&gt; У</w:t>
      </w:r>
      <w:proofErr w:type="gramEnd"/>
      <w:r w:rsidRPr="00224EC5">
        <w:rPr>
          <w:rFonts w:ascii="Times New Roman" w:eastAsia="Times New Roman" w:hAnsi="Times New Roman" w:cs="Times New Roman"/>
          <w:lang w:eastAsia="ru-RU"/>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&lt;6</w:t>
      </w:r>
      <w:proofErr w:type="gramStart"/>
      <w:r w:rsidRPr="00224EC5">
        <w:rPr>
          <w:rFonts w:ascii="Times New Roman" w:eastAsia="Times New Roman" w:hAnsi="Times New Roman" w:cs="Times New Roman"/>
          <w:lang w:eastAsia="ru-RU"/>
        </w:rPr>
        <w:t>&gt; Н</w:t>
      </w:r>
      <w:proofErr w:type="gramEnd"/>
      <w:r w:rsidRPr="00224EC5">
        <w:rPr>
          <w:rFonts w:ascii="Times New Roman" w:eastAsia="Times New Roman" w:hAnsi="Times New Roman" w:cs="Times New Roman"/>
          <w:lang w:eastAsia="ru-RU"/>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224EC5">
        <w:rPr>
          <w:rFonts w:ascii="Times New Roman" w:eastAsia="Times New Roman" w:hAnsi="Times New Roman" w:cs="Times New Roman"/>
          <w:lang w:eastAsia="ru-RU"/>
        </w:rPr>
        <w:t>,</w:t>
      </w:r>
      <w:proofErr w:type="gramEnd"/>
      <w:r w:rsidRPr="00224EC5">
        <w:rPr>
          <w:rFonts w:ascii="Times New Roman" w:eastAsia="Times New Roman" w:hAnsi="Times New Roman" w:cs="Times New Roman"/>
          <w:lang w:eastAsia="ru-RU"/>
        </w:rPr>
        <w:t xml:space="preserve"> если имущество является объектом незавершенного строительства указывается: объект незавершенного строительства.</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&lt;7&gt;, &lt;8</w:t>
      </w:r>
      <w:proofErr w:type="gramStart"/>
      <w:r w:rsidRPr="00224EC5">
        <w:rPr>
          <w:rFonts w:ascii="Times New Roman" w:eastAsia="Times New Roman" w:hAnsi="Times New Roman" w:cs="Times New Roman"/>
          <w:lang w:eastAsia="ru-RU"/>
        </w:rPr>
        <w:t>&gt; Д</w:t>
      </w:r>
      <w:proofErr w:type="gramEnd"/>
      <w:r w:rsidRPr="00224EC5">
        <w:rPr>
          <w:rFonts w:ascii="Times New Roman" w:eastAsia="Times New Roman" w:hAnsi="Times New Roman" w:cs="Times New Roman"/>
          <w:lang w:eastAsia="ru-RU"/>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&lt;9</w:t>
      </w:r>
      <w:proofErr w:type="gramStart"/>
      <w:r w:rsidRPr="00224EC5">
        <w:rPr>
          <w:rFonts w:ascii="Times New Roman" w:eastAsia="Times New Roman" w:hAnsi="Times New Roman" w:cs="Times New Roman"/>
          <w:lang w:eastAsia="ru-RU"/>
        </w:rPr>
        <w:t>&gt; У</w:t>
      </w:r>
      <w:proofErr w:type="gramEnd"/>
      <w:r w:rsidRPr="00224EC5">
        <w:rPr>
          <w:rFonts w:ascii="Times New Roman" w:eastAsia="Times New Roman" w:hAnsi="Times New Roman" w:cs="Times New Roman"/>
          <w:lang w:eastAsia="ru-RU"/>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&lt;10</w:t>
      </w:r>
      <w:proofErr w:type="gramStart"/>
      <w:r w:rsidRPr="00224EC5">
        <w:rPr>
          <w:rFonts w:ascii="Times New Roman" w:eastAsia="Times New Roman" w:hAnsi="Times New Roman" w:cs="Times New Roman"/>
          <w:lang w:eastAsia="ru-RU"/>
        </w:rPr>
        <w:t>&gt; У</w:t>
      </w:r>
      <w:proofErr w:type="gramEnd"/>
      <w:r w:rsidRPr="00224EC5">
        <w:rPr>
          <w:rFonts w:ascii="Times New Roman" w:eastAsia="Times New Roman" w:hAnsi="Times New Roman" w:cs="Times New Roman"/>
          <w:lang w:eastAsia="ru-RU"/>
        </w:rPr>
        <w:t>казывается «Да» или «Нет».</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&lt;11</w:t>
      </w:r>
      <w:proofErr w:type="gramStart"/>
      <w:r w:rsidRPr="00224EC5">
        <w:rPr>
          <w:rFonts w:ascii="Times New Roman" w:eastAsia="Times New Roman" w:hAnsi="Times New Roman" w:cs="Times New Roman"/>
          <w:lang w:eastAsia="ru-RU"/>
        </w:rPr>
        <w:t>&gt; Д</w:t>
      </w:r>
      <w:proofErr w:type="gramEnd"/>
      <w:r w:rsidRPr="00224EC5">
        <w:rPr>
          <w:rFonts w:ascii="Times New Roman" w:eastAsia="Times New Roman" w:hAnsi="Times New Roman" w:cs="Times New Roman"/>
          <w:lang w:eastAsia="ru-RU"/>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&lt;12</w:t>
      </w:r>
      <w:proofErr w:type="gramStart"/>
      <w:r w:rsidRPr="00224EC5">
        <w:rPr>
          <w:rFonts w:ascii="Times New Roman" w:eastAsia="Times New Roman" w:hAnsi="Times New Roman" w:cs="Times New Roman"/>
          <w:lang w:eastAsia="ru-RU"/>
        </w:rPr>
        <w:t>&gt; Д</w:t>
      </w:r>
      <w:proofErr w:type="gramEnd"/>
      <w:r w:rsidRPr="00224EC5">
        <w:rPr>
          <w:rFonts w:ascii="Times New Roman" w:eastAsia="Times New Roman" w:hAnsi="Times New Roman" w:cs="Times New Roman"/>
          <w:lang w:eastAsia="ru-RU"/>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&lt;13&gt; ИНН указывается только для государственного (муниципального) унитарного предприятия, государственного (муниципального) учреждения.</w:t>
      </w:r>
    </w:p>
    <w:p w:rsidR="00224EC5" w:rsidRPr="00224EC5" w:rsidRDefault="00224EC5" w:rsidP="00224EC5">
      <w:pPr>
        <w:widowControl w:val="0"/>
        <w:autoSpaceDE w:val="0"/>
        <w:autoSpaceDN w:val="0"/>
        <w:spacing w:after="0" w:line="240" w:lineRule="auto"/>
        <w:ind w:firstLine="539"/>
        <w:jc w:val="both"/>
        <w:rPr>
          <w:rFonts w:ascii="Times New Roman" w:eastAsia="Times New Roman" w:hAnsi="Times New Roman" w:cs="Times New Roman"/>
          <w:lang w:eastAsia="ru-RU"/>
        </w:rPr>
      </w:pPr>
      <w:r w:rsidRPr="00224EC5">
        <w:rPr>
          <w:rFonts w:ascii="Times New Roman" w:eastAsia="Times New Roman" w:hAnsi="Times New Roman" w:cs="Times New Roman"/>
          <w:lang w:eastAsia="ru-RU"/>
        </w:rPr>
        <w:t>&lt;14&gt;, &lt;15</w:t>
      </w:r>
      <w:proofErr w:type="gramStart"/>
      <w:r w:rsidRPr="00224EC5">
        <w:rPr>
          <w:rFonts w:ascii="Times New Roman" w:eastAsia="Times New Roman" w:hAnsi="Times New Roman" w:cs="Times New Roman"/>
          <w:lang w:eastAsia="ru-RU"/>
        </w:rPr>
        <w:t>&gt; У</w:t>
      </w:r>
      <w:proofErr w:type="gramEnd"/>
      <w:r w:rsidRPr="00224EC5">
        <w:rPr>
          <w:rFonts w:ascii="Times New Roman" w:eastAsia="Times New Roman" w:hAnsi="Times New Roman" w:cs="Times New Roman"/>
          <w:lang w:eastAsia="ru-RU"/>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224EC5" w:rsidRPr="00224EC5" w:rsidRDefault="00224EC5" w:rsidP="00224EC5">
      <w:pPr>
        <w:spacing w:after="0" w:line="256" w:lineRule="auto"/>
        <w:rPr>
          <w:rFonts w:ascii="Calibri" w:eastAsia="Times New Roman" w:hAnsi="Calibri" w:cs="Times New Roman"/>
        </w:rPr>
        <w:sectPr w:rsidR="00224EC5" w:rsidRPr="00224EC5">
          <w:pgSz w:w="16838" w:h="11906" w:orient="landscape"/>
          <w:pgMar w:top="709" w:right="709" w:bottom="851" w:left="1134" w:header="709" w:footer="709" w:gutter="0"/>
          <w:cols w:space="720"/>
        </w:sectPr>
      </w:pPr>
    </w:p>
    <w:p w:rsidR="00224EC5" w:rsidRPr="00224EC5" w:rsidRDefault="00224EC5" w:rsidP="00224EC5">
      <w:pPr>
        <w:autoSpaceDE w:val="0"/>
        <w:autoSpaceDN w:val="0"/>
        <w:adjustRightInd w:val="0"/>
        <w:spacing w:after="0" w:line="240" w:lineRule="auto"/>
        <w:ind w:firstLine="5670"/>
        <w:jc w:val="both"/>
        <w:rPr>
          <w:rFonts w:ascii="Times New Roman" w:eastAsia="Times New Roman" w:hAnsi="Times New Roman" w:cs="Times New Roman"/>
          <w:sz w:val="24"/>
          <w:szCs w:val="24"/>
        </w:rPr>
      </w:pPr>
      <w:r w:rsidRPr="00224EC5">
        <w:rPr>
          <w:rFonts w:ascii="Times New Roman" w:eastAsia="Times New Roman" w:hAnsi="Times New Roman" w:cs="Times New Roman"/>
          <w:sz w:val="28"/>
          <w:szCs w:val="28"/>
          <w:lang w:eastAsia="ru-RU"/>
        </w:rPr>
        <w:lastRenderedPageBreak/>
        <w:t xml:space="preserve"> </w:t>
      </w:r>
      <w:r w:rsidRPr="00224EC5">
        <w:rPr>
          <w:rFonts w:ascii="Times New Roman" w:eastAsia="Times New Roman" w:hAnsi="Times New Roman" w:cs="Times New Roman"/>
          <w:sz w:val="24"/>
          <w:szCs w:val="24"/>
        </w:rPr>
        <w:t>Приложение № 3</w:t>
      </w:r>
    </w:p>
    <w:tbl>
      <w:tblPr>
        <w:tblStyle w:val="1"/>
        <w:tblW w:w="94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224EC5" w:rsidRPr="00224EC5" w:rsidTr="00224EC5">
        <w:tc>
          <w:tcPr>
            <w:tcW w:w="5524" w:type="dxa"/>
          </w:tcPr>
          <w:p w:rsidR="00224EC5" w:rsidRPr="00224EC5" w:rsidRDefault="00224EC5" w:rsidP="00224EC5">
            <w:pPr>
              <w:spacing w:after="160" w:line="256" w:lineRule="auto"/>
              <w:jc w:val="right"/>
              <w:rPr>
                <w:rFonts w:ascii="Times New Roman" w:hAnsi="Times New Roman"/>
                <w:sz w:val="24"/>
                <w:szCs w:val="24"/>
              </w:rPr>
            </w:pPr>
          </w:p>
          <w:p w:rsidR="00224EC5" w:rsidRPr="00224EC5" w:rsidRDefault="00224EC5" w:rsidP="00224EC5">
            <w:pPr>
              <w:spacing w:after="160" w:line="256" w:lineRule="auto"/>
              <w:jc w:val="right"/>
              <w:rPr>
                <w:rFonts w:ascii="Times New Roman" w:hAnsi="Times New Roman"/>
                <w:sz w:val="24"/>
                <w:szCs w:val="24"/>
              </w:rPr>
            </w:pPr>
          </w:p>
        </w:tc>
        <w:tc>
          <w:tcPr>
            <w:tcW w:w="3969" w:type="dxa"/>
            <w:hideMark/>
          </w:tcPr>
          <w:p w:rsidR="00224EC5" w:rsidRPr="00224EC5" w:rsidRDefault="00224EC5" w:rsidP="00224EC5">
            <w:pPr>
              <w:spacing w:after="160" w:line="256" w:lineRule="auto"/>
              <w:ind w:left="182"/>
              <w:contextualSpacing/>
              <w:rPr>
                <w:rFonts w:ascii="Times New Roman" w:hAnsi="Times New Roman"/>
                <w:sz w:val="24"/>
                <w:szCs w:val="24"/>
              </w:rPr>
            </w:pPr>
            <w:r w:rsidRPr="00224EC5">
              <w:rPr>
                <w:rFonts w:ascii="Times New Roman" w:hAnsi="Times New Roman"/>
                <w:sz w:val="24"/>
                <w:szCs w:val="24"/>
              </w:rPr>
              <w:t xml:space="preserve">Утверждено </w:t>
            </w:r>
          </w:p>
          <w:p w:rsidR="00224EC5" w:rsidRPr="00224EC5" w:rsidRDefault="00224EC5" w:rsidP="00224EC5">
            <w:pPr>
              <w:spacing w:after="160" w:line="256" w:lineRule="auto"/>
              <w:ind w:left="182"/>
              <w:contextualSpacing/>
              <w:rPr>
                <w:rFonts w:ascii="Times New Roman" w:hAnsi="Times New Roman"/>
                <w:i/>
                <w:sz w:val="24"/>
                <w:szCs w:val="24"/>
              </w:rPr>
            </w:pPr>
            <w:r w:rsidRPr="00224EC5">
              <w:rPr>
                <w:rFonts w:ascii="Times New Roman" w:hAnsi="Times New Roman"/>
                <w:sz w:val="24"/>
                <w:szCs w:val="24"/>
              </w:rPr>
              <w:t>Постановлением Администрации МО «</w:t>
            </w:r>
            <w:r>
              <w:rPr>
                <w:rFonts w:ascii="Times New Roman" w:hAnsi="Times New Roman"/>
                <w:sz w:val="24"/>
                <w:szCs w:val="24"/>
              </w:rPr>
              <w:t>Ермолаевское</w:t>
            </w:r>
            <w:r w:rsidRPr="00224EC5">
              <w:rPr>
                <w:rFonts w:ascii="Times New Roman" w:hAnsi="Times New Roman"/>
                <w:sz w:val="24"/>
                <w:szCs w:val="24"/>
              </w:rPr>
              <w:t xml:space="preserve">» </w:t>
            </w:r>
          </w:p>
          <w:p w:rsidR="00224EC5" w:rsidRPr="00224EC5" w:rsidRDefault="00224EC5" w:rsidP="00D76000">
            <w:pPr>
              <w:autoSpaceDE w:val="0"/>
              <w:autoSpaceDN w:val="0"/>
              <w:adjustRightInd w:val="0"/>
              <w:spacing w:after="160" w:line="256" w:lineRule="auto"/>
              <w:ind w:left="182"/>
              <w:contextualSpacing/>
              <w:rPr>
                <w:rFonts w:ascii="Times New Roman" w:hAnsi="Times New Roman"/>
                <w:i/>
                <w:sz w:val="24"/>
                <w:szCs w:val="24"/>
              </w:rPr>
            </w:pPr>
            <w:r w:rsidRPr="00224EC5">
              <w:rPr>
                <w:rFonts w:ascii="Times New Roman" w:hAnsi="Times New Roman"/>
                <w:sz w:val="24"/>
                <w:szCs w:val="24"/>
              </w:rPr>
              <w:t xml:space="preserve">от </w:t>
            </w:r>
            <w:r w:rsidR="00D76000">
              <w:rPr>
                <w:rFonts w:ascii="Times New Roman" w:hAnsi="Times New Roman"/>
                <w:sz w:val="24"/>
                <w:szCs w:val="24"/>
              </w:rPr>
              <w:t>20 мая</w:t>
            </w:r>
            <w:r w:rsidRPr="00224EC5">
              <w:rPr>
                <w:rFonts w:ascii="Times New Roman" w:hAnsi="Times New Roman"/>
                <w:sz w:val="24"/>
                <w:szCs w:val="24"/>
              </w:rPr>
              <w:t xml:space="preserve"> 2019 г. № </w:t>
            </w:r>
            <w:r w:rsidR="00D76000">
              <w:rPr>
                <w:rFonts w:ascii="Times New Roman" w:hAnsi="Times New Roman"/>
                <w:sz w:val="24"/>
                <w:szCs w:val="24"/>
              </w:rPr>
              <w:t>24</w:t>
            </w:r>
          </w:p>
        </w:tc>
      </w:tr>
    </w:tbl>
    <w:p w:rsidR="00224EC5" w:rsidRPr="00224EC5" w:rsidRDefault="00224EC5" w:rsidP="00224EC5">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rsidR="00224EC5" w:rsidRPr="00224EC5" w:rsidRDefault="00224EC5" w:rsidP="00224EC5">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r w:rsidRPr="00224EC5">
        <w:rPr>
          <w:rFonts w:ascii="Times New Roman" w:eastAsia="Times New Roman" w:hAnsi="Times New Roman" w:cs="Times New Roman"/>
          <w:b/>
          <w:sz w:val="26"/>
          <w:szCs w:val="26"/>
          <w:lang w:eastAsia="ru-RU"/>
        </w:rPr>
        <w:t>ВИДЫ МУНИЦИПАЛЬНОГО ИМУЩЕСТВА, КОТОРОЕ ИСПОЛЬЗУЕТСЯ ДЛЯ ФОРМИРОВАНИЯ ПЕРЕЧНЯ ИМУЩЕСТВА МУНИЦИПАЛЬНОГО ОБРАЗОВАНИЯ «</w:t>
      </w:r>
      <w:r>
        <w:rPr>
          <w:rFonts w:ascii="Times New Roman" w:eastAsia="Times New Roman" w:hAnsi="Times New Roman" w:cs="Times New Roman"/>
          <w:b/>
          <w:sz w:val="26"/>
          <w:szCs w:val="26"/>
          <w:lang w:eastAsia="ru-RU"/>
        </w:rPr>
        <w:t>ЕРМОЛАЕВСКОЕ</w:t>
      </w:r>
      <w:r w:rsidRPr="00224EC5">
        <w:rPr>
          <w:rFonts w:ascii="Times New Roman" w:eastAsia="Times New Roman" w:hAnsi="Times New Roman" w:cs="Times New Roman"/>
          <w:b/>
          <w:sz w:val="26"/>
          <w:szCs w:val="26"/>
          <w:lang w:eastAsia="ru-RU"/>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24EC5" w:rsidRPr="00224EC5" w:rsidRDefault="00224EC5" w:rsidP="00224EC5">
      <w:pPr>
        <w:widowControl w:val="0"/>
        <w:autoSpaceDE w:val="0"/>
        <w:autoSpaceDN w:val="0"/>
        <w:spacing w:after="0" w:line="240" w:lineRule="auto"/>
        <w:ind w:firstLine="709"/>
        <w:jc w:val="center"/>
        <w:rPr>
          <w:rFonts w:ascii="Times New Roman" w:eastAsia="Times New Roman" w:hAnsi="Times New Roman" w:cs="Times New Roman"/>
          <w:b/>
          <w:sz w:val="26"/>
          <w:szCs w:val="26"/>
          <w:lang w:eastAsia="ru-RU"/>
        </w:rPr>
      </w:pPr>
    </w:p>
    <w:p w:rsidR="00224EC5" w:rsidRPr="00224EC5" w:rsidRDefault="00224EC5" w:rsidP="00224EC5">
      <w:pPr>
        <w:widowControl w:val="0"/>
        <w:autoSpaceDE w:val="0"/>
        <w:autoSpaceDN w:val="0"/>
        <w:spacing w:after="0" w:line="348" w:lineRule="auto"/>
        <w:ind w:firstLine="709"/>
        <w:jc w:val="both"/>
        <w:rPr>
          <w:rFonts w:ascii="Times New Roman" w:eastAsia="Times New Roman" w:hAnsi="Times New Roman" w:cs="Times New Roman"/>
          <w:sz w:val="25"/>
          <w:szCs w:val="25"/>
          <w:lang w:eastAsia="ru-RU"/>
        </w:rPr>
      </w:pPr>
      <w:r w:rsidRPr="00224EC5">
        <w:rPr>
          <w:rFonts w:ascii="Times New Roman" w:eastAsia="Times New Roman" w:hAnsi="Times New Roman" w:cs="Times New Roman"/>
          <w:sz w:val="25"/>
          <w:szCs w:val="25"/>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224EC5" w:rsidRPr="00224EC5" w:rsidRDefault="00224EC5" w:rsidP="00224EC5">
      <w:pPr>
        <w:widowControl w:val="0"/>
        <w:autoSpaceDE w:val="0"/>
        <w:autoSpaceDN w:val="0"/>
        <w:spacing w:after="0" w:line="348" w:lineRule="auto"/>
        <w:ind w:firstLine="709"/>
        <w:jc w:val="both"/>
        <w:rPr>
          <w:rFonts w:ascii="Times New Roman" w:eastAsia="Times New Roman" w:hAnsi="Times New Roman" w:cs="Times New Roman"/>
          <w:sz w:val="25"/>
          <w:szCs w:val="25"/>
          <w:lang w:eastAsia="ru-RU"/>
        </w:rPr>
      </w:pPr>
      <w:r w:rsidRPr="00224EC5">
        <w:rPr>
          <w:rFonts w:ascii="Times New Roman" w:eastAsia="Times New Roman" w:hAnsi="Times New Roman" w:cs="Times New Roman"/>
          <w:sz w:val="25"/>
          <w:szCs w:val="25"/>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224EC5" w:rsidRPr="00224EC5" w:rsidRDefault="00224EC5" w:rsidP="00224EC5">
      <w:pPr>
        <w:widowControl w:val="0"/>
        <w:autoSpaceDE w:val="0"/>
        <w:autoSpaceDN w:val="0"/>
        <w:spacing w:after="0" w:line="348" w:lineRule="auto"/>
        <w:ind w:firstLine="709"/>
        <w:jc w:val="both"/>
        <w:rPr>
          <w:rFonts w:ascii="Times New Roman" w:eastAsia="Times New Roman" w:hAnsi="Times New Roman" w:cs="Times New Roman"/>
          <w:sz w:val="25"/>
          <w:szCs w:val="25"/>
          <w:lang w:eastAsia="ru-RU"/>
        </w:rPr>
      </w:pPr>
      <w:r w:rsidRPr="00224EC5">
        <w:rPr>
          <w:rFonts w:ascii="Times New Roman" w:eastAsia="Times New Roman" w:hAnsi="Times New Roman" w:cs="Times New Roman"/>
          <w:sz w:val="25"/>
          <w:szCs w:val="25"/>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224EC5" w:rsidRPr="00224EC5" w:rsidRDefault="00224EC5" w:rsidP="00224EC5">
      <w:pPr>
        <w:widowControl w:val="0"/>
        <w:autoSpaceDE w:val="0"/>
        <w:autoSpaceDN w:val="0"/>
        <w:spacing w:after="0" w:line="348" w:lineRule="auto"/>
        <w:ind w:firstLine="709"/>
        <w:jc w:val="both"/>
        <w:rPr>
          <w:rFonts w:ascii="Times New Roman" w:eastAsia="Times New Roman" w:hAnsi="Times New Roman" w:cs="Times New Roman"/>
          <w:sz w:val="25"/>
          <w:szCs w:val="25"/>
          <w:lang w:eastAsia="ru-RU"/>
        </w:rPr>
      </w:pPr>
      <w:r w:rsidRPr="00224EC5">
        <w:rPr>
          <w:rFonts w:ascii="Times New Roman" w:eastAsia="Times New Roman" w:hAnsi="Times New Roman" w:cs="Times New Roman"/>
          <w:sz w:val="25"/>
          <w:szCs w:val="25"/>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24EC5">
        <w:rPr>
          <w:rFonts w:ascii="Times New Roman" w:eastAsia="Times New Roman" w:hAnsi="Times New Roman" w:cs="Times New Roman"/>
          <w:sz w:val="25"/>
          <w:szCs w:val="25"/>
          <w:vertAlign w:val="superscript"/>
          <w:lang w:eastAsia="ru-RU"/>
        </w:rPr>
        <w:t>9</w:t>
      </w:r>
      <w:r w:rsidRPr="00224EC5">
        <w:rPr>
          <w:rFonts w:ascii="Times New Roman" w:eastAsia="Times New Roman" w:hAnsi="Times New Roman" w:cs="Times New Roman"/>
          <w:sz w:val="25"/>
          <w:szCs w:val="25"/>
          <w:lang w:eastAsia="ru-RU"/>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224EC5">
        <w:rPr>
          <w:rFonts w:ascii="Times New Roman" w:eastAsia="Times New Roman" w:hAnsi="Times New Roman" w:cs="Times New Roman"/>
          <w:sz w:val="25"/>
          <w:szCs w:val="25"/>
          <w:lang w:eastAsia="ru-RU"/>
        </w:rPr>
        <w:t>полномочия</w:t>
      </w:r>
      <w:proofErr w:type="gramEnd"/>
      <w:r w:rsidRPr="00224EC5">
        <w:rPr>
          <w:rFonts w:ascii="Times New Roman" w:eastAsia="Times New Roman" w:hAnsi="Times New Roman" w:cs="Times New Roman"/>
          <w:sz w:val="25"/>
          <w:szCs w:val="25"/>
          <w:lang w:eastAsia="ru-RU"/>
        </w:rPr>
        <w:t xml:space="preserve"> по предоставлению которых осуществляет Администрация МО «</w:t>
      </w:r>
      <w:r>
        <w:rPr>
          <w:rFonts w:ascii="Times New Roman" w:eastAsia="Times New Roman" w:hAnsi="Times New Roman" w:cs="Times New Roman"/>
          <w:sz w:val="25"/>
          <w:szCs w:val="25"/>
          <w:lang w:eastAsia="ru-RU"/>
        </w:rPr>
        <w:t>Ермолаевское</w:t>
      </w:r>
      <w:r w:rsidRPr="00224EC5">
        <w:rPr>
          <w:rFonts w:ascii="Times New Roman" w:eastAsia="Times New Roman" w:hAnsi="Times New Roman" w:cs="Times New Roman"/>
          <w:sz w:val="25"/>
          <w:szCs w:val="25"/>
          <w:lang w:eastAsia="ru-RU"/>
        </w:rPr>
        <w:t>».</w:t>
      </w:r>
    </w:p>
    <w:p w:rsidR="00224EC5" w:rsidRPr="00224EC5" w:rsidRDefault="00224EC5" w:rsidP="00224EC5">
      <w:pPr>
        <w:widowControl w:val="0"/>
        <w:autoSpaceDE w:val="0"/>
        <w:autoSpaceDN w:val="0"/>
        <w:spacing w:after="0" w:line="348" w:lineRule="auto"/>
        <w:ind w:firstLine="709"/>
        <w:jc w:val="both"/>
        <w:rPr>
          <w:rFonts w:ascii="Times New Roman" w:eastAsia="Times New Roman" w:hAnsi="Times New Roman" w:cs="Times New Roman"/>
          <w:sz w:val="25"/>
          <w:szCs w:val="25"/>
          <w:lang w:eastAsia="ru-RU"/>
        </w:rPr>
      </w:pPr>
      <w:r w:rsidRPr="00224EC5">
        <w:rPr>
          <w:rFonts w:ascii="Times New Roman" w:eastAsia="Times New Roman" w:hAnsi="Times New Roman" w:cs="Times New Roman"/>
          <w:sz w:val="25"/>
          <w:szCs w:val="25"/>
          <w:lang w:eastAsia="ru-RU"/>
        </w:rPr>
        <w:t xml:space="preserve">5. </w:t>
      </w:r>
      <w:proofErr w:type="gramStart"/>
      <w:r w:rsidRPr="00224EC5">
        <w:rPr>
          <w:rFonts w:ascii="Times New Roman" w:eastAsia="Times New Roman" w:hAnsi="Times New Roman" w:cs="Times New Roman"/>
          <w:sz w:val="25"/>
          <w:szCs w:val="25"/>
          <w:lang w:eastAsia="ru-RU"/>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нормативно – правового акта органа местного самоуправления МО «</w:t>
      </w:r>
      <w:r>
        <w:rPr>
          <w:rFonts w:ascii="Times New Roman" w:eastAsia="Times New Roman" w:hAnsi="Times New Roman" w:cs="Times New Roman"/>
          <w:sz w:val="25"/>
          <w:szCs w:val="25"/>
          <w:lang w:eastAsia="ru-RU"/>
        </w:rPr>
        <w:t>Ермолаевское</w:t>
      </w:r>
      <w:r w:rsidRPr="00224EC5">
        <w:rPr>
          <w:rFonts w:ascii="Times New Roman" w:eastAsia="Times New Roman" w:hAnsi="Times New Roman" w:cs="Times New Roman"/>
          <w:sz w:val="25"/>
          <w:szCs w:val="25"/>
          <w:lang w:eastAsia="ru-RU"/>
        </w:rPr>
        <w:t>»</w:t>
      </w:r>
      <w:r w:rsidRPr="00224EC5">
        <w:rPr>
          <w:rFonts w:ascii="Times New Roman" w:eastAsia="Times New Roman" w:hAnsi="Times New Roman" w:cs="Times New Roman"/>
          <w:i/>
          <w:sz w:val="25"/>
          <w:szCs w:val="25"/>
          <w:lang w:eastAsia="ru-RU"/>
        </w:rPr>
        <w:t xml:space="preserve">, </w:t>
      </w:r>
      <w:r w:rsidRPr="00224EC5">
        <w:rPr>
          <w:rFonts w:ascii="Times New Roman" w:eastAsia="Times New Roman" w:hAnsi="Times New Roman" w:cs="Times New Roman"/>
          <w:sz w:val="25"/>
          <w:szCs w:val="25"/>
          <w:lang w:eastAsia="ru-RU"/>
        </w:rPr>
        <w:t>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224EC5" w:rsidRPr="00224EC5" w:rsidRDefault="00224EC5" w:rsidP="00224EC5">
      <w:pPr>
        <w:spacing w:after="160" w:line="256" w:lineRule="auto"/>
        <w:rPr>
          <w:rFonts w:ascii="Calibri" w:eastAsia="Times New Roman" w:hAnsi="Calibri" w:cs="Times New Roman"/>
          <w:sz w:val="25"/>
          <w:szCs w:val="25"/>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sz w:val="26"/>
          <w:szCs w:val="26"/>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224EC5" w:rsidRPr="00224EC5" w:rsidRDefault="00224EC5" w:rsidP="00224EC5">
      <w:pPr>
        <w:spacing w:after="160" w:line="256" w:lineRule="auto"/>
        <w:rPr>
          <w:rFonts w:ascii="Calibri" w:eastAsia="Times New Roman" w:hAnsi="Calibri" w:cs="Times New Roman"/>
        </w:rPr>
      </w:pPr>
    </w:p>
    <w:p w:rsidR="00E8697F" w:rsidRPr="00224EC5" w:rsidRDefault="00E8697F">
      <w:pPr>
        <w:rPr>
          <w:rFonts w:ascii="Times New Roman" w:hAnsi="Times New Roman" w:cs="Times New Roman"/>
          <w:sz w:val="24"/>
          <w:szCs w:val="24"/>
        </w:rPr>
      </w:pPr>
    </w:p>
    <w:sectPr w:rsidR="00E8697F" w:rsidRPr="00224E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cs="Times New Roman"/>
      </w:rPr>
    </w:lvl>
    <w:lvl w:ilvl="1">
      <w:start w:val="1"/>
      <w:numFmt w:val="decimal"/>
      <w:lvlText w:val="%1.%2."/>
      <w:lvlJc w:val="left"/>
      <w:pPr>
        <w:ind w:left="1485" w:hanging="720"/>
      </w:pPr>
      <w:rPr>
        <w:rFonts w:cs="Times New Roman"/>
      </w:rPr>
    </w:lvl>
    <w:lvl w:ilvl="2">
      <w:start w:val="1"/>
      <w:numFmt w:val="decimal"/>
      <w:lvlText w:val="%1.%2.%3."/>
      <w:lvlJc w:val="left"/>
      <w:pPr>
        <w:ind w:left="2250" w:hanging="720"/>
      </w:pPr>
      <w:rPr>
        <w:rFonts w:cs="Times New Roman"/>
      </w:rPr>
    </w:lvl>
    <w:lvl w:ilvl="3">
      <w:start w:val="1"/>
      <w:numFmt w:val="decimal"/>
      <w:lvlText w:val="%1.%2.%3.%4."/>
      <w:lvlJc w:val="left"/>
      <w:pPr>
        <w:ind w:left="3375" w:hanging="1080"/>
      </w:pPr>
      <w:rPr>
        <w:rFonts w:cs="Times New Roman"/>
      </w:rPr>
    </w:lvl>
    <w:lvl w:ilvl="4">
      <w:start w:val="1"/>
      <w:numFmt w:val="decimal"/>
      <w:lvlText w:val="%1.%2.%3.%4.%5."/>
      <w:lvlJc w:val="left"/>
      <w:pPr>
        <w:ind w:left="4140" w:hanging="1080"/>
      </w:pPr>
      <w:rPr>
        <w:rFonts w:cs="Times New Roman"/>
      </w:rPr>
    </w:lvl>
    <w:lvl w:ilvl="5">
      <w:start w:val="1"/>
      <w:numFmt w:val="decimal"/>
      <w:lvlText w:val="%1.%2.%3.%4.%5.%6."/>
      <w:lvlJc w:val="left"/>
      <w:pPr>
        <w:ind w:left="5265" w:hanging="1440"/>
      </w:pPr>
      <w:rPr>
        <w:rFonts w:cs="Times New Roman"/>
      </w:rPr>
    </w:lvl>
    <w:lvl w:ilvl="6">
      <w:start w:val="1"/>
      <w:numFmt w:val="decimal"/>
      <w:lvlText w:val="%1.%2.%3.%4.%5.%6.%7."/>
      <w:lvlJc w:val="left"/>
      <w:pPr>
        <w:ind w:left="6390" w:hanging="1800"/>
      </w:pPr>
      <w:rPr>
        <w:rFonts w:cs="Times New Roman"/>
      </w:rPr>
    </w:lvl>
    <w:lvl w:ilvl="7">
      <w:start w:val="1"/>
      <w:numFmt w:val="decimal"/>
      <w:lvlText w:val="%1.%2.%3.%4.%5.%6.%7.%8."/>
      <w:lvlJc w:val="left"/>
      <w:pPr>
        <w:ind w:left="7155" w:hanging="1800"/>
      </w:pPr>
      <w:rPr>
        <w:rFonts w:cs="Times New Roman"/>
      </w:rPr>
    </w:lvl>
    <w:lvl w:ilvl="8">
      <w:start w:val="1"/>
      <w:numFmt w:val="decimal"/>
      <w:lvlText w:val="%1.%2.%3.%4.%5.%6.%7.%8.%9."/>
      <w:lvlJc w:val="left"/>
      <w:pPr>
        <w:ind w:left="8280" w:hanging="2160"/>
      </w:pPr>
      <w:rPr>
        <w:rFonts w:cs="Times New Roman"/>
      </w:rPr>
    </w:lvl>
  </w:abstractNum>
  <w:abstractNum w:abstractNumId="1">
    <w:nsid w:val="38C522F2"/>
    <w:multiLevelType w:val="multilevel"/>
    <w:tmpl w:val="B4BC0968"/>
    <w:lvl w:ilvl="0">
      <w:start w:val="1"/>
      <w:numFmt w:val="decimal"/>
      <w:lvlText w:val="%1."/>
      <w:lvlJc w:val="left"/>
      <w:pPr>
        <w:ind w:left="1125" w:hanging="360"/>
      </w:pPr>
      <w:rPr>
        <w:rFonts w:cs="Times New Roman"/>
      </w:rPr>
    </w:lvl>
    <w:lvl w:ilvl="1">
      <w:start w:val="1"/>
      <w:numFmt w:val="decimal"/>
      <w:isLgl/>
      <w:lvlText w:val="%1.%2."/>
      <w:lvlJc w:val="left"/>
      <w:pPr>
        <w:ind w:left="1485" w:hanging="720"/>
      </w:pPr>
      <w:rPr>
        <w:rFonts w:cs="Times New Roman"/>
      </w:rPr>
    </w:lvl>
    <w:lvl w:ilvl="2">
      <w:start w:val="1"/>
      <w:numFmt w:val="decimal"/>
      <w:isLgl/>
      <w:lvlText w:val="%1.%2.%3."/>
      <w:lvlJc w:val="left"/>
      <w:pPr>
        <w:ind w:left="1485" w:hanging="720"/>
      </w:pPr>
      <w:rPr>
        <w:rFonts w:cs="Times New Roman"/>
      </w:rPr>
    </w:lvl>
    <w:lvl w:ilvl="3">
      <w:start w:val="1"/>
      <w:numFmt w:val="decimal"/>
      <w:isLgl/>
      <w:lvlText w:val="%1.%2.%3.%4."/>
      <w:lvlJc w:val="left"/>
      <w:pPr>
        <w:ind w:left="1845" w:hanging="1080"/>
      </w:pPr>
      <w:rPr>
        <w:rFonts w:cs="Times New Roman"/>
      </w:rPr>
    </w:lvl>
    <w:lvl w:ilvl="4">
      <w:start w:val="1"/>
      <w:numFmt w:val="decimal"/>
      <w:isLgl/>
      <w:lvlText w:val="%1.%2.%3.%4.%5."/>
      <w:lvlJc w:val="left"/>
      <w:pPr>
        <w:ind w:left="1845" w:hanging="1080"/>
      </w:pPr>
      <w:rPr>
        <w:rFonts w:cs="Times New Roman"/>
      </w:rPr>
    </w:lvl>
    <w:lvl w:ilvl="5">
      <w:start w:val="1"/>
      <w:numFmt w:val="decimal"/>
      <w:isLgl/>
      <w:lvlText w:val="%1.%2.%3.%4.%5.%6."/>
      <w:lvlJc w:val="left"/>
      <w:pPr>
        <w:ind w:left="2205" w:hanging="1440"/>
      </w:pPr>
      <w:rPr>
        <w:rFonts w:cs="Times New Roman"/>
      </w:rPr>
    </w:lvl>
    <w:lvl w:ilvl="6">
      <w:start w:val="1"/>
      <w:numFmt w:val="decimal"/>
      <w:isLgl/>
      <w:lvlText w:val="%1.%2.%3.%4.%5.%6.%7."/>
      <w:lvlJc w:val="left"/>
      <w:pPr>
        <w:ind w:left="2565" w:hanging="1800"/>
      </w:pPr>
      <w:rPr>
        <w:rFonts w:cs="Times New Roman"/>
      </w:rPr>
    </w:lvl>
    <w:lvl w:ilvl="7">
      <w:start w:val="1"/>
      <w:numFmt w:val="decimal"/>
      <w:isLgl/>
      <w:lvlText w:val="%1.%2.%3.%4.%5.%6.%7.%8."/>
      <w:lvlJc w:val="left"/>
      <w:pPr>
        <w:ind w:left="2565" w:hanging="1800"/>
      </w:pPr>
      <w:rPr>
        <w:rFonts w:cs="Times New Roman"/>
      </w:rPr>
    </w:lvl>
    <w:lvl w:ilvl="8">
      <w:start w:val="1"/>
      <w:numFmt w:val="decimal"/>
      <w:isLgl/>
      <w:lvlText w:val="%1.%2.%3.%4.%5.%6.%7.%8.%9."/>
      <w:lvlJc w:val="left"/>
      <w:pPr>
        <w:ind w:left="2925"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734"/>
    <w:rsid w:val="00224EC5"/>
    <w:rsid w:val="00461283"/>
    <w:rsid w:val="00722734"/>
    <w:rsid w:val="00D76000"/>
    <w:rsid w:val="00E8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24EC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4E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39"/>
    <w:rsid w:val="00224EC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2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8A20A126164E7F99F6234315915E5FA79967AEC973837FB1AB69CDFF56F4EF2EE1E223E6523B8E35Z6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CF0D981DAD03DA88E978B1511AE37CB395CF86187ECB8583C6DC70F24F3B6FD2C6F762DB13A87D40046C2D20uFM" TargetMode="External"/><Relationship Id="rId12" Type="http://schemas.openxmlformats.org/officeDocument/2006/relationships/hyperlink" Target="file:///C:\Users\User\Documents\&#1055;&#1086;&#1089;&#1090;&#1072;&#1085;&#1086;&#1074;&#1083;&#1077;&#1085;&#1080;&#1077;-1\2019\153&#1086;&#1073;%20&#1091;&#1090;&#1074;&#1077;&#1088;&#1078;&#1076;&#1077;&#1085;&#1080;&#1080;%20&#1087;&#1086;&#1088;&#1103;&#1076;&#1082;&#1072;%20&#1092;&#1086;&#1088;&#1084;&#1080;&#1088;&#1086;&#1074;&#1072;&#1085;&#1080;&#1103;%20&#1087;&#1077;&#1088;&#1077;&#1095;&#1085;&#1103;.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A4630D1CB1D905B67F81D2E487C4F3C02F707B293B8D6CA495AAED7A9549A8885E4ADCA712EC586B5Y7NCM" TargetMode="External"/><Relationship Id="rId11" Type="http://schemas.openxmlformats.org/officeDocument/2006/relationships/hyperlink" Target="file:///C:\Users\User\Documents\&#1055;&#1086;&#1089;&#1090;&#1072;&#1085;&#1086;&#1074;&#1083;&#1077;&#1085;&#1080;&#1077;-1\2019\153&#1086;&#1073;%20&#1091;&#1090;&#1074;&#1077;&#1088;&#1078;&#1076;&#1077;&#1085;&#1080;&#1080;%20&#1087;&#1086;&#1088;&#1103;&#1076;&#1082;&#1072;%20&#1092;&#1086;&#1088;&#1084;&#1080;&#1088;&#1086;&#1074;&#1072;&#1085;&#1080;&#1103;%20&#1087;&#1077;&#1088;&#1077;&#1095;&#1085;&#1103;.docx" TargetMode="Externa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468A20A126164E7F99F6234315915E5FA79967AEC973837FB1AB69CDFF56F4EF2EE1E223E6523B8E35Z6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13</Pages>
  <Words>4196</Words>
  <Characters>23918</Characters>
  <Application>Microsoft Office Word</Application>
  <DocSecurity>0</DocSecurity>
  <Lines>199</Lines>
  <Paragraphs>56</Paragraphs>
  <ScaleCrop>false</ScaleCrop>
  <Company/>
  <LinksUpToDate>false</LinksUpToDate>
  <CharactersWithSpaces>28058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2019-05-20T13:45:00Z</dcterms:created>
  <dcterms:modified xsi:type="dcterms:W3CDTF">2019-05-20T14:04:00Z</dcterms:modified>
</cp:coreProperties>
</file>