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5B" w:rsidRDefault="00787D5B" w:rsidP="00787D5B">
      <w:pPr>
        <w:pStyle w:val="consplustitle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</w:p>
    <w:p w:rsidR="00954C85" w:rsidRDefault="00954C85" w:rsidP="00954C85">
      <w:pPr>
        <w:pStyle w:val="consplustitle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ОБРАЗОВАНИЯ</w:t>
      </w:r>
      <w:r>
        <w:rPr>
          <w:sz w:val="26"/>
          <w:szCs w:val="26"/>
        </w:rPr>
        <w:br/>
        <w:t xml:space="preserve"> «КИЯСОВСКОЕ» </w:t>
      </w:r>
    </w:p>
    <w:p w:rsidR="00954C85" w:rsidRPr="008D4E2F" w:rsidRDefault="00954C85" w:rsidP="00954C85">
      <w:pPr>
        <w:pStyle w:val="consplustitle0"/>
        <w:jc w:val="center"/>
        <w:rPr>
          <w:b/>
          <w:sz w:val="26"/>
          <w:szCs w:val="26"/>
        </w:rPr>
      </w:pPr>
      <w:r w:rsidRPr="008D4E2F">
        <w:rPr>
          <w:b/>
          <w:sz w:val="26"/>
          <w:szCs w:val="26"/>
        </w:rPr>
        <w:t>ПОСТАНОВЛЕНИЕ</w:t>
      </w:r>
    </w:p>
    <w:p w:rsidR="00954C85" w:rsidRDefault="00787D5B" w:rsidP="00954C85">
      <w:pPr>
        <w:pStyle w:val="consplustitle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B5C8F">
        <w:rPr>
          <w:sz w:val="26"/>
          <w:szCs w:val="26"/>
        </w:rPr>
        <w:t>апреля 2018</w:t>
      </w:r>
      <w:r w:rsidR="00954C85">
        <w:rPr>
          <w:sz w:val="26"/>
          <w:szCs w:val="26"/>
        </w:rPr>
        <w:t xml:space="preserve"> года                                                                                              № </w:t>
      </w:r>
    </w:p>
    <w:p w:rsidR="00954C85" w:rsidRDefault="00954C85" w:rsidP="00954C85">
      <w:pPr>
        <w:pStyle w:val="consplustitle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иясово</w:t>
      </w:r>
      <w:proofErr w:type="spellEnd"/>
    </w:p>
    <w:p w:rsidR="00954C85" w:rsidRDefault="00954C85" w:rsidP="00954C8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муниципальной Программы «К</w:t>
      </w:r>
      <w:r w:rsidRPr="003E0FBB">
        <w:rPr>
          <w:b/>
          <w:bCs/>
          <w:color w:val="000008"/>
          <w:sz w:val="26"/>
          <w:szCs w:val="26"/>
        </w:rPr>
        <w:t>омплексного развития социальной инфраструктуры</w:t>
      </w:r>
      <w:r>
        <w:rPr>
          <w:b/>
          <w:bCs/>
          <w:color w:val="000008"/>
          <w:sz w:val="26"/>
          <w:szCs w:val="26"/>
        </w:rPr>
        <w:t xml:space="preserve"> на территории муниципального образования «Киясовское» н</w:t>
      </w:r>
      <w:r w:rsidRPr="003E0FBB">
        <w:rPr>
          <w:b/>
          <w:bCs/>
          <w:color w:val="000008"/>
          <w:sz w:val="26"/>
          <w:szCs w:val="26"/>
        </w:rPr>
        <w:t>а 2018-20</w:t>
      </w:r>
      <w:r w:rsidR="00BC520E">
        <w:rPr>
          <w:b/>
          <w:bCs/>
          <w:color w:val="000008"/>
          <w:sz w:val="26"/>
          <w:szCs w:val="26"/>
        </w:rPr>
        <w:t>32</w:t>
      </w:r>
      <w:r w:rsidRPr="003E0FBB">
        <w:rPr>
          <w:b/>
          <w:bCs/>
          <w:color w:val="000008"/>
          <w:sz w:val="26"/>
          <w:szCs w:val="26"/>
        </w:rPr>
        <w:t xml:space="preserve"> годы</w:t>
      </w:r>
      <w:r>
        <w:rPr>
          <w:b/>
          <w:sz w:val="26"/>
          <w:szCs w:val="26"/>
        </w:rPr>
        <w:t xml:space="preserve">»  </w:t>
      </w:r>
    </w:p>
    <w:p w:rsidR="00954C85" w:rsidRPr="00954C85" w:rsidRDefault="00954C85" w:rsidP="00954C85">
      <w:pPr>
        <w:autoSpaceDE w:val="0"/>
        <w:autoSpaceDN w:val="0"/>
        <w:adjustRightInd w:val="0"/>
        <w:jc w:val="center"/>
        <w:rPr>
          <w:b/>
          <w:bCs/>
          <w:color w:val="000008"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</w:t>
      </w:r>
    </w:p>
    <w:p w:rsidR="00954C85" w:rsidRDefault="00954C85" w:rsidP="00954C85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 Федеральным законом от 23.11.2009 г.  № 261-ФЗ «Об энергосбережении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FB5C8F" w:rsidRPr="003E0FBB">
        <w:rPr>
          <w:sz w:val="26"/>
          <w:szCs w:val="26"/>
        </w:rPr>
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</w:r>
      <w:r>
        <w:rPr>
          <w:sz w:val="26"/>
          <w:szCs w:val="26"/>
        </w:rPr>
        <w:t>, руководствуясь Уставом муниципального</w:t>
      </w:r>
      <w:proofErr w:type="gramEnd"/>
      <w:r>
        <w:rPr>
          <w:sz w:val="26"/>
          <w:szCs w:val="26"/>
        </w:rPr>
        <w:t xml:space="preserve"> образования «Киясовское»</w:t>
      </w:r>
    </w:p>
    <w:p w:rsidR="00954C85" w:rsidRDefault="00954C85" w:rsidP="00954C85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954C85" w:rsidRPr="00273850" w:rsidRDefault="00954C85" w:rsidP="00954C85">
      <w:pPr>
        <w:spacing w:line="276" w:lineRule="auto"/>
        <w:ind w:firstLine="540"/>
        <w:jc w:val="both"/>
        <w:rPr>
          <w:sz w:val="26"/>
          <w:szCs w:val="26"/>
        </w:rPr>
      </w:pPr>
      <w:r w:rsidRPr="00273850">
        <w:rPr>
          <w:sz w:val="26"/>
          <w:szCs w:val="26"/>
        </w:rPr>
        <w:t>1. Утвердить муниципальную программу «</w:t>
      </w:r>
      <w:r w:rsidR="00FB5C8F" w:rsidRPr="00FB5C8F">
        <w:rPr>
          <w:sz w:val="26"/>
          <w:szCs w:val="26"/>
        </w:rPr>
        <w:t>К</w:t>
      </w:r>
      <w:r w:rsidR="00FB5C8F" w:rsidRPr="00FB5C8F">
        <w:rPr>
          <w:bCs/>
          <w:color w:val="000008"/>
          <w:sz w:val="26"/>
          <w:szCs w:val="26"/>
        </w:rPr>
        <w:t>омплексного развития социальной инфраструктуры на территории муниципального образования «Киясовское» на 2018-20</w:t>
      </w:r>
      <w:r w:rsidR="00BC520E">
        <w:rPr>
          <w:bCs/>
          <w:color w:val="000008"/>
          <w:sz w:val="26"/>
          <w:szCs w:val="26"/>
        </w:rPr>
        <w:t>32</w:t>
      </w:r>
      <w:r w:rsidR="00FB5C8F" w:rsidRPr="00FB5C8F">
        <w:rPr>
          <w:bCs/>
          <w:color w:val="000008"/>
          <w:sz w:val="26"/>
          <w:szCs w:val="26"/>
        </w:rPr>
        <w:t xml:space="preserve"> годы</w:t>
      </w:r>
      <w:r w:rsidRPr="00273850">
        <w:rPr>
          <w:sz w:val="26"/>
          <w:szCs w:val="26"/>
        </w:rPr>
        <w:t>».</w:t>
      </w:r>
    </w:p>
    <w:p w:rsidR="00954C85" w:rsidRDefault="00FB5C8F" w:rsidP="00954C85">
      <w:pPr>
        <w:pStyle w:val="ConsPlusTitle"/>
        <w:widowControl/>
        <w:spacing w:line="276" w:lineRule="auto"/>
        <w:ind w:firstLine="54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954C85" w:rsidRPr="008D4E2F">
        <w:rPr>
          <w:b w:val="0"/>
          <w:sz w:val="26"/>
          <w:szCs w:val="26"/>
        </w:rPr>
        <w:t xml:space="preserve">. </w:t>
      </w:r>
      <w:proofErr w:type="gramStart"/>
      <w:r w:rsidR="00954C85" w:rsidRPr="008D4E2F">
        <w:rPr>
          <w:b w:val="0"/>
          <w:sz w:val="26"/>
          <w:szCs w:val="26"/>
        </w:rPr>
        <w:t>Контроль за</w:t>
      </w:r>
      <w:proofErr w:type="gramEnd"/>
      <w:r w:rsidR="00954C85" w:rsidRPr="008D4E2F">
        <w:rPr>
          <w:b w:val="0"/>
          <w:sz w:val="26"/>
          <w:szCs w:val="26"/>
        </w:rPr>
        <w:t xml:space="preserve"> исполнением постановления  оставляю за собой.</w:t>
      </w:r>
    </w:p>
    <w:p w:rsidR="00954C85" w:rsidRDefault="00FB5C8F" w:rsidP="00954C8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54C85" w:rsidRPr="008D4E2F">
        <w:rPr>
          <w:sz w:val="26"/>
          <w:szCs w:val="26"/>
        </w:rPr>
        <w:t>.</w:t>
      </w:r>
      <w:r w:rsidR="00954C85" w:rsidRPr="008D4E2F">
        <w:rPr>
          <w:b/>
          <w:sz w:val="26"/>
          <w:szCs w:val="26"/>
        </w:rPr>
        <w:t xml:space="preserve"> </w:t>
      </w:r>
      <w:r w:rsidR="00954C85" w:rsidRPr="008D4E2F">
        <w:rPr>
          <w:sz w:val="26"/>
          <w:szCs w:val="26"/>
        </w:rPr>
        <w:t>Опубликовать постановление на официальном сайте Киясовского района в сети Интернет http://</w:t>
      </w:r>
      <w:proofErr w:type="spellStart"/>
      <w:r w:rsidR="00954C85" w:rsidRPr="008D4E2F">
        <w:rPr>
          <w:sz w:val="26"/>
          <w:szCs w:val="26"/>
          <w:lang w:val="en-US"/>
        </w:rPr>
        <w:t>kiyasovo</w:t>
      </w:r>
      <w:proofErr w:type="spellEnd"/>
      <w:r w:rsidR="00954C85" w:rsidRPr="008D4E2F">
        <w:rPr>
          <w:sz w:val="26"/>
          <w:szCs w:val="26"/>
        </w:rPr>
        <w:t>.udmurt.ru., на странице Администрации муниципального образования «Киясовское».</w:t>
      </w:r>
    </w:p>
    <w:p w:rsidR="00954C85" w:rsidRPr="008D4E2F" w:rsidRDefault="00954C85" w:rsidP="00954C85">
      <w:pPr>
        <w:spacing w:line="276" w:lineRule="auto"/>
        <w:ind w:firstLine="567"/>
        <w:jc w:val="both"/>
        <w:rPr>
          <w:sz w:val="26"/>
          <w:szCs w:val="26"/>
        </w:rPr>
      </w:pPr>
    </w:p>
    <w:p w:rsidR="00954C85" w:rsidRPr="008D4E2F" w:rsidRDefault="00954C85" w:rsidP="00954C85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</w:p>
    <w:p w:rsidR="00954C85" w:rsidRPr="00836C6C" w:rsidRDefault="00954C85" w:rsidP="00954C85">
      <w:pPr>
        <w:pStyle w:val="ad"/>
        <w:rPr>
          <w:sz w:val="26"/>
          <w:szCs w:val="26"/>
        </w:rPr>
      </w:pPr>
      <w:r w:rsidRPr="00836C6C">
        <w:rPr>
          <w:sz w:val="26"/>
          <w:szCs w:val="26"/>
        </w:rPr>
        <w:t xml:space="preserve">Глава муниципального образования </w:t>
      </w:r>
    </w:p>
    <w:p w:rsidR="00954C85" w:rsidRDefault="00954C85" w:rsidP="00954C85">
      <w:pPr>
        <w:pStyle w:val="ad"/>
        <w:rPr>
          <w:sz w:val="26"/>
          <w:szCs w:val="26"/>
        </w:rPr>
      </w:pPr>
      <w:r w:rsidRPr="00836C6C">
        <w:rPr>
          <w:sz w:val="26"/>
          <w:szCs w:val="26"/>
        </w:rPr>
        <w:t>«Киясовское»</w:t>
      </w:r>
      <w:r>
        <w:rPr>
          <w:sz w:val="26"/>
          <w:szCs w:val="26"/>
        </w:rPr>
        <w:t xml:space="preserve">                                                                                      </w:t>
      </w:r>
      <w:proofErr w:type="spellStart"/>
      <w:r>
        <w:rPr>
          <w:sz w:val="26"/>
          <w:szCs w:val="26"/>
        </w:rPr>
        <w:t>А.П.Красноперов</w:t>
      </w:r>
      <w:proofErr w:type="spellEnd"/>
    </w:p>
    <w:p w:rsidR="00FB5C8F" w:rsidRDefault="00FB5C8F" w:rsidP="00954C85">
      <w:pPr>
        <w:pStyle w:val="ad"/>
        <w:rPr>
          <w:sz w:val="26"/>
          <w:szCs w:val="26"/>
        </w:rPr>
      </w:pPr>
    </w:p>
    <w:p w:rsidR="00FB5C8F" w:rsidRDefault="00FB5C8F" w:rsidP="00954C85">
      <w:pPr>
        <w:pStyle w:val="ad"/>
        <w:rPr>
          <w:sz w:val="26"/>
          <w:szCs w:val="26"/>
        </w:rPr>
      </w:pPr>
    </w:p>
    <w:p w:rsidR="00FB5C8F" w:rsidRDefault="00FB5C8F" w:rsidP="00954C85">
      <w:pPr>
        <w:pStyle w:val="ad"/>
        <w:rPr>
          <w:sz w:val="26"/>
          <w:szCs w:val="26"/>
        </w:rPr>
      </w:pPr>
    </w:p>
    <w:p w:rsidR="00FB5C8F" w:rsidRDefault="00FB5C8F" w:rsidP="00954C85">
      <w:pPr>
        <w:pStyle w:val="ad"/>
        <w:rPr>
          <w:sz w:val="26"/>
          <w:szCs w:val="26"/>
        </w:rPr>
      </w:pPr>
    </w:p>
    <w:p w:rsidR="00FB5C8F" w:rsidRDefault="00FB5C8F" w:rsidP="00954C85">
      <w:pPr>
        <w:pStyle w:val="ad"/>
        <w:rPr>
          <w:sz w:val="26"/>
          <w:szCs w:val="26"/>
        </w:rPr>
      </w:pPr>
    </w:p>
    <w:p w:rsidR="00FB5C8F" w:rsidRDefault="00FB5C8F" w:rsidP="00954C85">
      <w:pPr>
        <w:pStyle w:val="ad"/>
        <w:rPr>
          <w:sz w:val="26"/>
          <w:szCs w:val="26"/>
        </w:rPr>
      </w:pPr>
    </w:p>
    <w:p w:rsidR="006B2CC8" w:rsidRDefault="006B2CC8" w:rsidP="00954C85">
      <w:pPr>
        <w:pStyle w:val="ad"/>
        <w:rPr>
          <w:sz w:val="26"/>
          <w:szCs w:val="26"/>
        </w:rPr>
      </w:pPr>
    </w:p>
    <w:p w:rsidR="00FB5C8F" w:rsidRDefault="00FB5C8F" w:rsidP="00954C85">
      <w:pPr>
        <w:pStyle w:val="ad"/>
        <w:rPr>
          <w:sz w:val="26"/>
          <w:szCs w:val="26"/>
        </w:rPr>
      </w:pPr>
    </w:p>
    <w:p w:rsidR="00FB5C8F" w:rsidRDefault="00FB5C8F" w:rsidP="00954C85">
      <w:pPr>
        <w:pStyle w:val="ad"/>
        <w:rPr>
          <w:sz w:val="26"/>
          <w:szCs w:val="26"/>
        </w:rPr>
      </w:pPr>
    </w:p>
    <w:p w:rsidR="00FB5C8F" w:rsidRDefault="00FB5C8F" w:rsidP="00954C85">
      <w:pPr>
        <w:pStyle w:val="ad"/>
        <w:rPr>
          <w:sz w:val="26"/>
          <w:szCs w:val="26"/>
        </w:rPr>
      </w:pPr>
    </w:p>
    <w:p w:rsidR="00FB5C8F" w:rsidRPr="00836C6C" w:rsidRDefault="00FB5C8F" w:rsidP="00954C85">
      <w:pPr>
        <w:pStyle w:val="ad"/>
        <w:rPr>
          <w:sz w:val="26"/>
          <w:szCs w:val="26"/>
        </w:rPr>
      </w:pPr>
    </w:p>
    <w:p w:rsidR="00425A58" w:rsidRDefault="00954C85" w:rsidP="00954C85">
      <w:pPr>
        <w:ind w:right="-58"/>
        <w:jc w:val="center"/>
      </w:pPr>
      <w:r>
        <w:rPr>
          <w:bCs/>
          <w:sz w:val="26"/>
          <w:szCs w:val="26"/>
        </w:rPr>
        <w:t xml:space="preserve">                   </w:t>
      </w:r>
    </w:p>
    <w:p w:rsidR="00425A58" w:rsidRPr="003E0FBB" w:rsidRDefault="007D023F" w:rsidP="00D83BE5">
      <w:pPr>
        <w:pStyle w:val="ConsPlusNormal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3E0FBB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                                                                 </w:t>
      </w:r>
      <w:r w:rsidR="00425A58" w:rsidRPr="003E0FBB">
        <w:rPr>
          <w:rFonts w:ascii="Times New Roman" w:hAnsi="Times New Roman" w:cs="Times New Roman"/>
          <w:sz w:val="26"/>
          <w:szCs w:val="26"/>
        </w:rPr>
        <w:t xml:space="preserve">Утверждена </w:t>
      </w:r>
    </w:p>
    <w:p w:rsidR="00425A58" w:rsidRPr="003E0FBB" w:rsidRDefault="00FB5C8F" w:rsidP="00D83BE5">
      <w:pPr>
        <w:pStyle w:val="ConsPlusNormal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</w:t>
      </w:r>
      <w:r w:rsidR="00425A58" w:rsidRPr="003E0FBB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325466" w:rsidRPr="003E0FBB" w:rsidRDefault="00325466" w:rsidP="00D83BE5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3E0FBB">
        <w:rPr>
          <w:rFonts w:ascii="Times New Roman" w:hAnsi="Times New Roman" w:cs="Times New Roman"/>
          <w:sz w:val="26"/>
          <w:szCs w:val="26"/>
        </w:rPr>
        <w:t>муниципального образования «Киясовское»</w:t>
      </w:r>
    </w:p>
    <w:p w:rsidR="00425A58" w:rsidRPr="003E0FBB" w:rsidRDefault="00425A58" w:rsidP="00D83BE5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3E0FBB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325466" w:rsidRPr="003E0FBB">
        <w:rPr>
          <w:rFonts w:ascii="Times New Roman" w:hAnsi="Times New Roman" w:cs="Times New Roman"/>
          <w:sz w:val="26"/>
          <w:szCs w:val="26"/>
        </w:rPr>
        <w:t xml:space="preserve">                          от   года  № </w:t>
      </w:r>
    </w:p>
    <w:p w:rsidR="007D023F" w:rsidRPr="003E0FBB" w:rsidRDefault="007D023F" w:rsidP="00425A58">
      <w:pPr>
        <w:shd w:val="clear" w:color="auto" w:fill="FFFFFF"/>
        <w:tabs>
          <w:tab w:val="left" w:pos="158"/>
        </w:tabs>
        <w:ind w:right="62"/>
        <w:jc w:val="both"/>
        <w:rPr>
          <w:sz w:val="26"/>
          <w:szCs w:val="26"/>
        </w:rPr>
      </w:pPr>
    </w:p>
    <w:p w:rsidR="007D023F" w:rsidRPr="003E0FBB" w:rsidRDefault="007D023F" w:rsidP="00655B57">
      <w:pPr>
        <w:ind w:firstLine="708"/>
        <w:jc w:val="both"/>
        <w:rPr>
          <w:sz w:val="26"/>
          <w:szCs w:val="26"/>
        </w:rPr>
      </w:pPr>
    </w:p>
    <w:p w:rsidR="00573617" w:rsidRPr="003E0FBB" w:rsidRDefault="00573617" w:rsidP="00573617">
      <w:pPr>
        <w:autoSpaceDE w:val="0"/>
        <w:autoSpaceDN w:val="0"/>
        <w:adjustRightInd w:val="0"/>
        <w:jc w:val="center"/>
        <w:rPr>
          <w:b/>
          <w:bCs/>
          <w:color w:val="000008"/>
          <w:sz w:val="26"/>
          <w:szCs w:val="26"/>
        </w:rPr>
      </w:pPr>
      <w:r w:rsidRPr="003E0FBB">
        <w:rPr>
          <w:b/>
          <w:bCs/>
          <w:color w:val="000008"/>
          <w:sz w:val="26"/>
          <w:szCs w:val="26"/>
        </w:rPr>
        <w:t>ПРОГРАММА</w:t>
      </w:r>
    </w:p>
    <w:p w:rsidR="00573617" w:rsidRPr="003E0FBB" w:rsidRDefault="006B2CC8" w:rsidP="006B2CC8">
      <w:pPr>
        <w:jc w:val="center"/>
        <w:rPr>
          <w:b/>
          <w:bCs/>
          <w:color w:val="000008"/>
          <w:sz w:val="26"/>
          <w:szCs w:val="26"/>
        </w:rPr>
      </w:pPr>
      <w:r>
        <w:rPr>
          <w:b/>
          <w:sz w:val="26"/>
          <w:szCs w:val="26"/>
        </w:rPr>
        <w:t>К</w:t>
      </w:r>
      <w:r w:rsidRPr="003E0FBB">
        <w:rPr>
          <w:b/>
          <w:bCs/>
          <w:color w:val="000008"/>
          <w:sz w:val="26"/>
          <w:szCs w:val="26"/>
        </w:rPr>
        <w:t>омплексного развития социальной инфраструктуры</w:t>
      </w:r>
      <w:r>
        <w:rPr>
          <w:b/>
          <w:bCs/>
          <w:color w:val="000008"/>
          <w:sz w:val="26"/>
          <w:szCs w:val="26"/>
        </w:rPr>
        <w:t xml:space="preserve"> на территории муниципального образования «Киясовское» н</w:t>
      </w:r>
      <w:r w:rsidRPr="003E0FBB">
        <w:rPr>
          <w:b/>
          <w:bCs/>
          <w:color w:val="000008"/>
          <w:sz w:val="26"/>
          <w:szCs w:val="26"/>
        </w:rPr>
        <w:t>а 2018-20</w:t>
      </w:r>
      <w:r w:rsidR="00BC520E">
        <w:rPr>
          <w:b/>
          <w:bCs/>
          <w:color w:val="000008"/>
          <w:sz w:val="26"/>
          <w:szCs w:val="26"/>
        </w:rPr>
        <w:t>32</w:t>
      </w:r>
      <w:r w:rsidRPr="003E0FBB">
        <w:rPr>
          <w:b/>
          <w:bCs/>
          <w:color w:val="000008"/>
          <w:sz w:val="26"/>
          <w:szCs w:val="26"/>
        </w:rPr>
        <w:t xml:space="preserve"> годы</w:t>
      </w:r>
    </w:p>
    <w:p w:rsidR="00573617" w:rsidRPr="003E0FBB" w:rsidRDefault="00573617" w:rsidP="00573617">
      <w:pPr>
        <w:ind w:firstLine="708"/>
        <w:jc w:val="center"/>
        <w:rPr>
          <w:sz w:val="26"/>
          <w:szCs w:val="26"/>
        </w:rPr>
      </w:pPr>
    </w:p>
    <w:p w:rsidR="00573617" w:rsidRPr="003E0FBB" w:rsidRDefault="00573617" w:rsidP="007D023F">
      <w:pPr>
        <w:jc w:val="center"/>
        <w:rPr>
          <w:sz w:val="26"/>
          <w:szCs w:val="26"/>
        </w:rPr>
      </w:pPr>
      <w:r w:rsidRPr="003E0FBB">
        <w:rPr>
          <w:b/>
          <w:bCs/>
          <w:color w:val="000008"/>
          <w:sz w:val="26"/>
          <w:szCs w:val="26"/>
        </w:rPr>
        <w:t>I ПАСПОРТ ПРОГРАММЫ</w:t>
      </w:r>
      <w:r w:rsidRPr="003E0FBB">
        <w:rPr>
          <w:sz w:val="26"/>
          <w:szCs w:val="26"/>
        </w:rPr>
        <w:t xml:space="preserve"> </w:t>
      </w:r>
    </w:p>
    <w:p w:rsidR="007D023F" w:rsidRPr="003E0FBB" w:rsidRDefault="007D023F" w:rsidP="00573617">
      <w:pPr>
        <w:rPr>
          <w:sz w:val="26"/>
          <w:szCs w:val="26"/>
        </w:rPr>
      </w:pP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0"/>
        <w:gridCol w:w="7530"/>
      </w:tblGrid>
      <w:tr w:rsidR="007D023F" w:rsidRPr="003E0FBB" w:rsidTr="008F6D3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3E0FBB" w:rsidRDefault="007D023F" w:rsidP="008F6D3E">
            <w:pPr>
              <w:spacing w:after="283"/>
              <w:rPr>
                <w:sz w:val="26"/>
                <w:szCs w:val="26"/>
                <w:lang w:val="en-US"/>
              </w:rPr>
            </w:pPr>
            <w:r w:rsidRPr="003E0FBB">
              <w:rPr>
                <w:sz w:val="26"/>
                <w:szCs w:val="26"/>
              </w:rPr>
              <w:t>Наименование</w:t>
            </w:r>
            <w:r w:rsidRPr="003E0FBB">
              <w:rPr>
                <w:sz w:val="26"/>
                <w:szCs w:val="26"/>
              </w:rPr>
              <w:br/>
              <w:t xml:space="preserve">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3E0FBB" w:rsidRDefault="007D023F" w:rsidP="00BC520E">
            <w:pPr>
              <w:jc w:val="both"/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 xml:space="preserve"> Программа комплексного развития социальной инфраструктуры </w:t>
            </w:r>
            <w:r w:rsidR="006B2CC8" w:rsidRPr="006B2CC8">
              <w:rPr>
                <w:bCs/>
                <w:color w:val="000008"/>
                <w:sz w:val="26"/>
                <w:szCs w:val="26"/>
              </w:rPr>
              <w:t>на территории муниципального образования «Киясовское» на 2018-20</w:t>
            </w:r>
            <w:r w:rsidR="00BC520E">
              <w:rPr>
                <w:bCs/>
                <w:color w:val="000008"/>
                <w:sz w:val="26"/>
                <w:szCs w:val="26"/>
              </w:rPr>
              <w:t>32</w:t>
            </w:r>
            <w:r w:rsidR="006B2CC8" w:rsidRPr="006B2CC8">
              <w:rPr>
                <w:bCs/>
                <w:color w:val="000008"/>
                <w:sz w:val="26"/>
                <w:szCs w:val="26"/>
              </w:rPr>
              <w:t xml:space="preserve"> годы</w:t>
            </w:r>
            <w:r w:rsidR="006B2CC8" w:rsidRPr="006B2CC8">
              <w:rPr>
                <w:sz w:val="26"/>
                <w:szCs w:val="26"/>
              </w:rPr>
              <w:t xml:space="preserve"> </w:t>
            </w:r>
            <w:r w:rsidRPr="003E0FBB">
              <w:rPr>
                <w:sz w:val="26"/>
                <w:szCs w:val="26"/>
              </w:rPr>
              <w:t>(далее - Программа)</w:t>
            </w:r>
          </w:p>
        </w:tc>
      </w:tr>
      <w:tr w:rsidR="007D023F" w:rsidRPr="003E0FBB" w:rsidTr="008F6D3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3E0FBB" w:rsidRDefault="007D023F" w:rsidP="008F6D3E">
            <w:pPr>
              <w:spacing w:after="283"/>
              <w:rPr>
                <w:sz w:val="26"/>
                <w:szCs w:val="26"/>
                <w:lang w:val="en-US"/>
              </w:rPr>
            </w:pPr>
            <w:r w:rsidRPr="003E0FBB">
              <w:rPr>
                <w:sz w:val="26"/>
                <w:szCs w:val="26"/>
              </w:rPr>
              <w:t xml:space="preserve">Основание для разработки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3E0FBB" w:rsidRDefault="007D023F" w:rsidP="008F6D3E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Градостроительный кодекс Российской Федерации от 29 декабря 2004 года №190-ФЗ;</w:t>
            </w:r>
          </w:p>
          <w:p w:rsidR="007D023F" w:rsidRPr="003E0FBB" w:rsidRDefault="007D023F" w:rsidP="008F6D3E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7D023F" w:rsidRPr="003E0FBB" w:rsidRDefault="007D023F" w:rsidP="008F6D3E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7D023F" w:rsidRPr="003E0FBB" w:rsidTr="008F6D3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3E0FBB" w:rsidRDefault="007D023F" w:rsidP="008F6D3E">
            <w:pPr>
              <w:spacing w:after="283"/>
              <w:rPr>
                <w:sz w:val="26"/>
                <w:szCs w:val="26"/>
                <w:lang w:val="en-US"/>
              </w:rPr>
            </w:pPr>
            <w:r w:rsidRPr="003E0FBB">
              <w:rPr>
                <w:sz w:val="26"/>
                <w:szCs w:val="26"/>
              </w:rPr>
              <w:t xml:space="preserve">Заказчик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3E0FBB" w:rsidRDefault="007D023F" w:rsidP="009B7BC2">
            <w:pPr>
              <w:jc w:val="both"/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 xml:space="preserve"> Администрация </w:t>
            </w:r>
            <w:r w:rsidR="00325466" w:rsidRPr="003E0FBB">
              <w:rPr>
                <w:sz w:val="26"/>
                <w:szCs w:val="26"/>
              </w:rPr>
              <w:t>муниципального образования «Киясовское» Киясовского района Удмуртской Республики, адрес юридический и фактический: 42784</w:t>
            </w:r>
            <w:r w:rsidR="009B7BC2" w:rsidRPr="003E0FBB">
              <w:rPr>
                <w:sz w:val="26"/>
                <w:szCs w:val="26"/>
              </w:rPr>
              <w:t>7</w:t>
            </w:r>
            <w:r w:rsidR="00325466" w:rsidRPr="003E0FBB">
              <w:rPr>
                <w:sz w:val="26"/>
                <w:szCs w:val="26"/>
              </w:rPr>
              <w:t xml:space="preserve">, РФ, УР, Киясовский район, </w:t>
            </w:r>
            <w:proofErr w:type="spellStart"/>
            <w:r w:rsidR="00096B07" w:rsidRPr="003E0FBB">
              <w:rPr>
                <w:sz w:val="26"/>
                <w:szCs w:val="26"/>
              </w:rPr>
              <w:t>с</w:t>
            </w:r>
            <w:proofErr w:type="gramStart"/>
            <w:r w:rsidR="00096B07" w:rsidRPr="003E0FBB">
              <w:rPr>
                <w:sz w:val="26"/>
                <w:szCs w:val="26"/>
              </w:rPr>
              <w:t>.К</w:t>
            </w:r>
            <w:proofErr w:type="gramEnd"/>
            <w:r w:rsidR="00096B07" w:rsidRPr="003E0FBB">
              <w:rPr>
                <w:sz w:val="26"/>
                <w:szCs w:val="26"/>
              </w:rPr>
              <w:t>иясово</w:t>
            </w:r>
            <w:proofErr w:type="spellEnd"/>
            <w:r w:rsidR="00096B07" w:rsidRPr="003E0FBB">
              <w:rPr>
                <w:sz w:val="26"/>
                <w:szCs w:val="26"/>
              </w:rPr>
              <w:t>, ул.Советская,2</w:t>
            </w:r>
          </w:p>
        </w:tc>
      </w:tr>
      <w:tr w:rsidR="007D023F" w:rsidRPr="003E0FBB" w:rsidTr="008F6D3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3E0FBB" w:rsidRDefault="007D023F" w:rsidP="008F6D3E">
            <w:pPr>
              <w:spacing w:after="283"/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3E0FBB" w:rsidRDefault="00325466" w:rsidP="009B7BC2">
            <w:pPr>
              <w:spacing w:after="283"/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Администрация муниципального образования «Киясовское» Киясовского района Удмуртской Республики, адрес юридический и фактический: 42784</w:t>
            </w:r>
            <w:r w:rsidR="009B7BC2" w:rsidRPr="003E0FBB">
              <w:rPr>
                <w:sz w:val="26"/>
                <w:szCs w:val="26"/>
              </w:rPr>
              <w:t>7</w:t>
            </w:r>
            <w:r w:rsidRPr="003E0FBB">
              <w:rPr>
                <w:sz w:val="26"/>
                <w:szCs w:val="26"/>
              </w:rPr>
              <w:t xml:space="preserve">, РФ, УР, Киясовский район, </w:t>
            </w:r>
            <w:proofErr w:type="spellStart"/>
            <w:r w:rsidR="00096B07" w:rsidRPr="003E0FBB">
              <w:rPr>
                <w:sz w:val="26"/>
                <w:szCs w:val="26"/>
              </w:rPr>
              <w:t>с</w:t>
            </w:r>
            <w:proofErr w:type="gramStart"/>
            <w:r w:rsidR="00096B07" w:rsidRPr="003E0FBB">
              <w:rPr>
                <w:sz w:val="26"/>
                <w:szCs w:val="26"/>
              </w:rPr>
              <w:t>.К</w:t>
            </w:r>
            <w:proofErr w:type="gramEnd"/>
            <w:r w:rsidR="00096B07" w:rsidRPr="003E0FBB">
              <w:rPr>
                <w:sz w:val="26"/>
                <w:szCs w:val="26"/>
              </w:rPr>
              <w:t>иясово</w:t>
            </w:r>
            <w:proofErr w:type="spellEnd"/>
            <w:r w:rsidR="00096B07" w:rsidRPr="003E0FBB">
              <w:rPr>
                <w:sz w:val="26"/>
                <w:szCs w:val="26"/>
              </w:rPr>
              <w:t>, ул.Советская,2</w:t>
            </w:r>
          </w:p>
        </w:tc>
      </w:tr>
      <w:tr w:rsidR="007D023F" w:rsidRPr="003E0FBB" w:rsidTr="008F6D3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3E0FBB" w:rsidRDefault="007D023F" w:rsidP="008F6D3E">
            <w:pPr>
              <w:spacing w:after="283"/>
              <w:rPr>
                <w:sz w:val="26"/>
                <w:szCs w:val="26"/>
                <w:lang w:val="en-US"/>
              </w:rPr>
            </w:pPr>
            <w:r w:rsidRPr="003E0FBB">
              <w:rPr>
                <w:sz w:val="26"/>
                <w:szCs w:val="26"/>
              </w:rPr>
              <w:t xml:space="preserve">Цель и задачи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3E0FBB" w:rsidRDefault="007D023F" w:rsidP="008F6D3E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Цель:</w:t>
            </w:r>
            <w:r w:rsidRPr="003E0FBB">
              <w:rPr>
                <w:sz w:val="26"/>
                <w:szCs w:val="26"/>
              </w:rPr>
              <w:br/>
              <w:t xml:space="preserve">Обеспечение развития социальной инфраструктуры </w:t>
            </w:r>
            <w:r w:rsidR="00CD14F8" w:rsidRPr="003E0FBB">
              <w:rPr>
                <w:sz w:val="26"/>
                <w:szCs w:val="26"/>
              </w:rPr>
              <w:t xml:space="preserve">муниципального образования «Киясовское» Киясовского района Удмуртской Республики для  повышения уровня качества </w:t>
            </w:r>
            <w:r w:rsidRPr="003E0FBB">
              <w:rPr>
                <w:sz w:val="26"/>
                <w:szCs w:val="26"/>
              </w:rPr>
              <w:t xml:space="preserve"> жизни </w:t>
            </w:r>
            <w:r w:rsidR="00CD14F8" w:rsidRPr="003E0FBB">
              <w:rPr>
                <w:sz w:val="26"/>
                <w:szCs w:val="26"/>
              </w:rPr>
              <w:t>населения.</w:t>
            </w:r>
          </w:p>
          <w:p w:rsidR="007D023F" w:rsidRPr="003E0FBB" w:rsidRDefault="007D023F" w:rsidP="008F6D3E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Задачи:</w:t>
            </w:r>
          </w:p>
          <w:p w:rsidR="007D023F" w:rsidRPr="003E0FBB" w:rsidRDefault="007D023F" w:rsidP="008F6D3E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 xml:space="preserve">- </w:t>
            </w:r>
            <w:r w:rsidR="00CD14F8" w:rsidRPr="003E0FBB">
              <w:rPr>
                <w:sz w:val="26"/>
                <w:szCs w:val="26"/>
              </w:rPr>
              <w:t>развитие системы   образования</w:t>
            </w:r>
            <w:r w:rsidRPr="003E0FBB">
              <w:rPr>
                <w:sz w:val="26"/>
                <w:szCs w:val="26"/>
              </w:rPr>
              <w:t xml:space="preserve">,  за счет строительства, реконструкции и </w:t>
            </w:r>
            <w:r w:rsidR="00CD14F8" w:rsidRPr="003E0FBB">
              <w:rPr>
                <w:sz w:val="26"/>
                <w:szCs w:val="26"/>
              </w:rPr>
              <w:t xml:space="preserve">капитального </w:t>
            </w:r>
            <w:r w:rsidRPr="003E0FBB">
              <w:rPr>
                <w:sz w:val="26"/>
                <w:szCs w:val="26"/>
              </w:rPr>
              <w:t>ремонта образовательных и детских дошкольных учр</w:t>
            </w:r>
            <w:r w:rsidR="00CD14F8" w:rsidRPr="003E0FBB">
              <w:rPr>
                <w:sz w:val="26"/>
                <w:szCs w:val="26"/>
              </w:rPr>
              <w:t>еждений</w:t>
            </w:r>
            <w:r w:rsidRPr="003E0FBB">
              <w:rPr>
                <w:sz w:val="26"/>
                <w:szCs w:val="26"/>
              </w:rPr>
              <w:t>;</w:t>
            </w:r>
          </w:p>
          <w:p w:rsidR="00CD14F8" w:rsidRPr="003E0FBB" w:rsidRDefault="00CD14F8" w:rsidP="008F6D3E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 xml:space="preserve">- развитие системы культурно-досугового обслуживания населения, повышение уровня культуры населения, за счет строительства, реконструкции и капитального ремонта </w:t>
            </w:r>
            <w:r w:rsidRPr="003E0FBB">
              <w:rPr>
                <w:sz w:val="26"/>
                <w:szCs w:val="26"/>
              </w:rPr>
              <w:lastRenderedPageBreak/>
              <w:t>учреждений культуры;</w:t>
            </w:r>
          </w:p>
          <w:p w:rsidR="007D023F" w:rsidRPr="003E0FBB" w:rsidRDefault="007D023F" w:rsidP="00CD14F8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- привлечение широких масс населения к занятиям спортом и культивирование здорового образа жизни за счет строительства</w:t>
            </w:r>
            <w:r w:rsidR="00CD14F8" w:rsidRPr="003E0FBB">
              <w:rPr>
                <w:sz w:val="26"/>
                <w:szCs w:val="26"/>
              </w:rPr>
              <w:t>, реконструкции и капитального ремонта</w:t>
            </w:r>
            <w:r w:rsidRPr="003E0FBB">
              <w:rPr>
                <w:sz w:val="26"/>
                <w:szCs w:val="26"/>
              </w:rPr>
              <w:t xml:space="preserve"> спортивных сооружений;</w:t>
            </w:r>
            <w:r w:rsidRPr="003E0FBB">
              <w:rPr>
                <w:sz w:val="26"/>
                <w:szCs w:val="26"/>
              </w:rPr>
              <w:br/>
              <w:t>- улучшение условий прожива</w:t>
            </w:r>
            <w:r w:rsidR="00CD14F8" w:rsidRPr="003E0FBB">
              <w:rPr>
                <w:sz w:val="26"/>
                <w:szCs w:val="26"/>
              </w:rPr>
              <w:t xml:space="preserve">ния населения за счет создания, обеспечения необходимой инфраструктурой </w:t>
            </w:r>
            <w:r w:rsidRPr="003E0FBB">
              <w:rPr>
                <w:sz w:val="26"/>
                <w:szCs w:val="26"/>
              </w:rPr>
              <w:t xml:space="preserve">мест массового отдыха </w:t>
            </w:r>
            <w:r w:rsidR="00CD14F8" w:rsidRPr="003E0FBB">
              <w:rPr>
                <w:sz w:val="26"/>
                <w:szCs w:val="26"/>
              </w:rPr>
              <w:t xml:space="preserve">населения </w:t>
            </w:r>
            <w:r w:rsidRPr="003E0FBB">
              <w:rPr>
                <w:sz w:val="26"/>
                <w:szCs w:val="26"/>
              </w:rPr>
              <w:t>и рекреации;</w:t>
            </w:r>
            <w:r w:rsidRPr="003E0FBB">
              <w:rPr>
                <w:sz w:val="26"/>
                <w:szCs w:val="26"/>
              </w:rPr>
              <w:br/>
              <w:t>- развитие социальной инф</w:t>
            </w:r>
            <w:r w:rsidR="00CD14F8" w:rsidRPr="003E0FBB">
              <w:rPr>
                <w:sz w:val="26"/>
                <w:szCs w:val="26"/>
              </w:rPr>
              <w:t>раструктуры  муниципального образования</w:t>
            </w:r>
            <w:r w:rsidRPr="003E0FBB">
              <w:rPr>
                <w:sz w:val="26"/>
                <w:szCs w:val="26"/>
              </w:rPr>
              <w:t xml:space="preserve">  путем формирования благоприятного социального климата для обеспечения эффективной трудовой деятельности, повышения уровня жизни населения, сок</w:t>
            </w:r>
            <w:r w:rsidR="00CD14F8" w:rsidRPr="003E0FBB">
              <w:rPr>
                <w:sz w:val="26"/>
                <w:szCs w:val="26"/>
              </w:rPr>
              <w:t>ращения миграционного оттока  населения в другие регионы</w:t>
            </w:r>
            <w:r w:rsidRPr="003E0FBB">
              <w:rPr>
                <w:sz w:val="26"/>
                <w:szCs w:val="26"/>
              </w:rPr>
              <w:t>.</w:t>
            </w:r>
          </w:p>
        </w:tc>
      </w:tr>
      <w:tr w:rsidR="007D023F" w:rsidRPr="003E0FBB" w:rsidTr="008F6D3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3E0FBB" w:rsidRDefault="007D023F" w:rsidP="008F6D3E">
            <w:pPr>
              <w:spacing w:after="283"/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lastRenderedPageBreak/>
              <w:t xml:space="preserve">Целевые показатели (индикаторы) обеспеченности населения объектами социальной инфраструктуры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14F8" w:rsidRPr="003E0FBB" w:rsidRDefault="007D023F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E0FBB">
              <w:rPr>
                <w:rFonts w:ascii="Times New Roman" w:hAnsi="Times New Roman" w:cs="Times New Roman"/>
                <w:sz w:val="26"/>
                <w:szCs w:val="26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3E0FB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20FD0" w:rsidRPr="003E0FBB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3E0FBB">
              <w:rPr>
                <w:rFonts w:ascii="Times New Roman" w:hAnsi="Times New Roman" w:cs="Times New Roman"/>
                <w:sz w:val="26"/>
                <w:szCs w:val="26"/>
              </w:rPr>
              <w:t>показатели ежегодного сокращения миграционного оттока населения;</w:t>
            </w:r>
          </w:p>
          <w:p w:rsidR="007D023F" w:rsidRPr="003E0FBB" w:rsidRDefault="00E20FD0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E0FBB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CD14F8" w:rsidRPr="003E0FBB">
              <w:rPr>
                <w:rFonts w:ascii="Times New Roman" w:hAnsi="Times New Roman" w:cs="Times New Roman"/>
                <w:sz w:val="26"/>
                <w:szCs w:val="26"/>
              </w:rPr>
              <w:t>улучшение качества услуг, предоставляемых образовательными учреждениями;</w:t>
            </w:r>
            <w:r w:rsidR="007D023F" w:rsidRPr="003E0FB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E0FBB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7D023F" w:rsidRPr="003E0FBB">
              <w:rPr>
                <w:rFonts w:ascii="Times New Roman" w:hAnsi="Times New Roman" w:cs="Times New Roman"/>
                <w:sz w:val="26"/>
                <w:szCs w:val="26"/>
              </w:rPr>
              <w:t>улучшение качества услуг, предоставляемых учреждениями культуры;</w:t>
            </w:r>
          </w:p>
          <w:p w:rsidR="007D023F" w:rsidRPr="003E0FBB" w:rsidRDefault="00E20FD0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E0FBB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7D023F" w:rsidRPr="003E0FBB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занятий спортом;</w:t>
            </w:r>
          </w:p>
          <w:p w:rsidR="007D023F" w:rsidRPr="003E0FBB" w:rsidRDefault="00E20FD0" w:rsidP="008F6D3E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 xml:space="preserve"> - </w:t>
            </w:r>
            <w:r w:rsidR="007D023F" w:rsidRPr="003E0FBB">
              <w:rPr>
                <w:sz w:val="26"/>
                <w:szCs w:val="26"/>
              </w:rPr>
              <w:t>развитие транспортной инфраструктуры.</w:t>
            </w:r>
          </w:p>
        </w:tc>
      </w:tr>
      <w:tr w:rsidR="007D023F" w:rsidRPr="003E0FBB" w:rsidTr="008F6D3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3E0FBB" w:rsidRDefault="007D023F" w:rsidP="008F6D3E">
            <w:pPr>
              <w:spacing w:after="283"/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</w:t>
            </w:r>
            <w:r w:rsidR="00BB1117" w:rsidRPr="003E0FBB">
              <w:rPr>
                <w:sz w:val="26"/>
                <w:szCs w:val="26"/>
              </w:rPr>
              <w:t xml:space="preserve">, капитальному ремонту </w:t>
            </w:r>
            <w:r w:rsidRPr="003E0FBB">
              <w:rPr>
                <w:sz w:val="26"/>
                <w:szCs w:val="26"/>
              </w:rPr>
              <w:t xml:space="preserve"> объектов социальной инфраструктуры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20F5" w:rsidRPr="003E0FBB" w:rsidRDefault="00116128" w:rsidP="00116128">
            <w:pPr>
              <w:pStyle w:val="a5"/>
              <w:numPr>
                <w:ilvl w:val="0"/>
                <w:numId w:val="7"/>
              </w:numPr>
              <w:rPr>
                <w:sz w:val="26"/>
                <w:szCs w:val="26"/>
                <w:lang w:val="ru-RU"/>
              </w:rPr>
            </w:pPr>
            <w:r w:rsidRPr="003E0FBB">
              <w:rPr>
                <w:sz w:val="26"/>
                <w:szCs w:val="26"/>
                <w:lang w:val="ru-RU"/>
              </w:rPr>
              <w:t xml:space="preserve">Газораспределительные сети с. Киясово Киясовского района  </w:t>
            </w:r>
          </w:p>
          <w:p w:rsidR="00116128" w:rsidRPr="003E0FBB" w:rsidRDefault="00116128" w:rsidP="00116128">
            <w:pPr>
              <w:pStyle w:val="a5"/>
              <w:numPr>
                <w:ilvl w:val="0"/>
                <w:numId w:val="7"/>
              </w:numPr>
              <w:rPr>
                <w:sz w:val="26"/>
                <w:szCs w:val="26"/>
                <w:lang w:val="ru-RU"/>
              </w:rPr>
            </w:pPr>
            <w:r w:rsidRPr="003E0FBB">
              <w:rPr>
                <w:sz w:val="26"/>
                <w:szCs w:val="26"/>
                <w:lang w:val="ru-RU"/>
              </w:rPr>
              <w:t xml:space="preserve">Строительство ФОК в с. Киясово (в т. ч. ПИР)  </w:t>
            </w:r>
          </w:p>
          <w:p w:rsidR="00116128" w:rsidRPr="003E0FBB" w:rsidRDefault="00116128" w:rsidP="00116128">
            <w:pPr>
              <w:pStyle w:val="a5"/>
              <w:numPr>
                <w:ilvl w:val="0"/>
                <w:numId w:val="7"/>
              </w:numPr>
              <w:rPr>
                <w:sz w:val="26"/>
                <w:szCs w:val="26"/>
                <w:lang w:val="ru-RU"/>
              </w:rPr>
            </w:pPr>
            <w:r w:rsidRPr="003E0FBB">
              <w:rPr>
                <w:sz w:val="26"/>
                <w:szCs w:val="26"/>
                <w:lang w:val="ru-RU"/>
              </w:rPr>
              <w:t xml:space="preserve">Спортивные сооружения </w:t>
            </w:r>
            <w:proofErr w:type="gramStart"/>
            <w:r w:rsidRPr="003E0FBB">
              <w:rPr>
                <w:sz w:val="26"/>
                <w:szCs w:val="26"/>
                <w:lang w:val="ru-RU"/>
              </w:rPr>
              <w:t>в</w:t>
            </w:r>
            <w:proofErr w:type="gramEnd"/>
            <w:r w:rsidRPr="003E0FBB">
              <w:rPr>
                <w:sz w:val="26"/>
                <w:szCs w:val="26"/>
                <w:lang w:val="ru-RU"/>
              </w:rPr>
              <w:t xml:space="preserve"> с. Киясово </w:t>
            </w:r>
            <w:proofErr w:type="gramStart"/>
            <w:r w:rsidRPr="003E0FBB">
              <w:rPr>
                <w:sz w:val="26"/>
                <w:szCs w:val="26"/>
                <w:lang w:val="ru-RU"/>
              </w:rPr>
              <w:t>Удмуртской</w:t>
            </w:r>
            <w:proofErr w:type="gramEnd"/>
            <w:r w:rsidRPr="003E0FBB">
              <w:rPr>
                <w:sz w:val="26"/>
                <w:szCs w:val="26"/>
                <w:lang w:val="ru-RU"/>
              </w:rPr>
              <w:t xml:space="preserve"> Республики (в </w:t>
            </w:r>
            <w:proofErr w:type="spellStart"/>
            <w:r w:rsidRPr="003E0FBB">
              <w:rPr>
                <w:sz w:val="26"/>
                <w:szCs w:val="26"/>
                <w:lang w:val="ru-RU"/>
              </w:rPr>
              <w:t>т.ч</w:t>
            </w:r>
            <w:proofErr w:type="spellEnd"/>
            <w:r w:rsidRPr="003E0FBB">
              <w:rPr>
                <w:sz w:val="26"/>
                <w:szCs w:val="26"/>
                <w:lang w:val="ru-RU"/>
              </w:rPr>
              <w:t>. ПИР)</w:t>
            </w:r>
          </w:p>
          <w:p w:rsidR="00116128" w:rsidRPr="003E0FBB" w:rsidRDefault="00116128" w:rsidP="00116128">
            <w:pPr>
              <w:pStyle w:val="a5"/>
              <w:numPr>
                <w:ilvl w:val="0"/>
                <w:numId w:val="7"/>
              </w:numPr>
              <w:rPr>
                <w:sz w:val="26"/>
                <w:szCs w:val="26"/>
                <w:lang w:val="ru-RU"/>
              </w:rPr>
            </w:pPr>
            <w:r w:rsidRPr="003E0FBB">
              <w:rPr>
                <w:sz w:val="26"/>
                <w:szCs w:val="26"/>
                <w:lang w:val="ru-RU"/>
              </w:rPr>
              <w:t>Строительство здания под размещение МБУК "</w:t>
            </w:r>
            <w:proofErr w:type="spellStart"/>
            <w:r w:rsidRPr="003E0FBB">
              <w:rPr>
                <w:sz w:val="26"/>
                <w:szCs w:val="26"/>
                <w:lang w:val="ru-RU"/>
              </w:rPr>
              <w:t>Киясовская</w:t>
            </w:r>
            <w:proofErr w:type="spellEnd"/>
            <w:r w:rsidRPr="003E0FBB">
              <w:rPr>
                <w:sz w:val="26"/>
                <w:szCs w:val="26"/>
                <w:lang w:val="ru-RU"/>
              </w:rPr>
              <w:t xml:space="preserve"> МЦБ" и музея П.А. Кривоногова </w:t>
            </w:r>
            <w:proofErr w:type="gramStart"/>
            <w:r w:rsidRPr="003E0FBB">
              <w:rPr>
                <w:sz w:val="26"/>
                <w:szCs w:val="26"/>
                <w:lang w:val="ru-RU"/>
              </w:rPr>
              <w:t>в</w:t>
            </w:r>
            <w:proofErr w:type="gramEnd"/>
            <w:r w:rsidRPr="003E0FBB">
              <w:rPr>
                <w:sz w:val="26"/>
                <w:szCs w:val="26"/>
                <w:lang w:val="ru-RU"/>
              </w:rPr>
              <w:t xml:space="preserve"> с. Киясово </w:t>
            </w:r>
            <w:proofErr w:type="gramStart"/>
            <w:r w:rsidRPr="003E0FBB">
              <w:rPr>
                <w:sz w:val="26"/>
                <w:szCs w:val="26"/>
                <w:lang w:val="ru-RU"/>
              </w:rPr>
              <w:t>Удмуртской</w:t>
            </w:r>
            <w:proofErr w:type="gramEnd"/>
            <w:r w:rsidRPr="003E0FBB">
              <w:rPr>
                <w:sz w:val="26"/>
                <w:szCs w:val="26"/>
                <w:lang w:val="ru-RU"/>
              </w:rPr>
              <w:t xml:space="preserve"> Республики (в том числе ПИР)</w:t>
            </w:r>
          </w:p>
          <w:p w:rsidR="00116128" w:rsidRPr="003E0FBB" w:rsidRDefault="00116128" w:rsidP="00116128">
            <w:pPr>
              <w:pStyle w:val="a5"/>
              <w:numPr>
                <w:ilvl w:val="0"/>
                <w:numId w:val="7"/>
              </w:numPr>
              <w:rPr>
                <w:sz w:val="26"/>
                <w:szCs w:val="26"/>
                <w:lang w:val="ru-RU"/>
              </w:rPr>
            </w:pPr>
            <w:r w:rsidRPr="003E0FBB">
              <w:rPr>
                <w:sz w:val="26"/>
                <w:szCs w:val="26"/>
                <w:lang w:val="ru-RU"/>
              </w:rPr>
              <w:t xml:space="preserve">Капитальный ремонт помещения школы на втором этаже, расположенный по адресу: УР, с. Киясово, ул. </w:t>
            </w:r>
            <w:proofErr w:type="gramStart"/>
            <w:r w:rsidRPr="003E0FBB">
              <w:rPr>
                <w:sz w:val="26"/>
                <w:szCs w:val="26"/>
                <w:lang w:val="ru-RU"/>
              </w:rPr>
              <w:t>Советская</w:t>
            </w:r>
            <w:proofErr w:type="gramEnd"/>
            <w:r w:rsidRPr="003E0FBB">
              <w:rPr>
                <w:sz w:val="26"/>
                <w:szCs w:val="26"/>
                <w:lang w:val="ru-RU"/>
              </w:rPr>
              <w:t>, 41 под детский сад на две группы дошкольного возраста (с 3 до 5 лет) на 40 мест</w:t>
            </w:r>
          </w:p>
          <w:p w:rsidR="00116128" w:rsidRPr="003E0FBB" w:rsidRDefault="00116128" w:rsidP="00116128">
            <w:pPr>
              <w:pStyle w:val="a5"/>
              <w:numPr>
                <w:ilvl w:val="0"/>
                <w:numId w:val="7"/>
              </w:numPr>
              <w:rPr>
                <w:sz w:val="26"/>
                <w:szCs w:val="26"/>
                <w:lang w:val="ru-RU"/>
              </w:rPr>
            </w:pPr>
            <w:r w:rsidRPr="003E0FBB">
              <w:rPr>
                <w:sz w:val="26"/>
                <w:szCs w:val="26"/>
                <w:lang w:val="ru-RU"/>
              </w:rPr>
              <w:t xml:space="preserve">Капитальный ремонт начальной школы на втором этаже, расположенной по адресу: УР, с. Киясово, ул. </w:t>
            </w:r>
            <w:proofErr w:type="gramStart"/>
            <w:r w:rsidRPr="003E0FBB">
              <w:rPr>
                <w:sz w:val="26"/>
                <w:szCs w:val="26"/>
                <w:lang w:val="ru-RU"/>
              </w:rPr>
              <w:t>Советская</w:t>
            </w:r>
            <w:proofErr w:type="gramEnd"/>
            <w:r w:rsidRPr="003E0FBB">
              <w:rPr>
                <w:sz w:val="26"/>
                <w:szCs w:val="26"/>
                <w:lang w:val="ru-RU"/>
              </w:rPr>
              <w:t>, 41 (в том числе ПИР)</w:t>
            </w:r>
          </w:p>
          <w:p w:rsidR="00116128" w:rsidRPr="003E0FBB" w:rsidRDefault="00116128" w:rsidP="00116128">
            <w:pPr>
              <w:pStyle w:val="a5"/>
              <w:numPr>
                <w:ilvl w:val="0"/>
                <w:numId w:val="7"/>
              </w:numPr>
              <w:rPr>
                <w:sz w:val="26"/>
                <w:szCs w:val="26"/>
                <w:lang w:val="ru-RU"/>
              </w:rPr>
            </w:pPr>
            <w:r w:rsidRPr="003E0FBB">
              <w:rPr>
                <w:sz w:val="26"/>
                <w:szCs w:val="26"/>
                <w:lang w:val="ru-RU"/>
              </w:rPr>
              <w:t xml:space="preserve">Капитальный ремонт здания МКОУ ДО «Дом детского творчества» в </w:t>
            </w:r>
            <w:proofErr w:type="spellStart"/>
            <w:r w:rsidRPr="003E0FBB">
              <w:rPr>
                <w:sz w:val="26"/>
                <w:szCs w:val="26"/>
                <w:lang w:val="ru-RU"/>
              </w:rPr>
              <w:t>с</w:t>
            </w:r>
            <w:proofErr w:type="gramStart"/>
            <w:r w:rsidRPr="003E0FBB">
              <w:rPr>
                <w:sz w:val="26"/>
                <w:szCs w:val="26"/>
                <w:lang w:val="ru-RU"/>
              </w:rPr>
              <w:t>.К</w:t>
            </w:r>
            <w:proofErr w:type="gramEnd"/>
            <w:r w:rsidRPr="003E0FBB">
              <w:rPr>
                <w:sz w:val="26"/>
                <w:szCs w:val="26"/>
                <w:lang w:val="ru-RU"/>
              </w:rPr>
              <w:t>иясово</w:t>
            </w:r>
            <w:proofErr w:type="spellEnd"/>
            <w:r w:rsidRPr="003E0FBB">
              <w:rPr>
                <w:sz w:val="26"/>
                <w:szCs w:val="26"/>
                <w:lang w:val="ru-RU"/>
              </w:rPr>
              <w:t xml:space="preserve"> Удмуртской Республики  </w:t>
            </w:r>
          </w:p>
          <w:p w:rsidR="00116128" w:rsidRPr="003E0FBB" w:rsidRDefault="00116128" w:rsidP="00116128">
            <w:pPr>
              <w:pStyle w:val="a5"/>
              <w:numPr>
                <w:ilvl w:val="0"/>
                <w:numId w:val="7"/>
              </w:numPr>
              <w:rPr>
                <w:sz w:val="26"/>
                <w:szCs w:val="26"/>
                <w:lang w:val="ru-RU"/>
              </w:rPr>
            </w:pPr>
            <w:r w:rsidRPr="003E0FBB">
              <w:rPr>
                <w:sz w:val="26"/>
                <w:szCs w:val="26"/>
                <w:lang w:val="ru-RU"/>
              </w:rPr>
              <w:t>Капитальный ремонт здания Администрации МО "Киясовский район"  Киясовского района Удмуртской Республики (</w:t>
            </w:r>
            <w:proofErr w:type="spellStart"/>
            <w:r w:rsidRPr="003E0FBB">
              <w:rPr>
                <w:sz w:val="26"/>
                <w:szCs w:val="26"/>
                <w:lang w:val="ru-RU"/>
              </w:rPr>
              <w:t>в.т.ч</w:t>
            </w:r>
            <w:proofErr w:type="spellEnd"/>
            <w:r w:rsidRPr="003E0FBB">
              <w:rPr>
                <w:sz w:val="26"/>
                <w:szCs w:val="26"/>
                <w:lang w:val="ru-RU"/>
              </w:rPr>
              <w:t xml:space="preserve">. ПИР)  </w:t>
            </w:r>
          </w:p>
        </w:tc>
      </w:tr>
      <w:tr w:rsidR="007D023F" w:rsidRPr="003E0FBB" w:rsidTr="008F6D3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3E0FBB" w:rsidRDefault="007D023F" w:rsidP="008F6D3E">
            <w:pPr>
              <w:spacing w:after="283"/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3E0FBB" w:rsidRDefault="00836E20" w:rsidP="008F6D3E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Срок</w:t>
            </w:r>
            <w:r w:rsidR="002E069C" w:rsidRPr="003E0FBB">
              <w:rPr>
                <w:sz w:val="26"/>
                <w:szCs w:val="26"/>
              </w:rPr>
              <w:t xml:space="preserve"> реализации Программы 201</w:t>
            </w:r>
            <w:r w:rsidR="00D30AE7">
              <w:rPr>
                <w:sz w:val="26"/>
                <w:szCs w:val="26"/>
              </w:rPr>
              <w:t>8</w:t>
            </w:r>
            <w:r w:rsidR="007D023F" w:rsidRPr="003E0FBB">
              <w:rPr>
                <w:sz w:val="26"/>
                <w:szCs w:val="26"/>
              </w:rPr>
              <w:t>-20</w:t>
            </w:r>
            <w:r w:rsidR="00BC520E">
              <w:rPr>
                <w:sz w:val="26"/>
                <w:szCs w:val="26"/>
              </w:rPr>
              <w:t>32</w:t>
            </w:r>
            <w:r w:rsidR="007D023F" w:rsidRPr="003E0FBB">
              <w:rPr>
                <w:sz w:val="26"/>
                <w:szCs w:val="26"/>
              </w:rPr>
              <w:t xml:space="preserve"> годы, в 2 этапа</w:t>
            </w:r>
          </w:p>
          <w:p w:rsidR="007D023F" w:rsidRPr="003E0FBB" w:rsidRDefault="00836E20" w:rsidP="008F6D3E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1 этап – с 201</w:t>
            </w:r>
            <w:r w:rsidR="00D30AE7">
              <w:rPr>
                <w:sz w:val="26"/>
                <w:szCs w:val="26"/>
              </w:rPr>
              <w:t>8</w:t>
            </w:r>
            <w:r w:rsidR="007D023F" w:rsidRPr="003E0FBB">
              <w:rPr>
                <w:sz w:val="26"/>
                <w:szCs w:val="26"/>
              </w:rPr>
              <w:t xml:space="preserve"> по 2020 годы</w:t>
            </w:r>
          </w:p>
          <w:p w:rsidR="007D023F" w:rsidRPr="003E0FBB" w:rsidRDefault="007D023F" w:rsidP="00BC520E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2 этап – с 2021 по 20</w:t>
            </w:r>
            <w:r w:rsidR="00BC520E">
              <w:rPr>
                <w:sz w:val="26"/>
                <w:szCs w:val="26"/>
              </w:rPr>
              <w:t>32</w:t>
            </w:r>
            <w:r w:rsidRPr="003E0FBB">
              <w:rPr>
                <w:sz w:val="26"/>
                <w:szCs w:val="26"/>
              </w:rPr>
              <w:t xml:space="preserve"> годы</w:t>
            </w:r>
          </w:p>
        </w:tc>
      </w:tr>
      <w:tr w:rsidR="007D023F" w:rsidRPr="003E0FBB" w:rsidTr="008F6D3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3E0FBB" w:rsidRDefault="007D023F" w:rsidP="008F6D3E">
            <w:pPr>
              <w:spacing w:after="283"/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 xml:space="preserve">Объемы и источники </w:t>
            </w:r>
            <w:r w:rsidRPr="003E0FBB">
              <w:rPr>
                <w:sz w:val="26"/>
                <w:szCs w:val="26"/>
              </w:rPr>
              <w:lastRenderedPageBreak/>
              <w:t>финансирования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3E0FBB" w:rsidRDefault="007D023F" w:rsidP="00096B07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lastRenderedPageBreak/>
              <w:t xml:space="preserve">Финансирование входящих в Программу мероприятий осуществляется за счет средств </w:t>
            </w:r>
            <w:r w:rsidR="00322E38" w:rsidRPr="003E0FBB">
              <w:rPr>
                <w:sz w:val="26"/>
                <w:szCs w:val="26"/>
              </w:rPr>
              <w:t xml:space="preserve">Федерального бюджета, </w:t>
            </w:r>
            <w:r w:rsidRPr="003E0FBB">
              <w:rPr>
                <w:sz w:val="26"/>
                <w:szCs w:val="26"/>
              </w:rPr>
              <w:t>бюджета</w:t>
            </w:r>
            <w:r w:rsidR="00836E20" w:rsidRPr="003E0FBB">
              <w:rPr>
                <w:sz w:val="26"/>
                <w:szCs w:val="26"/>
              </w:rPr>
              <w:t xml:space="preserve"> </w:t>
            </w:r>
            <w:r w:rsidR="00836E20" w:rsidRPr="003E0FBB">
              <w:rPr>
                <w:sz w:val="26"/>
                <w:szCs w:val="26"/>
              </w:rPr>
              <w:lastRenderedPageBreak/>
              <w:t>Удмуртской Республики</w:t>
            </w:r>
            <w:r w:rsidRPr="003E0FBB">
              <w:rPr>
                <w:sz w:val="26"/>
                <w:szCs w:val="26"/>
              </w:rPr>
              <w:t>, бюджета</w:t>
            </w:r>
            <w:r w:rsidR="00836E20" w:rsidRPr="003E0FBB">
              <w:rPr>
                <w:sz w:val="26"/>
                <w:szCs w:val="26"/>
              </w:rPr>
              <w:t xml:space="preserve"> Киясовского</w:t>
            </w:r>
            <w:r w:rsidR="00322E38" w:rsidRPr="003E0FBB">
              <w:rPr>
                <w:sz w:val="26"/>
                <w:szCs w:val="26"/>
              </w:rPr>
              <w:t xml:space="preserve"> </w:t>
            </w:r>
            <w:r w:rsidRPr="003E0FBB">
              <w:rPr>
                <w:sz w:val="26"/>
                <w:szCs w:val="26"/>
              </w:rPr>
              <w:t xml:space="preserve"> муниципального район</w:t>
            </w:r>
            <w:r w:rsidR="00322E38" w:rsidRPr="003E0FBB">
              <w:rPr>
                <w:sz w:val="26"/>
                <w:szCs w:val="26"/>
              </w:rPr>
              <w:t>а</w:t>
            </w:r>
            <w:r w:rsidRPr="003E0FBB">
              <w:rPr>
                <w:sz w:val="26"/>
                <w:szCs w:val="26"/>
              </w:rPr>
              <w:t xml:space="preserve">, бюджета  </w:t>
            </w:r>
            <w:r w:rsidR="00096B07" w:rsidRPr="003E0FBB">
              <w:rPr>
                <w:sz w:val="26"/>
                <w:szCs w:val="26"/>
              </w:rPr>
              <w:t>Киясов</w:t>
            </w:r>
            <w:r w:rsidRPr="003E0FBB">
              <w:rPr>
                <w:sz w:val="26"/>
                <w:szCs w:val="26"/>
              </w:rPr>
              <w:t xml:space="preserve">ского сельского поселения </w:t>
            </w:r>
          </w:p>
        </w:tc>
      </w:tr>
      <w:tr w:rsidR="007D023F" w:rsidRPr="003E0FBB" w:rsidTr="008F6D3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3E0FBB" w:rsidRDefault="007D023F" w:rsidP="008F6D3E">
            <w:pPr>
              <w:spacing w:after="283"/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20F5" w:rsidRPr="003E0FBB" w:rsidRDefault="007D023F" w:rsidP="00B320F5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 xml:space="preserve"> </w:t>
            </w:r>
            <w:r w:rsidR="00B320F5" w:rsidRPr="003E0FBB">
              <w:rPr>
                <w:sz w:val="26"/>
                <w:szCs w:val="26"/>
              </w:rPr>
              <w:t>Повышение качества, комфортности и уровня жизни</w:t>
            </w:r>
          </w:p>
          <w:p w:rsidR="00B320F5" w:rsidRPr="003E0FBB" w:rsidRDefault="00B320F5" w:rsidP="00B320F5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населения Киясовского сельского поселения</w:t>
            </w:r>
          </w:p>
          <w:p w:rsidR="00B320F5" w:rsidRPr="003E0FBB" w:rsidRDefault="00E20FD0" w:rsidP="00B320F5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 xml:space="preserve"> </w:t>
            </w:r>
            <w:r w:rsidR="00B320F5" w:rsidRPr="003E0FBB">
              <w:rPr>
                <w:sz w:val="26"/>
                <w:szCs w:val="26"/>
              </w:rPr>
              <w:t>-</w:t>
            </w:r>
            <w:r w:rsidRPr="003E0FBB">
              <w:rPr>
                <w:sz w:val="26"/>
                <w:szCs w:val="26"/>
              </w:rPr>
              <w:t xml:space="preserve"> о</w:t>
            </w:r>
            <w:r w:rsidR="00B320F5" w:rsidRPr="003E0FBB">
              <w:rPr>
                <w:sz w:val="26"/>
                <w:szCs w:val="26"/>
              </w:rPr>
              <w:t>беспеченность граждан жильём,</w:t>
            </w:r>
          </w:p>
          <w:p w:rsidR="00B320F5" w:rsidRPr="003E0FBB" w:rsidRDefault="00E20FD0" w:rsidP="00B320F5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 xml:space="preserve"> </w:t>
            </w:r>
            <w:r w:rsidR="00B320F5" w:rsidRPr="003E0FBB">
              <w:rPr>
                <w:sz w:val="26"/>
                <w:szCs w:val="26"/>
              </w:rPr>
              <w:t>-</w:t>
            </w:r>
            <w:r w:rsidRPr="003E0FBB">
              <w:rPr>
                <w:sz w:val="26"/>
                <w:szCs w:val="26"/>
              </w:rPr>
              <w:t xml:space="preserve"> </w:t>
            </w:r>
            <w:r w:rsidR="00B320F5" w:rsidRPr="003E0FBB">
              <w:rPr>
                <w:sz w:val="26"/>
                <w:szCs w:val="26"/>
              </w:rPr>
              <w:t>нормативная доступность и обеспеченность объектами</w:t>
            </w:r>
          </w:p>
          <w:p w:rsidR="007D023F" w:rsidRPr="003E0FBB" w:rsidRDefault="00B320F5" w:rsidP="00B320F5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социальной инфраструктуры жителей сельского поселения</w:t>
            </w:r>
          </w:p>
        </w:tc>
      </w:tr>
    </w:tbl>
    <w:p w:rsidR="007D023F" w:rsidRPr="003E0FBB" w:rsidRDefault="007D023F" w:rsidP="00655B57">
      <w:pPr>
        <w:ind w:firstLine="708"/>
        <w:jc w:val="both"/>
        <w:rPr>
          <w:sz w:val="26"/>
          <w:szCs w:val="26"/>
        </w:rPr>
      </w:pPr>
    </w:p>
    <w:p w:rsidR="00836E20" w:rsidRPr="003E0FBB" w:rsidRDefault="00836E20" w:rsidP="00322E38">
      <w:pPr>
        <w:spacing w:before="240" w:after="120"/>
        <w:jc w:val="center"/>
        <w:rPr>
          <w:b/>
          <w:bCs/>
          <w:sz w:val="26"/>
          <w:szCs w:val="26"/>
        </w:rPr>
      </w:pPr>
    </w:p>
    <w:p w:rsidR="00836E20" w:rsidRPr="003E0FBB" w:rsidRDefault="00836E20" w:rsidP="00322E38">
      <w:pPr>
        <w:spacing w:before="240" w:after="120"/>
        <w:jc w:val="center"/>
        <w:rPr>
          <w:b/>
          <w:bCs/>
          <w:sz w:val="26"/>
          <w:szCs w:val="26"/>
        </w:rPr>
      </w:pPr>
    </w:p>
    <w:p w:rsidR="00B320F5" w:rsidRPr="003E0FBB" w:rsidRDefault="00B320F5" w:rsidP="00B320F5">
      <w:pPr>
        <w:jc w:val="center"/>
        <w:rPr>
          <w:b/>
          <w:sz w:val="26"/>
          <w:szCs w:val="26"/>
        </w:rPr>
      </w:pPr>
      <w:r w:rsidRPr="003E0FBB">
        <w:rPr>
          <w:b/>
          <w:sz w:val="26"/>
          <w:szCs w:val="26"/>
        </w:rPr>
        <w:t xml:space="preserve">II. ПРОГРАММА КОМПЛЕКСНОГО РАЗВИТИЯ </w:t>
      </w:r>
      <w:proofErr w:type="gramStart"/>
      <w:r w:rsidRPr="003E0FBB">
        <w:rPr>
          <w:b/>
          <w:sz w:val="26"/>
          <w:szCs w:val="26"/>
        </w:rPr>
        <w:t>СОЦИАЛЬНОЙ</w:t>
      </w:r>
      <w:proofErr w:type="gramEnd"/>
    </w:p>
    <w:p w:rsidR="00B320F5" w:rsidRPr="003E0FBB" w:rsidRDefault="00B320F5" w:rsidP="00B320F5">
      <w:pPr>
        <w:jc w:val="center"/>
        <w:rPr>
          <w:b/>
          <w:sz w:val="26"/>
          <w:szCs w:val="26"/>
        </w:rPr>
      </w:pPr>
      <w:r w:rsidRPr="003E0FBB">
        <w:rPr>
          <w:b/>
          <w:sz w:val="26"/>
          <w:szCs w:val="26"/>
        </w:rPr>
        <w:t>ИНФРАСТРУКТУРЫ КИЯСОВСКОГО СЕЛЬСКОГО ПОСЕЛЕНИЯ</w:t>
      </w:r>
    </w:p>
    <w:p w:rsidR="00B320F5" w:rsidRPr="003E0FBB" w:rsidRDefault="00B320F5" w:rsidP="00B320F5">
      <w:pPr>
        <w:jc w:val="center"/>
        <w:rPr>
          <w:b/>
          <w:sz w:val="26"/>
          <w:szCs w:val="26"/>
        </w:rPr>
      </w:pPr>
      <w:r w:rsidRPr="003E0FBB">
        <w:rPr>
          <w:b/>
          <w:sz w:val="26"/>
          <w:szCs w:val="26"/>
        </w:rPr>
        <w:t>НА 201</w:t>
      </w:r>
      <w:r w:rsidR="00D30AE7">
        <w:rPr>
          <w:b/>
          <w:sz w:val="26"/>
          <w:szCs w:val="26"/>
        </w:rPr>
        <w:t>8</w:t>
      </w:r>
      <w:r w:rsidRPr="003E0FBB">
        <w:rPr>
          <w:b/>
          <w:sz w:val="26"/>
          <w:szCs w:val="26"/>
        </w:rPr>
        <w:t>-20</w:t>
      </w:r>
      <w:r w:rsidR="00BC520E">
        <w:rPr>
          <w:b/>
          <w:sz w:val="26"/>
          <w:szCs w:val="26"/>
        </w:rPr>
        <w:t>32</w:t>
      </w:r>
      <w:r w:rsidRPr="003E0FBB">
        <w:rPr>
          <w:b/>
          <w:sz w:val="26"/>
          <w:szCs w:val="26"/>
        </w:rPr>
        <w:t xml:space="preserve"> ГОДЫ</w:t>
      </w:r>
    </w:p>
    <w:p w:rsidR="00B320F5" w:rsidRPr="003E0FBB" w:rsidRDefault="00B320F5" w:rsidP="00B320F5">
      <w:pPr>
        <w:jc w:val="center"/>
        <w:rPr>
          <w:b/>
          <w:sz w:val="26"/>
          <w:szCs w:val="26"/>
        </w:rPr>
      </w:pPr>
    </w:p>
    <w:p w:rsidR="00B320F5" w:rsidRPr="003E0FBB" w:rsidRDefault="00B320F5" w:rsidP="00B320F5">
      <w:pPr>
        <w:autoSpaceDE w:val="0"/>
        <w:autoSpaceDN w:val="0"/>
        <w:adjustRightInd w:val="0"/>
        <w:rPr>
          <w:b/>
          <w:color w:val="000008"/>
          <w:sz w:val="26"/>
          <w:szCs w:val="26"/>
          <w:u w:val="single"/>
        </w:rPr>
      </w:pPr>
      <w:r w:rsidRPr="003E0FBB">
        <w:rPr>
          <w:b/>
          <w:bCs/>
          <w:color w:val="000008"/>
          <w:sz w:val="26"/>
          <w:szCs w:val="26"/>
        </w:rPr>
        <w:t xml:space="preserve">2.1. </w:t>
      </w:r>
      <w:r w:rsidRPr="003E0FBB">
        <w:rPr>
          <w:b/>
          <w:color w:val="000008"/>
          <w:sz w:val="26"/>
          <w:szCs w:val="26"/>
          <w:u w:val="single"/>
        </w:rPr>
        <w:t>Х</w:t>
      </w:r>
      <w:r w:rsidR="00350F59" w:rsidRPr="003E0FBB">
        <w:rPr>
          <w:b/>
          <w:color w:val="000008"/>
          <w:sz w:val="26"/>
          <w:szCs w:val="26"/>
          <w:u w:val="single"/>
        </w:rPr>
        <w:t xml:space="preserve">АРАКТИРИСТИКА СУЩЕСТВУЮЩЕГО </w:t>
      </w:r>
      <w:r w:rsidRPr="003E0FBB">
        <w:rPr>
          <w:b/>
          <w:color w:val="000008"/>
          <w:sz w:val="26"/>
          <w:szCs w:val="26"/>
          <w:u w:val="single"/>
        </w:rPr>
        <w:t xml:space="preserve"> </w:t>
      </w:r>
      <w:r w:rsidR="00350F59" w:rsidRPr="003E0FBB">
        <w:rPr>
          <w:b/>
          <w:color w:val="000008"/>
          <w:sz w:val="26"/>
          <w:szCs w:val="26"/>
          <w:u w:val="single"/>
        </w:rPr>
        <w:t xml:space="preserve">СОСТОЯНИЯ </w:t>
      </w:r>
      <w:r w:rsidRPr="003E0FBB">
        <w:rPr>
          <w:b/>
          <w:color w:val="000008"/>
          <w:sz w:val="26"/>
          <w:szCs w:val="26"/>
          <w:u w:val="single"/>
        </w:rPr>
        <w:t xml:space="preserve"> </w:t>
      </w:r>
      <w:r w:rsidR="00350F59" w:rsidRPr="003E0FBB">
        <w:rPr>
          <w:b/>
          <w:color w:val="000008"/>
          <w:sz w:val="26"/>
          <w:szCs w:val="26"/>
          <w:u w:val="single"/>
        </w:rPr>
        <w:t xml:space="preserve">СОЦИАЛЬНОЙ </w:t>
      </w:r>
      <w:r w:rsidRPr="003E0FBB">
        <w:rPr>
          <w:b/>
          <w:color w:val="000008"/>
          <w:sz w:val="26"/>
          <w:szCs w:val="26"/>
          <w:u w:val="single"/>
        </w:rPr>
        <w:t xml:space="preserve"> </w:t>
      </w:r>
      <w:r w:rsidR="00350F59" w:rsidRPr="003E0FBB">
        <w:rPr>
          <w:b/>
          <w:color w:val="000008"/>
          <w:sz w:val="26"/>
          <w:szCs w:val="26"/>
          <w:u w:val="single"/>
        </w:rPr>
        <w:t>ИНФРАСТРУКТУРЫ</w:t>
      </w:r>
    </w:p>
    <w:p w:rsidR="00350F59" w:rsidRPr="003E0FBB" w:rsidRDefault="00350F59" w:rsidP="00B320F5">
      <w:pPr>
        <w:autoSpaceDE w:val="0"/>
        <w:autoSpaceDN w:val="0"/>
        <w:adjustRightInd w:val="0"/>
        <w:rPr>
          <w:color w:val="000008"/>
          <w:sz w:val="26"/>
          <w:szCs w:val="26"/>
          <w:u w:val="single"/>
        </w:rPr>
      </w:pPr>
    </w:p>
    <w:p w:rsidR="00B320F5" w:rsidRPr="003E0FBB" w:rsidRDefault="00B320F5" w:rsidP="00B320F5">
      <w:pPr>
        <w:rPr>
          <w:sz w:val="26"/>
          <w:szCs w:val="26"/>
        </w:rPr>
      </w:pPr>
      <w:r w:rsidRPr="003E0FBB">
        <w:rPr>
          <w:color w:val="000008"/>
          <w:sz w:val="26"/>
          <w:szCs w:val="26"/>
          <w:u w:val="single"/>
        </w:rPr>
        <w:t>Киясовского сельского поселения, описание проблемы.</w:t>
      </w:r>
      <w:r w:rsidR="00322E38" w:rsidRPr="003E0FBB">
        <w:rPr>
          <w:sz w:val="26"/>
          <w:szCs w:val="26"/>
        </w:rPr>
        <w:t xml:space="preserve">     </w:t>
      </w:r>
    </w:p>
    <w:p w:rsidR="00B320F5" w:rsidRPr="003E0FBB" w:rsidRDefault="00B320F5" w:rsidP="00B320F5">
      <w:pPr>
        <w:rPr>
          <w:sz w:val="26"/>
          <w:szCs w:val="26"/>
        </w:rPr>
      </w:pPr>
    </w:p>
    <w:p w:rsidR="006743AD" w:rsidRPr="003E0FBB" w:rsidRDefault="006743AD" w:rsidP="00B320F5">
      <w:pPr>
        <w:rPr>
          <w:sz w:val="26"/>
          <w:szCs w:val="26"/>
        </w:rPr>
      </w:pPr>
      <w:r w:rsidRPr="003E0FBB">
        <w:rPr>
          <w:sz w:val="26"/>
          <w:szCs w:val="26"/>
        </w:rPr>
        <w:t xml:space="preserve">Административный центр района  и МО «Киясовское» – </w:t>
      </w:r>
      <w:proofErr w:type="spellStart"/>
      <w:r w:rsidRPr="003E0FBB">
        <w:rPr>
          <w:sz w:val="26"/>
          <w:szCs w:val="26"/>
        </w:rPr>
        <w:t>с</w:t>
      </w:r>
      <w:proofErr w:type="gramStart"/>
      <w:r w:rsidRPr="003E0FBB">
        <w:rPr>
          <w:sz w:val="26"/>
          <w:szCs w:val="26"/>
        </w:rPr>
        <w:t>.К</w:t>
      </w:r>
      <w:proofErr w:type="gramEnd"/>
      <w:r w:rsidRPr="003E0FBB">
        <w:rPr>
          <w:sz w:val="26"/>
          <w:szCs w:val="26"/>
        </w:rPr>
        <w:t>иясово</w:t>
      </w:r>
      <w:proofErr w:type="spellEnd"/>
      <w:r w:rsidRPr="003E0FBB">
        <w:rPr>
          <w:sz w:val="26"/>
          <w:szCs w:val="26"/>
        </w:rPr>
        <w:t xml:space="preserve"> – расположен в 65 км от </w:t>
      </w:r>
      <w:proofErr w:type="spellStart"/>
      <w:r w:rsidRPr="003E0FBB">
        <w:rPr>
          <w:sz w:val="26"/>
          <w:szCs w:val="26"/>
        </w:rPr>
        <w:t>г.Ижевск</w:t>
      </w:r>
      <w:proofErr w:type="spellEnd"/>
      <w:r w:rsidRPr="003E0FBB">
        <w:rPr>
          <w:sz w:val="26"/>
          <w:szCs w:val="26"/>
        </w:rPr>
        <w:t xml:space="preserve"> и в 50 км от </w:t>
      </w:r>
      <w:proofErr w:type="spellStart"/>
      <w:r w:rsidRPr="003E0FBB">
        <w:rPr>
          <w:sz w:val="26"/>
          <w:szCs w:val="26"/>
        </w:rPr>
        <w:t>г.Сарапул</w:t>
      </w:r>
      <w:proofErr w:type="spellEnd"/>
      <w:r w:rsidRPr="003E0FBB">
        <w:rPr>
          <w:sz w:val="26"/>
          <w:szCs w:val="26"/>
        </w:rPr>
        <w:t>. Население села (на год начала</w:t>
      </w:r>
      <w:r w:rsidR="00D30AE7">
        <w:rPr>
          <w:sz w:val="26"/>
          <w:szCs w:val="26"/>
        </w:rPr>
        <w:t xml:space="preserve"> </w:t>
      </w:r>
      <w:r w:rsidRPr="003E0FBB">
        <w:rPr>
          <w:sz w:val="26"/>
          <w:szCs w:val="26"/>
        </w:rPr>
        <w:t>проект</w:t>
      </w:r>
      <w:r w:rsidR="00096B07" w:rsidRPr="003E0FBB">
        <w:rPr>
          <w:sz w:val="26"/>
          <w:szCs w:val="26"/>
        </w:rPr>
        <w:t>ирования -2011г.) составляет 3,3</w:t>
      </w:r>
      <w:r w:rsidRPr="003E0FBB">
        <w:rPr>
          <w:sz w:val="26"/>
          <w:szCs w:val="26"/>
        </w:rPr>
        <w:t xml:space="preserve"> </w:t>
      </w:r>
      <w:proofErr w:type="spellStart"/>
      <w:r w:rsidRPr="003E0FBB">
        <w:rPr>
          <w:sz w:val="26"/>
          <w:szCs w:val="26"/>
        </w:rPr>
        <w:t>тыс</w:t>
      </w:r>
      <w:proofErr w:type="gramStart"/>
      <w:r w:rsidRPr="003E0FBB">
        <w:rPr>
          <w:sz w:val="26"/>
          <w:szCs w:val="26"/>
        </w:rPr>
        <w:t>.ч</w:t>
      </w:r>
      <w:proofErr w:type="gramEnd"/>
      <w:r w:rsidRPr="003E0FBB">
        <w:rPr>
          <w:sz w:val="26"/>
          <w:szCs w:val="26"/>
        </w:rPr>
        <w:t>еловек</w:t>
      </w:r>
      <w:proofErr w:type="spellEnd"/>
    </w:p>
    <w:p w:rsidR="006743AD" w:rsidRPr="003E0FBB" w:rsidRDefault="006743AD" w:rsidP="006743AD">
      <w:pPr>
        <w:rPr>
          <w:sz w:val="26"/>
          <w:szCs w:val="26"/>
        </w:rPr>
      </w:pPr>
      <w:r w:rsidRPr="003E0FBB">
        <w:rPr>
          <w:sz w:val="26"/>
          <w:szCs w:val="26"/>
        </w:rPr>
        <w:t xml:space="preserve">   Киясовское сельское поселение расположено в центральной части Киясовского района Удмуртской Республики.  Имеет общие границы со всеми муниципальными образованиями района, кроме </w:t>
      </w:r>
      <w:proofErr w:type="spellStart"/>
      <w:r w:rsidRPr="003E0FBB">
        <w:rPr>
          <w:sz w:val="26"/>
          <w:szCs w:val="26"/>
        </w:rPr>
        <w:t>Ермолаевского</w:t>
      </w:r>
      <w:proofErr w:type="spellEnd"/>
      <w:r w:rsidRPr="003E0FBB">
        <w:rPr>
          <w:sz w:val="26"/>
          <w:szCs w:val="26"/>
        </w:rPr>
        <w:t xml:space="preserve"> МО: на севере и северо-западе – с МО «</w:t>
      </w:r>
      <w:proofErr w:type="spellStart"/>
      <w:r w:rsidRPr="003E0FBB">
        <w:rPr>
          <w:sz w:val="26"/>
          <w:szCs w:val="26"/>
        </w:rPr>
        <w:t>Подгорновское</w:t>
      </w:r>
      <w:proofErr w:type="spellEnd"/>
      <w:r w:rsidRPr="003E0FBB">
        <w:rPr>
          <w:sz w:val="26"/>
          <w:szCs w:val="26"/>
        </w:rPr>
        <w:t>», на северо-востоке – с МО «Первомайское», на западе – с МО «</w:t>
      </w:r>
      <w:proofErr w:type="spellStart"/>
      <w:r w:rsidRPr="003E0FBB">
        <w:rPr>
          <w:sz w:val="26"/>
          <w:szCs w:val="26"/>
        </w:rPr>
        <w:t>Карамас-Пельгинскре</w:t>
      </w:r>
      <w:proofErr w:type="spellEnd"/>
      <w:r w:rsidRPr="003E0FBB">
        <w:rPr>
          <w:sz w:val="26"/>
          <w:szCs w:val="26"/>
        </w:rPr>
        <w:t>», на юге и юго-востоке – с МО «</w:t>
      </w:r>
      <w:proofErr w:type="spellStart"/>
      <w:r w:rsidRPr="003E0FBB">
        <w:rPr>
          <w:sz w:val="26"/>
          <w:szCs w:val="26"/>
        </w:rPr>
        <w:t>Ильдибаевское</w:t>
      </w:r>
      <w:proofErr w:type="spellEnd"/>
      <w:r w:rsidRPr="003E0FBB">
        <w:rPr>
          <w:sz w:val="26"/>
          <w:szCs w:val="26"/>
        </w:rPr>
        <w:t>», а также небольшими участками на юго-западе – с МО «</w:t>
      </w:r>
      <w:proofErr w:type="spellStart"/>
      <w:r w:rsidRPr="003E0FBB">
        <w:rPr>
          <w:sz w:val="26"/>
          <w:szCs w:val="26"/>
        </w:rPr>
        <w:t>Мушаковское</w:t>
      </w:r>
      <w:proofErr w:type="spellEnd"/>
      <w:r w:rsidRPr="003E0FBB">
        <w:rPr>
          <w:sz w:val="26"/>
          <w:szCs w:val="26"/>
        </w:rPr>
        <w:t>» и на востоке – с МО «</w:t>
      </w:r>
      <w:proofErr w:type="spellStart"/>
      <w:r w:rsidRPr="003E0FBB">
        <w:rPr>
          <w:sz w:val="26"/>
          <w:szCs w:val="26"/>
        </w:rPr>
        <w:t>Лутохинское</w:t>
      </w:r>
      <w:proofErr w:type="spellEnd"/>
      <w:r w:rsidRPr="003E0FBB">
        <w:rPr>
          <w:sz w:val="26"/>
          <w:szCs w:val="26"/>
        </w:rPr>
        <w:t xml:space="preserve">». Общих границ с другими административными районами УР МО «Киясовское» не имеет. </w:t>
      </w:r>
    </w:p>
    <w:p w:rsidR="00322E38" w:rsidRPr="003E0FBB" w:rsidRDefault="006743AD" w:rsidP="006743AD">
      <w:pPr>
        <w:ind w:firstLine="567"/>
        <w:jc w:val="both"/>
        <w:rPr>
          <w:sz w:val="26"/>
          <w:szCs w:val="26"/>
        </w:rPr>
      </w:pPr>
      <w:r w:rsidRPr="003E0FBB">
        <w:rPr>
          <w:sz w:val="26"/>
          <w:szCs w:val="26"/>
        </w:rPr>
        <w:t xml:space="preserve"> </w:t>
      </w:r>
      <w:r w:rsidR="00322E38" w:rsidRPr="003E0FBB">
        <w:rPr>
          <w:sz w:val="26"/>
          <w:szCs w:val="26"/>
        </w:rPr>
        <w:t xml:space="preserve">Численность постоянного населения </w:t>
      </w:r>
      <w:r w:rsidR="00836E20" w:rsidRPr="003E0FBB">
        <w:rPr>
          <w:sz w:val="26"/>
          <w:szCs w:val="26"/>
        </w:rPr>
        <w:t>муниципального образования «Киясовское» на 01.01.201</w:t>
      </w:r>
      <w:r w:rsidR="00D30AE7">
        <w:rPr>
          <w:sz w:val="26"/>
          <w:szCs w:val="26"/>
        </w:rPr>
        <w:t>8</w:t>
      </w:r>
      <w:r w:rsidR="00322E38" w:rsidRPr="003E0FBB">
        <w:rPr>
          <w:sz w:val="26"/>
          <w:szCs w:val="26"/>
        </w:rPr>
        <w:t xml:space="preserve"> года составляет </w:t>
      </w:r>
      <w:r w:rsidR="004E11BF" w:rsidRPr="003E0FBB">
        <w:rPr>
          <w:sz w:val="26"/>
          <w:szCs w:val="26"/>
        </w:rPr>
        <w:t>3</w:t>
      </w:r>
      <w:r w:rsidR="00437145" w:rsidRPr="003E0FBB">
        <w:rPr>
          <w:sz w:val="26"/>
          <w:szCs w:val="26"/>
        </w:rPr>
        <w:t>309</w:t>
      </w:r>
      <w:r w:rsidR="00322E38" w:rsidRPr="003E0FBB">
        <w:rPr>
          <w:sz w:val="26"/>
          <w:szCs w:val="26"/>
        </w:rPr>
        <w:t xml:space="preserve"> человек</w:t>
      </w:r>
      <w:r w:rsidR="00A731AD" w:rsidRPr="003E0FBB">
        <w:rPr>
          <w:sz w:val="26"/>
          <w:szCs w:val="26"/>
        </w:rPr>
        <w:t>.</w:t>
      </w:r>
      <w:r w:rsidR="00945458" w:rsidRPr="003E0FBB">
        <w:rPr>
          <w:sz w:val="26"/>
          <w:szCs w:val="26"/>
        </w:rPr>
        <w:t xml:space="preserve"> </w:t>
      </w:r>
      <w:r w:rsidR="00836E20" w:rsidRPr="003E0FBB">
        <w:rPr>
          <w:sz w:val="26"/>
          <w:szCs w:val="26"/>
        </w:rPr>
        <w:t xml:space="preserve">Из </w:t>
      </w:r>
      <w:r w:rsidRPr="003E0FBB">
        <w:rPr>
          <w:sz w:val="26"/>
          <w:szCs w:val="26"/>
        </w:rPr>
        <w:t xml:space="preserve">них в с. Киясово проживает </w:t>
      </w:r>
      <w:r w:rsidR="00437145" w:rsidRPr="003E0FBB">
        <w:rPr>
          <w:sz w:val="26"/>
          <w:szCs w:val="26"/>
        </w:rPr>
        <w:t>3203</w:t>
      </w:r>
      <w:r w:rsidR="00945458" w:rsidRPr="003E0FBB">
        <w:rPr>
          <w:sz w:val="26"/>
          <w:szCs w:val="26"/>
        </w:rPr>
        <w:t xml:space="preserve"> человек,</w:t>
      </w:r>
      <w:r w:rsidR="00836E20" w:rsidRPr="003E0FBB">
        <w:rPr>
          <w:sz w:val="26"/>
          <w:szCs w:val="26"/>
        </w:rPr>
        <w:t xml:space="preserve"> в д. </w:t>
      </w:r>
      <w:proofErr w:type="spellStart"/>
      <w:r w:rsidR="00836E20" w:rsidRPr="003E0FBB">
        <w:rPr>
          <w:sz w:val="26"/>
          <w:szCs w:val="26"/>
        </w:rPr>
        <w:t>Санниково</w:t>
      </w:r>
      <w:proofErr w:type="spellEnd"/>
      <w:r w:rsidR="00437145" w:rsidRPr="003E0FBB">
        <w:rPr>
          <w:sz w:val="26"/>
          <w:szCs w:val="26"/>
        </w:rPr>
        <w:t xml:space="preserve"> 43</w:t>
      </w:r>
      <w:r w:rsidR="002E4D34" w:rsidRPr="003E0FBB">
        <w:rPr>
          <w:sz w:val="26"/>
          <w:szCs w:val="26"/>
        </w:rPr>
        <w:t xml:space="preserve"> человека, в д. </w:t>
      </w:r>
      <w:proofErr w:type="spellStart"/>
      <w:r w:rsidR="002E4D34" w:rsidRPr="003E0FBB">
        <w:rPr>
          <w:sz w:val="26"/>
          <w:szCs w:val="26"/>
        </w:rPr>
        <w:t>Игрово</w:t>
      </w:r>
      <w:proofErr w:type="spellEnd"/>
      <w:r w:rsidR="002E4D34" w:rsidRPr="003E0FBB">
        <w:rPr>
          <w:sz w:val="26"/>
          <w:szCs w:val="26"/>
        </w:rPr>
        <w:t xml:space="preserve"> </w:t>
      </w:r>
      <w:r w:rsidR="00437145" w:rsidRPr="003E0FBB">
        <w:rPr>
          <w:sz w:val="26"/>
          <w:szCs w:val="26"/>
        </w:rPr>
        <w:t>63</w:t>
      </w:r>
      <w:r w:rsidR="002E4D34" w:rsidRPr="003E0FBB">
        <w:rPr>
          <w:sz w:val="26"/>
          <w:szCs w:val="26"/>
        </w:rPr>
        <w:t xml:space="preserve"> человека</w:t>
      </w:r>
      <w:r w:rsidR="00945458" w:rsidRPr="003E0FBB">
        <w:rPr>
          <w:sz w:val="26"/>
          <w:szCs w:val="26"/>
        </w:rPr>
        <w:t>.</w:t>
      </w:r>
    </w:p>
    <w:p w:rsidR="007A5570" w:rsidRPr="003E0FBB" w:rsidRDefault="007A5570" w:rsidP="00322E38">
      <w:pPr>
        <w:ind w:firstLine="567"/>
        <w:jc w:val="both"/>
        <w:rPr>
          <w:sz w:val="26"/>
          <w:szCs w:val="26"/>
        </w:rPr>
      </w:pPr>
      <w:r w:rsidRPr="003E0FBB">
        <w:rPr>
          <w:sz w:val="26"/>
          <w:szCs w:val="26"/>
        </w:rPr>
        <w:t xml:space="preserve">В настоящее время в </w:t>
      </w:r>
      <w:proofErr w:type="spellStart"/>
      <w:r w:rsidRPr="003E0FBB">
        <w:rPr>
          <w:sz w:val="26"/>
          <w:szCs w:val="26"/>
        </w:rPr>
        <w:t>Киясовском</w:t>
      </w:r>
      <w:proofErr w:type="spellEnd"/>
      <w:r w:rsidRPr="003E0FBB">
        <w:rPr>
          <w:sz w:val="26"/>
          <w:szCs w:val="26"/>
        </w:rPr>
        <w:t xml:space="preserve"> сельском поселении сложилась следующая демографическая ситуация:</w:t>
      </w:r>
    </w:p>
    <w:p w:rsidR="00322E38" w:rsidRPr="003E0FBB" w:rsidRDefault="007730E8" w:rsidP="00322E38">
      <w:pPr>
        <w:ind w:firstLine="567"/>
        <w:jc w:val="both"/>
        <w:rPr>
          <w:sz w:val="26"/>
          <w:szCs w:val="26"/>
        </w:rPr>
      </w:pPr>
      <w:r w:rsidRPr="003E0FBB">
        <w:rPr>
          <w:sz w:val="26"/>
          <w:szCs w:val="26"/>
        </w:rPr>
        <w:t>Родилось: 33 чел., умерло: 56 чел.</w:t>
      </w:r>
      <w:r w:rsidR="00424501" w:rsidRPr="003E0FBB">
        <w:rPr>
          <w:sz w:val="26"/>
          <w:szCs w:val="26"/>
        </w:rPr>
        <w:t xml:space="preserve"> </w:t>
      </w:r>
    </w:p>
    <w:p w:rsidR="00A731AD" w:rsidRPr="003E0FBB" w:rsidRDefault="007A5570" w:rsidP="007A5570">
      <w:pPr>
        <w:ind w:firstLine="708"/>
        <w:jc w:val="both"/>
        <w:rPr>
          <w:sz w:val="26"/>
          <w:szCs w:val="26"/>
        </w:rPr>
      </w:pPr>
      <w:r w:rsidRPr="003E0FBB">
        <w:rPr>
          <w:sz w:val="26"/>
          <w:szCs w:val="26"/>
        </w:rPr>
        <w:t xml:space="preserve">Для населения Киясовского сельского поселения в последние годы характерна превалирующая стабилизация численности населения по естественному приросту. Наблюдается рост численности населения за счет миграционного населения. Возрастная структура характеризуется как стабильная с некоторым превышением количеством молодежи над численностью лиц старше трудоспособного возраста. </w:t>
      </w:r>
    </w:p>
    <w:p w:rsidR="00322E38" w:rsidRPr="003E0FBB" w:rsidRDefault="00322E38" w:rsidP="00322E38">
      <w:pPr>
        <w:ind w:firstLine="567"/>
        <w:jc w:val="both"/>
        <w:rPr>
          <w:sz w:val="26"/>
          <w:szCs w:val="26"/>
        </w:rPr>
      </w:pPr>
      <w:r w:rsidRPr="003E0FBB">
        <w:rPr>
          <w:sz w:val="26"/>
          <w:szCs w:val="26"/>
        </w:rPr>
        <w:t xml:space="preserve">В целом демографическая ситуация в </w:t>
      </w:r>
      <w:proofErr w:type="spellStart"/>
      <w:r w:rsidR="00B320F5" w:rsidRPr="003E0FBB">
        <w:rPr>
          <w:sz w:val="26"/>
          <w:szCs w:val="26"/>
        </w:rPr>
        <w:t>Киясовском</w:t>
      </w:r>
      <w:proofErr w:type="spellEnd"/>
      <w:r w:rsidRPr="003E0FBB">
        <w:rPr>
          <w:sz w:val="26"/>
          <w:szCs w:val="26"/>
        </w:rPr>
        <w:t xml:space="preserve"> сельском поселении повторяет районные и краевые проблемы и обстановку большинства регионов. </w:t>
      </w:r>
    </w:p>
    <w:p w:rsidR="00AB2ED6" w:rsidRPr="003E0FBB" w:rsidRDefault="00AB2ED6" w:rsidP="00322E38">
      <w:pPr>
        <w:ind w:firstLine="567"/>
        <w:jc w:val="both"/>
        <w:rPr>
          <w:sz w:val="26"/>
          <w:szCs w:val="26"/>
        </w:rPr>
      </w:pPr>
    </w:p>
    <w:p w:rsidR="00B320F5" w:rsidRPr="003E0FBB" w:rsidRDefault="00B320F5" w:rsidP="00B320F5">
      <w:pPr>
        <w:autoSpaceDE w:val="0"/>
        <w:autoSpaceDN w:val="0"/>
        <w:adjustRightInd w:val="0"/>
        <w:rPr>
          <w:color w:val="000008"/>
          <w:sz w:val="26"/>
          <w:szCs w:val="26"/>
          <w:u w:val="single"/>
        </w:rPr>
      </w:pPr>
      <w:r w:rsidRPr="003E0FBB">
        <w:rPr>
          <w:color w:val="000008"/>
          <w:sz w:val="26"/>
          <w:szCs w:val="26"/>
          <w:u w:val="single"/>
        </w:rPr>
        <w:lastRenderedPageBreak/>
        <w:t>Образование</w:t>
      </w:r>
    </w:p>
    <w:p w:rsidR="00B320F5" w:rsidRPr="003E0FBB" w:rsidRDefault="00B320F5" w:rsidP="00B320F5">
      <w:pPr>
        <w:autoSpaceDE w:val="0"/>
        <w:autoSpaceDN w:val="0"/>
        <w:adjustRightInd w:val="0"/>
        <w:rPr>
          <w:color w:val="000008"/>
          <w:sz w:val="26"/>
          <w:szCs w:val="26"/>
        </w:rPr>
      </w:pPr>
      <w:r w:rsidRPr="003E0FBB">
        <w:rPr>
          <w:color w:val="000008"/>
          <w:sz w:val="26"/>
          <w:szCs w:val="26"/>
        </w:rPr>
        <w:t>Социальная инфраструктура поселения в сфере образования представлена:</w:t>
      </w:r>
    </w:p>
    <w:p w:rsidR="00B320F5" w:rsidRPr="003E0FBB" w:rsidRDefault="00B320F5" w:rsidP="00AB2ED6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color w:val="000008"/>
          <w:sz w:val="26"/>
          <w:szCs w:val="26"/>
          <w:lang w:val="ru-RU"/>
        </w:rPr>
      </w:pPr>
      <w:r w:rsidRPr="003E0FBB">
        <w:rPr>
          <w:rFonts w:eastAsia="Wingdings-Regular"/>
          <w:color w:val="000008"/>
          <w:sz w:val="26"/>
          <w:szCs w:val="26"/>
          <w:lang w:val="ru-RU"/>
        </w:rPr>
        <w:t xml:space="preserve"> </w:t>
      </w:r>
      <w:proofErr w:type="spellStart"/>
      <w:r w:rsidR="00AB2ED6" w:rsidRPr="003E0FBB">
        <w:rPr>
          <w:color w:val="000008"/>
          <w:sz w:val="26"/>
          <w:szCs w:val="26"/>
          <w:lang w:val="ru-RU"/>
        </w:rPr>
        <w:t>Киясовской</w:t>
      </w:r>
      <w:proofErr w:type="spellEnd"/>
      <w:r w:rsidR="00AB2ED6" w:rsidRPr="003E0FBB">
        <w:rPr>
          <w:color w:val="000008"/>
          <w:sz w:val="26"/>
          <w:szCs w:val="26"/>
          <w:lang w:val="ru-RU"/>
        </w:rPr>
        <w:t xml:space="preserve"> </w:t>
      </w:r>
      <w:r w:rsidRPr="003E0FBB">
        <w:rPr>
          <w:color w:val="000008"/>
          <w:sz w:val="26"/>
          <w:szCs w:val="26"/>
          <w:lang w:val="ru-RU"/>
        </w:rPr>
        <w:t xml:space="preserve"> средней школой ( </w:t>
      </w:r>
      <w:proofErr w:type="spellStart"/>
      <w:r w:rsidRPr="003E0FBB">
        <w:rPr>
          <w:color w:val="000008"/>
          <w:sz w:val="26"/>
          <w:szCs w:val="26"/>
          <w:lang w:val="ru-RU"/>
        </w:rPr>
        <w:t>с</w:t>
      </w:r>
      <w:proofErr w:type="gramStart"/>
      <w:r w:rsidRPr="003E0FBB">
        <w:rPr>
          <w:color w:val="000008"/>
          <w:sz w:val="26"/>
          <w:szCs w:val="26"/>
          <w:lang w:val="ru-RU"/>
        </w:rPr>
        <w:t>.</w:t>
      </w:r>
      <w:r w:rsidR="00AB2ED6" w:rsidRPr="003E0FBB">
        <w:rPr>
          <w:color w:val="000008"/>
          <w:sz w:val="26"/>
          <w:szCs w:val="26"/>
          <w:lang w:val="ru-RU"/>
        </w:rPr>
        <w:t>К</w:t>
      </w:r>
      <w:proofErr w:type="gramEnd"/>
      <w:r w:rsidR="00AB2ED6" w:rsidRPr="003E0FBB">
        <w:rPr>
          <w:color w:val="000008"/>
          <w:sz w:val="26"/>
          <w:szCs w:val="26"/>
          <w:lang w:val="ru-RU"/>
        </w:rPr>
        <w:t>иясово</w:t>
      </w:r>
      <w:proofErr w:type="spellEnd"/>
      <w:r w:rsidRPr="003E0FBB">
        <w:rPr>
          <w:color w:val="000008"/>
          <w:sz w:val="26"/>
          <w:szCs w:val="26"/>
          <w:lang w:val="ru-RU"/>
        </w:rPr>
        <w:t>) с нормативной</w:t>
      </w:r>
    </w:p>
    <w:p w:rsidR="00B320F5" w:rsidRPr="003E0FBB" w:rsidRDefault="00B320F5" w:rsidP="00AB2ED6">
      <w:pPr>
        <w:autoSpaceDE w:val="0"/>
        <w:autoSpaceDN w:val="0"/>
        <w:adjustRightInd w:val="0"/>
        <w:ind w:left="360"/>
        <w:rPr>
          <w:color w:val="000008"/>
          <w:sz w:val="26"/>
          <w:szCs w:val="26"/>
        </w:rPr>
      </w:pPr>
      <w:r w:rsidRPr="003E0FBB">
        <w:rPr>
          <w:color w:val="000008"/>
          <w:sz w:val="26"/>
          <w:szCs w:val="26"/>
        </w:rPr>
        <w:t>вместимостью 220 мест и фактическим количеством учеников –</w:t>
      </w:r>
      <w:r w:rsidR="00AB2ED6" w:rsidRPr="003E0FBB">
        <w:rPr>
          <w:color w:val="000008"/>
          <w:sz w:val="26"/>
          <w:szCs w:val="26"/>
        </w:rPr>
        <w:t>605</w:t>
      </w:r>
      <w:r w:rsidRPr="003E0FBB">
        <w:rPr>
          <w:color w:val="000008"/>
          <w:sz w:val="26"/>
          <w:szCs w:val="26"/>
        </w:rPr>
        <w:t>чел.</w:t>
      </w:r>
    </w:p>
    <w:p w:rsidR="00B320F5" w:rsidRPr="003E0FBB" w:rsidRDefault="00B320F5" w:rsidP="00AB2ED6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color w:val="000008"/>
          <w:sz w:val="26"/>
          <w:szCs w:val="26"/>
          <w:lang w:val="ru-RU"/>
        </w:rPr>
      </w:pPr>
      <w:r w:rsidRPr="003E0FBB">
        <w:rPr>
          <w:rFonts w:eastAsia="Wingdings-Regular"/>
          <w:color w:val="000008"/>
          <w:sz w:val="26"/>
          <w:szCs w:val="26"/>
          <w:lang w:val="ru-RU"/>
        </w:rPr>
        <w:t xml:space="preserve"> </w:t>
      </w:r>
      <w:r w:rsidR="00AB2ED6" w:rsidRPr="003E0FBB">
        <w:rPr>
          <w:color w:val="000008"/>
          <w:sz w:val="26"/>
          <w:szCs w:val="26"/>
          <w:lang w:val="ru-RU"/>
        </w:rPr>
        <w:t xml:space="preserve">Киясовский </w:t>
      </w:r>
      <w:r w:rsidRPr="003E0FBB">
        <w:rPr>
          <w:color w:val="000008"/>
          <w:sz w:val="26"/>
          <w:szCs w:val="26"/>
          <w:lang w:val="ru-RU"/>
        </w:rPr>
        <w:t xml:space="preserve"> детский сад</w:t>
      </w:r>
      <w:r w:rsidR="00AB2ED6" w:rsidRPr="003E0FBB">
        <w:rPr>
          <w:color w:val="000008"/>
          <w:sz w:val="26"/>
          <w:szCs w:val="26"/>
          <w:lang w:val="ru-RU"/>
        </w:rPr>
        <w:t xml:space="preserve"> №1</w:t>
      </w:r>
      <w:r w:rsidRPr="003E0FBB">
        <w:rPr>
          <w:color w:val="000008"/>
          <w:sz w:val="26"/>
          <w:szCs w:val="26"/>
          <w:lang w:val="ru-RU"/>
        </w:rPr>
        <w:t xml:space="preserve"> на </w:t>
      </w:r>
      <w:r w:rsidR="00AB2ED6" w:rsidRPr="003E0FBB">
        <w:rPr>
          <w:color w:val="000008"/>
          <w:sz w:val="26"/>
          <w:szCs w:val="26"/>
          <w:lang w:val="ru-RU"/>
        </w:rPr>
        <w:t>100</w:t>
      </w:r>
      <w:r w:rsidRPr="003E0FBB">
        <w:rPr>
          <w:color w:val="000008"/>
          <w:sz w:val="26"/>
          <w:szCs w:val="26"/>
          <w:lang w:val="ru-RU"/>
        </w:rPr>
        <w:t xml:space="preserve"> мест и с фактическим пребыванием</w:t>
      </w:r>
      <w:r w:rsidR="00AB2ED6" w:rsidRPr="003E0FBB">
        <w:rPr>
          <w:color w:val="000008"/>
          <w:sz w:val="26"/>
          <w:szCs w:val="26"/>
          <w:lang w:val="ru-RU"/>
        </w:rPr>
        <w:t xml:space="preserve"> </w:t>
      </w:r>
      <w:r w:rsidRPr="003E0FBB">
        <w:rPr>
          <w:color w:val="000008"/>
          <w:sz w:val="26"/>
          <w:szCs w:val="26"/>
          <w:lang w:val="ru-RU"/>
        </w:rPr>
        <w:t>детей -</w:t>
      </w:r>
      <w:r w:rsidR="00AB2ED6" w:rsidRPr="003E0FBB">
        <w:rPr>
          <w:color w:val="000008"/>
          <w:sz w:val="26"/>
          <w:szCs w:val="26"/>
          <w:lang w:val="ru-RU"/>
        </w:rPr>
        <w:t>93</w:t>
      </w:r>
      <w:r w:rsidRPr="003E0FBB">
        <w:rPr>
          <w:color w:val="000008"/>
          <w:sz w:val="26"/>
          <w:szCs w:val="26"/>
          <w:lang w:val="ru-RU"/>
        </w:rPr>
        <w:t>чел.</w:t>
      </w:r>
    </w:p>
    <w:p w:rsidR="00AB2ED6" w:rsidRPr="003E0FBB" w:rsidRDefault="00AB2ED6" w:rsidP="00AB2ED6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color w:val="000008"/>
          <w:sz w:val="26"/>
          <w:szCs w:val="26"/>
          <w:lang w:val="ru-RU"/>
        </w:rPr>
      </w:pPr>
      <w:r w:rsidRPr="003E0FBB">
        <w:rPr>
          <w:color w:val="000008"/>
          <w:sz w:val="26"/>
          <w:szCs w:val="26"/>
          <w:lang w:val="ru-RU"/>
        </w:rPr>
        <w:t>Киясовский  детский сад №2  на 200 мест и с фактическим пребыванием детей -163чел.</w:t>
      </w:r>
    </w:p>
    <w:p w:rsidR="00AB2ED6" w:rsidRPr="003E0FBB" w:rsidRDefault="00AB2ED6" w:rsidP="00AB2ED6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color w:val="000008"/>
          <w:sz w:val="26"/>
          <w:szCs w:val="26"/>
          <w:lang w:val="ru-RU"/>
        </w:rPr>
      </w:pPr>
      <w:proofErr w:type="spellStart"/>
      <w:r w:rsidRPr="003E0FBB">
        <w:rPr>
          <w:color w:val="000008"/>
          <w:sz w:val="26"/>
          <w:szCs w:val="26"/>
          <w:lang w:val="ru-RU"/>
        </w:rPr>
        <w:t>Киясовская</w:t>
      </w:r>
      <w:proofErr w:type="spellEnd"/>
      <w:r w:rsidRPr="003E0FBB">
        <w:rPr>
          <w:color w:val="000008"/>
          <w:sz w:val="26"/>
          <w:szCs w:val="26"/>
          <w:lang w:val="ru-RU"/>
        </w:rPr>
        <w:t xml:space="preserve"> детско-юношеская спортивная школа  с  пребыванием детей – 420чел.</w:t>
      </w:r>
    </w:p>
    <w:p w:rsidR="00AB2ED6" w:rsidRPr="003E0FBB" w:rsidRDefault="00AB2ED6" w:rsidP="00AB2ED6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color w:val="000008"/>
          <w:sz w:val="26"/>
          <w:szCs w:val="26"/>
          <w:lang w:val="ru-RU"/>
        </w:rPr>
      </w:pPr>
      <w:r w:rsidRPr="003E0FBB">
        <w:rPr>
          <w:color w:val="000008"/>
          <w:sz w:val="26"/>
          <w:szCs w:val="26"/>
          <w:lang w:val="ru-RU"/>
        </w:rPr>
        <w:t>Дом детского творчества с посещаемостью детей – 829чел.</w:t>
      </w:r>
    </w:p>
    <w:p w:rsidR="00B320F5" w:rsidRPr="003E0FBB" w:rsidRDefault="00B320F5" w:rsidP="00B320F5">
      <w:pPr>
        <w:autoSpaceDE w:val="0"/>
        <w:autoSpaceDN w:val="0"/>
        <w:adjustRightInd w:val="0"/>
        <w:rPr>
          <w:color w:val="000008"/>
          <w:sz w:val="26"/>
          <w:szCs w:val="26"/>
        </w:rPr>
      </w:pPr>
      <w:r w:rsidRPr="003E0FBB">
        <w:rPr>
          <w:color w:val="000008"/>
          <w:sz w:val="26"/>
          <w:szCs w:val="26"/>
        </w:rPr>
        <w:t>Слабая загруженность благоприятно сказывается на принятой</w:t>
      </w:r>
      <w:r w:rsidR="00D30AE7">
        <w:rPr>
          <w:color w:val="000008"/>
          <w:sz w:val="26"/>
          <w:szCs w:val="26"/>
        </w:rPr>
        <w:t xml:space="preserve"> </w:t>
      </w:r>
      <w:r w:rsidRPr="003E0FBB">
        <w:rPr>
          <w:color w:val="000008"/>
          <w:sz w:val="26"/>
          <w:szCs w:val="26"/>
        </w:rPr>
        <w:t>образовательной модели в общеобразовательных учреждениях,</w:t>
      </w:r>
      <w:r w:rsidR="00D30AE7">
        <w:rPr>
          <w:color w:val="000008"/>
          <w:sz w:val="26"/>
          <w:szCs w:val="26"/>
        </w:rPr>
        <w:t xml:space="preserve"> </w:t>
      </w:r>
      <w:r w:rsidRPr="003E0FBB">
        <w:rPr>
          <w:color w:val="000008"/>
          <w:sz w:val="26"/>
          <w:szCs w:val="26"/>
        </w:rPr>
        <w:t>обучение в них проходит в одну смену.</w:t>
      </w:r>
      <w:r w:rsidR="00283D3E" w:rsidRPr="003E0FBB">
        <w:rPr>
          <w:color w:val="000008"/>
          <w:sz w:val="26"/>
          <w:szCs w:val="26"/>
        </w:rPr>
        <w:t xml:space="preserve"> </w:t>
      </w:r>
      <w:r w:rsidRPr="003E0FBB">
        <w:rPr>
          <w:color w:val="000008"/>
          <w:sz w:val="26"/>
          <w:szCs w:val="26"/>
        </w:rPr>
        <w:t>Т</w:t>
      </w:r>
      <w:r w:rsidR="00D30AE7">
        <w:rPr>
          <w:color w:val="000008"/>
          <w:sz w:val="26"/>
          <w:szCs w:val="26"/>
        </w:rPr>
        <w:t xml:space="preserve">аким </w:t>
      </w:r>
      <w:r w:rsidRPr="003E0FBB">
        <w:rPr>
          <w:color w:val="000008"/>
          <w:sz w:val="26"/>
          <w:szCs w:val="26"/>
        </w:rPr>
        <w:t>о</w:t>
      </w:r>
      <w:r w:rsidR="00D30AE7">
        <w:rPr>
          <w:color w:val="000008"/>
          <w:sz w:val="26"/>
          <w:szCs w:val="26"/>
        </w:rPr>
        <w:t>бразом</w:t>
      </w:r>
      <w:r w:rsidRPr="003E0FBB">
        <w:rPr>
          <w:color w:val="000008"/>
          <w:sz w:val="26"/>
          <w:szCs w:val="26"/>
        </w:rPr>
        <w:t>, образовательных учреждений на территории поселения</w:t>
      </w:r>
      <w:r w:rsidR="00D30AE7">
        <w:rPr>
          <w:color w:val="000008"/>
          <w:sz w:val="26"/>
          <w:szCs w:val="26"/>
        </w:rPr>
        <w:t xml:space="preserve"> </w:t>
      </w:r>
      <w:r w:rsidRPr="003E0FBB">
        <w:rPr>
          <w:color w:val="000008"/>
          <w:sz w:val="26"/>
          <w:szCs w:val="26"/>
        </w:rPr>
        <w:t>достаточно.</w:t>
      </w:r>
    </w:p>
    <w:p w:rsidR="00AB2ED6" w:rsidRPr="003E0FBB" w:rsidRDefault="00AB2ED6" w:rsidP="00B320F5">
      <w:pPr>
        <w:autoSpaceDE w:val="0"/>
        <w:autoSpaceDN w:val="0"/>
        <w:adjustRightInd w:val="0"/>
        <w:rPr>
          <w:color w:val="000008"/>
          <w:sz w:val="26"/>
          <w:szCs w:val="26"/>
        </w:rPr>
      </w:pPr>
    </w:p>
    <w:p w:rsidR="00B320F5" w:rsidRPr="003E0FBB" w:rsidRDefault="00B320F5" w:rsidP="00B320F5">
      <w:pPr>
        <w:autoSpaceDE w:val="0"/>
        <w:autoSpaceDN w:val="0"/>
        <w:adjustRightInd w:val="0"/>
        <w:rPr>
          <w:color w:val="000008"/>
          <w:sz w:val="26"/>
          <w:szCs w:val="26"/>
          <w:u w:val="single"/>
        </w:rPr>
      </w:pPr>
      <w:r w:rsidRPr="003E0FBB">
        <w:rPr>
          <w:color w:val="000008"/>
          <w:sz w:val="26"/>
          <w:szCs w:val="26"/>
          <w:u w:val="single"/>
        </w:rPr>
        <w:t>Культура и спорт</w:t>
      </w:r>
    </w:p>
    <w:p w:rsidR="00B320F5" w:rsidRPr="003E0FBB" w:rsidRDefault="00B320F5" w:rsidP="00B320F5">
      <w:pPr>
        <w:autoSpaceDE w:val="0"/>
        <w:autoSpaceDN w:val="0"/>
        <w:adjustRightInd w:val="0"/>
        <w:rPr>
          <w:color w:val="000008"/>
          <w:sz w:val="26"/>
          <w:szCs w:val="26"/>
        </w:rPr>
      </w:pPr>
      <w:r w:rsidRPr="003E0FBB">
        <w:rPr>
          <w:color w:val="000008"/>
          <w:sz w:val="26"/>
          <w:szCs w:val="26"/>
        </w:rPr>
        <w:t>В сфере культуры и спорта на территории поселения работают:</w:t>
      </w:r>
    </w:p>
    <w:p w:rsidR="00B320F5" w:rsidRPr="003E0FBB" w:rsidRDefault="00B320F5" w:rsidP="00B320F5">
      <w:pPr>
        <w:autoSpaceDE w:val="0"/>
        <w:autoSpaceDN w:val="0"/>
        <w:adjustRightInd w:val="0"/>
        <w:rPr>
          <w:color w:val="000008"/>
          <w:sz w:val="26"/>
          <w:szCs w:val="26"/>
        </w:rPr>
      </w:pPr>
      <w:r w:rsidRPr="003E0FBB">
        <w:rPr>
          <w:rFonts w:eastAsia="Wingdings-Regular"/>
          <w:color w:val="000008"/>
          <w:sz w:val="26"/>
          <w:szCs w:val="26"/>
        </w:rPr>
        <w:t xml:space="preserve"> </w:t>
      </w:r>
      <w:r w:rsidRPr="003E0FBB">
        <w:rPr>
          <w:color w:val="000008"/>
          <w:sz w:val="26"/>
          <w:szCs w:val="26"/>
        </w:rPr>
        <w:t>МКУК «</w:t>
      </w:r>
      <w:r w:rsidR="00283D3E" w:rsidRPr="003E0FBB">
        <w:rPr>
          <w:color w:val="000008"/>
          <w:sz w:val="26"/>
          <w:szCs w:val="26"/>
        </w:rPr>
        <w:t>Киясовский</w:t>
      </w:r>
      <w:r w:rsidRPr="003E0FBB">
        <w:rPr>
          <w:color w:val="000008"/>
          <w:sz w:val="26"/>
          <w:szCs w:val="26"/>
        </w:rPr>
        <w:t xml:space="preserve"> СДК» и его структурное подразделение</w:t>
      </w:r>
      <w:r w:rsidR="00D30AE7">
        <w:rPr>
          <w:color w:val="000008"/>
          <w:sz w:val="26"/>
          <w:szCs w:val="26"/>
        </w:rPr>
        <w:t xml:space="preserve"> </w:t>
      </w:r>
      <w:r w:rsidR="00283D3E" w:rsidRPr="003E0FBB">
        <w:rPr>
          <w:color w:val="000008"/>
          <w:sz w:val="26"/>
          <w:szCs w:val="26"/>
        </w:rPr>
        <w:t>Киясовский</w:t>
      </w:r>
      <w:r w:rsidRPr="003E0FBB">
        <w:rPr>
          <w:color w:val="000008"/>
          <w:sz w:val="26"/>
          <w:szCs w:val="26"/>
        </w:rPr>
        <w:t xml:space="preserve"> СДК</w:t>
      </w:r>
    </w:p>
    <w:p w:rsidR="00B320F5" w:rsidRPr="003E0FBB" w:rsidRDefault="00B320F5" w:rsidP="00B320F5">
      <w:pPr>
        <w:autoSpaceDE w:val="0"/>
        <w:autoSpaceDN w:val="0"/>
        <w:adjustRightInd w:val="0"/>
        <w:rPr>
          <w:color w:val="000008"/>
          <w:sz w:val="26"/>
          <w:szCs w:val="26"/>
        </w:rPr>
      </w:pPr>
      <w:r w:rsidRPr="003E0FBB">
        <w:rPr>
          <w:rFonts w:eastAsia="Wingdings-Regular"/>
          <w:color w:val="000008"/>
          <w:sz w:val="26"/>
          <w:szCs w:val="26"/>
        </w:rPr>
        <w:t xml:space="preserve"> </w:t>
      </w:r>
      <w:r w:rsidRPr="003E0FBB">
        <w:rPr>
          <w:color w:val="000008"/>
          <w:sz w:val="26"/>
          <w:szCs w:val="26"/>
        </w:rPr>
        <w:t>2 библиотеки</w:t>
      </w:r>
    </w:p>
    <w:p w:rsidR="00B320F5" w:rsidRPr="003E0FBB" w:rsidRDefault="00B320F5" w:rsidP="00B320F5">
      <w:pPr>
        <w:autoSpaceDE w:val="0"/>
        <w:autoSpaceDN w:val="0"/>
        <w:adjustRightInd w:val="0"/>
        <w:rPr>
          <w:color w:val="000008"/>
          <w:sz w:val="26"/>
          <w:szCs w:val="26"/>
        </w:rPr>
      </w:pPr>
      <w:r w:rsidRPr="003E0FBB">
        <w:rPr>
          <w:rFonts w:eastAsia="Wingdings-Regular"/>
          <w:color w:val="000008"/>
          <w:sz w:val="26"/>
          <w:szCs w:val="26"/>
        </w:rPr>
        <w:t xml:space="preserve"> </w:t>
      </w:r>
      <w:r w:rsidRPr="003E0FBB">
        <w:rPr>
          <w:color w:val="000008"/>
          <w:sz w:val="26"/>
          <w:szCs w:val="26"/>
        </w:rPr>
        <w:t xml:space="preserve">спортзал и стадион </w:t>
      </w:r>
      <w:proofErr w:type="spellStart"/>
      <w:r w:rsidRPr="003E0FBB">
        <w:rPr>
          <w:color w:val="000008"/>
          <w:sz w:val="26"/>
          <w:szCs w:val="26"/>
        </w:rPr>
        <w:t>с</w:t>
      </w:r>
      <w:proofErr w:type="gramStart"/>
      <w:r w:rsidRPr="003E0FBB">
        <w:rPr>
          <w:color w:val="000008"/>
          <w:sz w:val="26"/>
          <w:szCs w:val="26"/>
        </w:rPr>
        <w:t>.</w:t>
      </w:r>
      <w:r w:rsidR="00283D3E" w:rsidRPr="003E0FBB">
        <w:rPr>
          <w:color w:val="000008"/>
          <w:sz w:val="26"/>
          <w:szCs w:val="26"/>
        </w:rPr>
        <w:t>К</w:t>
      </w:r>
      <w:proofErr w:type="gramEnd"/>
      <w:r w:rsidR="00283D3E" w:rsidRPr="003E0FBB">
        <w:rPr>
          <w:color w:val="000008"/>
          <w:sz w:val="26"/>
          <w:szCs w:val="26"/>
        </w:rPr>
        <w:t>иясово</w:t>
      </w:r>
      <w:proofErr w:type="spellEnd"/>
      <w:r w:rsidRPr="003E0FBB">
        <w:rPr>
          <w:color w:val="000008"/>
          <w:sz w:val="26"/>
          <w:szCs w:val="26"/>
        </w:rPr>
        <w:t>.</w:t>
      </w:r>
    </w:p>
    <w:p w:rsidR="00B320F5" w:rsidRPr="003E0FBB" w:rsidRDefault="00B320F5" w:rsidP="00B320F5">
      <w:pPr>
        <w:autoSpaceDE w:val="0"/>
        <w:autoSpaceDN w:val="0"/>
        <w:adjustRightInd w:val="0"/>
        <w:rPr>
          <w:color w:val="000008"/>
          <w:sz w:val="26"/>
          <w:szCs w:val="26"/>
        </w:rPr>
      </w:pPr>
      <w:r w:rsidRPr="003E0FBB">
        <w:rPr>
          <w:color w:val="000008"/>
          <w:sz w:val="26"/>
          <w:szCs w:val="26"/>
        </w:rPr>
        <w:t>Обеспеченность населения учреждениями культуры в сельском поселении</w:t>
      </w:r>
    </w:p>
    <w:p w:rsidR="00B320F5" w:rsidRPr="003E0FBB" w:rsidRDefault="00B320F5" w:rsidP="00283D3E">
      <w:pPr>
        <w:autoSpaceDE w:val="0"/>
        <w:autoSpaceDN w:val="0"/>
        <w:adjustRightInd w:val="0"/>
        <w:rPr>
          <w:color w:val="000008"/>
          <w:sz w:val="26"/>
          <w:szCs w:val="26"/>
        </w:rPr>
      </w:pPr>
      <w:r w:rsidRPr="003E0FBB">
        <w:rPr>
          <w:color w:val="000008"/>
          <w:sz w:val="26"/>
          <w:szCs w:val="26"/>
        </w:rPr>
        <w:t xml:space="preserve">100%. Учреждения образования, культуры находятся в </w:t>
      </w:r>
      <w:proofErr w:type="spellStart"/>
      <w:r w:rsidRPr="003E0FBB">
        <w:rPr>
          <w:color w:val="000008"/>
          <w:sz w:val="26"/>
          <w:szCs w:val="26"/>
        </w:rPr>
        <w:t>с</w:t>
      </w:r>
      <w:proofErr w:type="gramStart"/>
      <w:r w:rsidRPr="003E0FBB">
        <w:rPr>
          <w:color w:val="000008"/>
          <w:sz w:val="26"/>
          <w:szCs w:val="26"/>
        </w:rPr>
        <w:t>.</w:t>
      </w:r>
      <w:r w:rsidR="00283D3E" w:rsidRPr="003E0FBB">
        <w:rPr>
          <w:color w:val="000008"/>
          <w:sz w:val="26"/>
          <w:szCs w:val="26"/>
        </w:rPr>
        <w:t>К</w:t>
      </w:r>
      <w:proofErr w:type="gramEnd"/>
      <w:r w:rsidR="00283D3E" w:rsidRPr="003E0FBB">
        <w:rPr>
          <w:color w:val="000008"/>
          <w:sz w:val="26"/>
          <w:szCs w:val="26"/>
        </w:rPr>
        <w:t>иясово</w:t>
      </w:r>
      <w:proofErr w:type="spellEnd"/>
      <w:r w:rsidR="00283D3E" w:rsidRPr="003E0FBB">
        <w:rPr>
          <w:color w:val="000008"/>
          <w:sz w:val="26"/>
          <w:szCs w:val="26"/>
        </w:rPr>
        <w:t>.</w:t>
      </w:r>
    </w:p>
    <w:p w:rsidR="00AB2ED6" w:rsidRPr="003E0FBB" w:rsidRDefault="00AB2ED6" w:rsidP="00B320F5">
      <w:pPr>
        <w:autoSpaceDE w:val="0"/>
        <w:autoSpaceDN w:val="0"/>
        <w:adjustRightInd w:val="0"/>
        <w:rPr>
          <w:color w:val="000008"/>
          <w:sz w:val="26"/>
          <w:szCs w:val="26"/>
        </w:rPr>
      </w:pPr>
    </w:p>
    <w:p w:rsidR="00B320F5" w:rsidRPr="003E0FBB" w:rsidRDefault="00B320F5" w:rsidP="00B320F5">
      <w:pPr>
        <w:autoSpaceDE w:val="0"/>
        <w:autoSpaceDN w:val="0"/>
        <w:adjustRightInd w:val="0"/>
        <w:rPr>
          <w:color w:val="000008"/>
          <w:sz w:val="26"/>
          <w:szCs w:val="26"/>
          <w:u w:val="single"/>
        </w:rPr>
      </w:pPr>
      <w:r w:rsidRPr="003E0FBB">
        <w:rPr>
          <w:color w:val="000008"/>
          <w:sz w:val="26"/>
          <w:szCs w:val="26"/>
          <w:u w:val="single"/>
        </w:rPr>
        <w:t>Здравоохранение</w:t>
      </w:r>
    </w:p>
    <w:p w:rsidR="00B320F5" w:rsidRPr="003E0FBB" w:rsidRDefault="00B320F5" w:rsidP="00B320F5">
      <w:pPr>
        <w:autoSpaceDE w:val="0"/>
        <w:autoSpaceDN w:val="0"/>
        <w:adjustRightInd w:val="0"/>
        <w:rPr>
          <w:color w:val="000008"/>
          <w:sz w:val="26"/>
          <w:szCs w:val="26"/>
        </w:rPr>
      </w:pPr>
      <w:r w:rsidRPr="003E0FBB">
        <w:rPr>
          <w:color w:val="000008"/>
          <w:sz w:val="26"/>
          <w:szCs w:val="26"/>
        </w:rPr>
        <w:t xml:space="preserve">В сфере здравоохранения на территории поселения работает </w:t>
      </w:r>
      <w:proofErr w:type="spellStart"/>
      <w:r w:rsidR="00283D3E" w:rsidRPr="003E0FBB">
        <w:rPr>
          <w:color w:val="000008"/>
          <w:sz w:val="26"/>
          <w:szCs w:val="26"/>
        </w:rPr>
        <w:t>Киясовская</w:t>
      </w:r>
      <w:proofErr w:type="spellEnd"/>
      <w:r w:rsidR="00283D3E" w:rsidRPr="003E0FBB">
        <w:rPr>
          <w:color w:val="000008"/>
          <w:sz w:val="26"/>
          <w:szCs w:val="26"/>
        </w:rPr>
        <w:t xml:space="preserve"> </w:t>
      </w:r>
      <w:proofErr w:type="spellStart"/>
      <w:r w:rsidR="00283D3E" w:rsidRPr="003E0FBB">
        <w:rPr>
          <w:color w:val="000008"/>
          <w:sz w:val="26"/>
          <w:szCs w:val="26"/>
        </w:rPr>
        <w:t>районая</w:t>
      </w:r>
      <w:proofErr w:type="spellEnd"/>
      <w:r w:rsidR="00283D3E" w:rsidRPr="003E0FBB">
        <w:rPr>
          <w:color w:val="000008"/>
          <w:sz w:val="26"/>
          <w:szCs w:val="26"/>
        </w:rPr>
        <w:t xml:space="preserve"> </w:t>
      </w:r>
      <w:proofErr w:type="spellStart"/>
      <w:r w:rsidR="00283D3E" w:rsidRPr="003E0FBB">
        <w:rPr>
          <w:color w:val="000008"/>
          <w:sz w:val="26"/>
          <w:szCs w:val="26"/>
        </w:rPr>
        <w:t>бльница</w:t>
      </w:r>
      <w:proofErr w:type="spellEnd"/>
      <w:r w:rsidR="00283D3E" w:rsidRPr="003E0FBB">
        <w:rPr>
          <w:color w:val="000008"/>
          <w:sz w:val="26"/>
          <w:szCs w:val="26"/>
        </w:rPr>
        <w:t xml:space="preserve">  на 42 посещения в сутки. В поликлинике имеется</w:t>
      </w:r>
      <w:r w:rsidRPr="003E0FBB">
        <w:rPr>
          <w:color w:val="000008"/>
          <w:sz w:val="26"/>
          <w:szCs w:val="26"/>
        </w:rPr>
        <w:t xml:space="preserve"> 1 аптечный пункт, который обеспечивает</w:t>
      </w:r>
      <w:r w:rsidR="00283D3E" w:rsidRPr="003E0FBB">
        <w:rPr>
          <w:color w:val="000008"/>
          <w:sz w:val="26"/>
          <w:szCs w:val="26"/>
        </w:rPr>
        <w:t xml:space="preserve"> </w:t>
      </w:r>
      <w:r w:rsidRPr="003E0FBB">
        <w:rPr>
          <w:color w:val="000008"/>
          <w:sz w:val="26"/>
          <w:szCs w:val="26"/>
        </w:rPr>
        <w:t>доступность аптечным обслуживанием.</w:t>
      </w:r>
      <w:r w:rsidR="00D30AE7">
        <w:rPr>
          <w:color w:val="000008"/>
          <w:sz w:val="26"/>
          <w:szCs w:val="26"/>
        </w:rPr>
        <w:t xml:space="preserve"> Так же на </w:t>
      </w:r>
      <w:proofErr w:type="spellStart"/>
      <w:r w:rsidR="00D30AE7">
        <w:rPr>
          <w:color w:val="000008"/>
          <w:sz w:val="26"/>
          <w:szCs w:val="26"/>
        </w:rPr>
        <w:t>с</w:t>
      </w:r>
      <w:proofErr w:type="gramStart"/>
      <w:r w:rsidR="00D30AE7">
        <w:rPr>
          <w:color w:val="000008"/>
          <w:sz w:val="26"/>
          <w:szCs w:val="26"/>
        </w:rPr>
        <w:t>.</w:t>
      </w:r>
      <w:r w:rsidR="00283D3E" w:rsidRPr="003E0FBB">
        <w:rPr>
          <w:color w:val="000008"/>
          <w:sz w:val="26"/>
          <w:szCs w:val="26"/>
        </w:rPr>
        <w:t>К</w:t>
      </w:r>
      <w:proofErr w:type="gramEnd"/>
      <w:r w:rsidR="00283D3E" w:rsidRPr="003E0FBB">
        <w:rPr>
          <w:color w:val="000008"/>
          <w:sz w:val="26"/>
          <w:szCs w:val="26"/>
        </w:rPr>
        <w:t>иясово</w:t>
      </w:r>
      <w:proofErr w:type="spellEnd"/>
      <w:r w:rsidR="00283D3E" w:rsidRPr="003E0FBB">
        <w:rPr>
          <w:color w:val="000008"/>
          <w:sz w:val="26"/>
          <w:szCs w:val="26"/>
        </w:rPr>
        <w:t xml:space="preserve"> располагается 3 аптеки,</w:t>
      </w:r>
    </w:p>
    <w:p w:rsidR="00B320F5" w:rsidRPr="003E0FBB" w:rsidRDefault="00B320F5" w:rsidP="00B320F5">
      <w:pPr>
        <w:autoSpaceDE w:val="0"/>
        <w:autoSpaceDN w:val="0"/>
        <w:adjustRightInd w:val="0"/>
        <w:rPr>
          <w:color w:val="000008"/>
          <w:sz w:val="26"/>
          <w:szCs w:val="26"/>
        </w:rPr>
      </w:pPr>
      <w:r w:rsidRPr="003E0FBB">
        <w:rPr>
          <w:color w:val="000008"/>
          <w:sz w:val="26"/>
          <w:szCs w:val="26"/>
        </w:rPr>
        <w:t xml:space="preserve">Острой проблемой в сфере здравоохранения является отсутствие </w:t>
      </w:r>
      <w:r w:rsidR="00283D3E" w:rsidRPr="003E0FBB">
        <w:rPr>
          <w:color w:val="000008"/>
          <w:sz w:val="26"/>
          <w:szCs w:val="26"/>
        </w:rPr>
        <w:t>мед</w:t>
      </w:r>
      <w:proofErr w:type="gramStart"/>
      <w:r w:rsidR="00283D3E" w:rsidRPr="003E0FBB">
        <w:rPr>
          <w:color w:val="000008"/>
          <w:sz w:val="26"/>
          <w:szCs w:val="26"/>
        </w:rPr>
        <w:t>.</w:t>
      </w:r>
      <w:proofErr w:type="gramEnd"/>
      <w:r w:rsidR="00283D3E" w:rsidRPr="003E0FBB">
        <w:rPr>
          <w:color w:val="000008"/>
          <w:sz w:val="26"/>
          <w:szCs w:val="26"/>
        </w:rPr>
        <w:t xml:space="preserve"> </w:t>
      </w:r>
      <w:proofErr w:type="gramStart"/>
      <w:r w:rsidR="00283D3E" w:rsidRPr="003E0FBB">
        <w:rPr>
          <w:color w:val="000008"/>
          <w:sz w:val="26"/>
          <w:szCs w:val="26"/>
        </w:rPr>
        <w:t>п</w:t>
      </w:r>
      <w:proofErr w:type="gramEnd"/>
      <w:r w:rsidR="00283D3E" w:rsidRPr="003E0FBB">
        <w:rPr>
          <w:color w:val="000008"/>
          <w:sz w:val="26"/>
          <w:szCs w:val="26"/>
        </w:rPr>
        <w:t>ерсонала</w:t>
      </w:r>
      <w:r w:rsidRPr="003E0FBB">
        <w:rPr>
          <w:color w:val="000008"/>
          <w:sz w:val="26"/>
          <w:szCs w:val="26"/>
        </w:rPr>
        <w:t>.</w:t>
      </w:r>
    </w:p>
    <w:p w:rsidR="00283D3E" w:rsidRPr="003E0FBB" w:rsidRDefault="00283D3E" w:rsidP="00B320F5">
      <w:pPr>
        <w:autoSpaceDE w:val="0"/>
        <w:autoSpaceDN w:val="0"/>
        <w:adjustRightInd w:val="0"/>
        <w:rPr>
          <w:color w:val="000008"/>
          <w:sz w:val="26"/>
          <w:szCs w:val="26"/>
        </w:rPr>
      </w:pPr>
    </w:p>
    <w:p w:rsidR="00B320F5" w:rsidRPr="003E0FBB" w:rsidRDefault="00B320F5" w:rsidP="00B320F5">
      <w:pPr>
        <w:autoSpaceDE w:val="0"/>
        <w:autoSpaceDN w:val="0"/>
        <w:adjustRightInd w:val="0"/>
        <w:rPr>
          <w:color w:val="000008"/>
          <w:sz w:val="26"/>
          <w:szCs w:val="26"/>
          <w:u w:val="single"/>
        </w:rPr>
      </w:pPr>
      <w:r w:rsidRPr="003E0FBB">
        <w:rPr>
          <w:color w:val="000008"/>
          <w:sz w:val="26"/>
          <w:szCs w:val="26"/>
          <w:u w:val="single"/>
        </w:rPr>
        <w:t>Предприятия торговли и общественного питания</w:t>
      </w:r>
    </w:p>
    <w:p w:rsidR="00B320F5" w:rsidRPr="003E0FBB" w:rsidRDefault="00B320F5" w:rsidP="00B320F5">
      <w:pPr>
        <w:autoSpaceDE w:val="0"/>
        <w:autoSpaceDN w:val="0"/>
        <w:adjustRightInd w:val="0"/>
        <w:rPr>
          <w:color w:val="000008"/>
          <w:sz w:val="26"/>
          <w:szCs w:val="26"/>
        </w:rPr>
      </w:pPr>
      <w:r w:rsidRPr="003E0FBB">
        <w:rPr>
          <w:color w:val="000008"/>
          <w:sz w:val="26"/>
          <w:szCs w:val="26"/>
        </w:rPr>
        <w:t>На территории поселения работают 2 предприятия общественного питания и</w:t>
      </w:r>
    </w:p>
    <w:p w:rsidR="00B320F5" w:rsidRPr="003E0FBB" w:rsidRDefault="00B320F5" w:rsidP="00B320F5">
      <w:pPr>
        <w:autoSpaceDE w:val="0"/>
        <w:autoSpaceDN w:val="0"/>
        <w:adjustRightInd w:val="0"/>
        <w:rPr>
          <w:color w:val="000008"/>
          <w:sz w:val="26"/>
          <w:szCs w:val="26"/>
        </w:rPr>
      </w:pPr>
      <w:r w:rsidRPr="003E0FBB">
        <w:rPr>
          <w:color w:val="000008"/>
          <w:sz w:val="26"/>
          <w:szCs w:val="26"/>
        </w:rPr>
        <w:t>1 предприятие коммунального обслуживания. В настоящее время на</w:t>
      </w:r>
      <w:r w:rsidR="00D30AE7">
        <w:rPr>
          <w:color w:val="000008"/>
          <w:sz w:val="26"/>
          <w:szCs w:val="26"/>
        </w:rPr>
        <w:t xml:space="preserve"> </w:t>
      </w:r>
      <w:r w:rsidRPr="003E0FBB">
        <w:rPr>
          <w:color w:val="000008"/>
          <w:sz w:val="26"/>
          <w:szCs w:val="26"/>
        </w:rPr>
        <w:t>территории поселения работает 2 торговых предприятия (5 магазинов) и 3</w:t>
      </w:r>
      <w:r w:rsidR="00D30AE7">
        <w:rPr>
          <w:color w:val="000008"/>
          <w:sz w:val="26"/>
          <w:szCs w:val="26"/>
        </w:rPr>
        <w:t xml:space="preserve"> </w:t>
      </w:r>
      <w:r w:rsidRPr="003E0FBB">
        <w:rPr>
          <w:color w:val="000008"/>
          <w:sz w:val="26"/>
          <w:szCs w:val="26"/>
        </w:rPr>
        <w:t>индивидуальных предпринимателя (3 магазина), которые в основном</w:t>
      </w:r>
      <w:r w:rsidR="00D30AE7">
        <w:rPr>
          <w:color w:val="000008"/>
          <w:sz w:val="26"/>
          <w:szCs w:val="26"/>
        </w:rPr>
        <w:t xml:space="preserve"> </w:t>
      </w:r>
      <w:r w:rsidRPr="003E0FBB">
        <w:rPr>
          <w:color w:val="000008"/>
          <w:sz w:val="26"/>
          <w:szCs w:val="26"/>
        </w:rPr>
        <w:t>обеспечивают население поселения всеми необходимыми товарами.</w:t>
      </w:r>
    </w:p>
    <w:p w:rsidR="00AB2ED6" w:rsidRPr="003E0FBB" w:rsidRDefault="00AB2ED6" w:rsidP="00B320F5">
      <w:pPr>
        <w:autoSpaceDE w:val="0"/>
        <w:autoSpaceDN w:val="0"/>
        <w:adjustRightInd w:val="0"/>
        <w:rPr>
          <w:color w:val="000008"/>
          <w:sz w:val="26"/>
          <w:szCs w:val="26"/>
        </w:rPr>
      </w:pPr>
    </w:p>
    <w:p w:rsidR="00B320F5" w:rsidRPr="003E0FBB" w:rsidRDefault="00B320F5" w:rsidP="00B320F5">
      <w:pPr>
        <w:autoSpaceDE w:val="0"/>
        <w:autoSpaceDN w:val="0"/>
        <w:adjustRightInd w:val="0"/>
        <w:rPr>
          <w:color w:val="000008"/>
          <w:sz w:val="26"/>
          <w:szCs w:val="26"/>
          <w:u w:val="single"/>
        </w:rPr>
      </w:pPr>
      <w:r w:rsidRPr="003E0FBB">
        <w:rPr>
          <w:color w:val="000008"/>
          <w:sz w:val="26"/>
          <w:szCs w:val="26"/>
          <w:u w:val="single"/>
        </w:rPr>
        <w:t>Жилищное строительство</w:t>
      </w:r>
    </w:p>
    <w:p w:rsidR="00B320F5" w:rsidRPr="003E0FBB" w:rsidRDefault="000E24E8" w:rsidP="00B320F5">
      <w:pPr>
        <w:ind w:firstLine="567"/>
        <w:jc w:val="both"/>
        <w:rPr>
          <w:color w:val="000008"/>
          <w:sz w:val="26"/>
          <w:szCs w:val="26"/>
        </w:rPr>
      </w:pPr>
      <w:r w:rsidRPr="003E0FBB">
        <w:rPr>
          <w:color w:val="000008"/>
          <w:sz w:val="26"/>
          <w:szCs w:val="26"/>
        </w:rPr>
        <w:t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населения. В этой связи обеспечение потребности населения в жилье должно быть приоритетной целью перспективного развития поселения.</w:t>
      </w:r>
    </w:p>
    <w:p w:rsidR="000E24E8" w:rsidRPr="003E0FBB" w:rsidRDefault="000E24E8" w:rsidP="000E24E8">
      <w:pPr>
        <w:ind w:firstLine="567"/>
        <w:jc w:val="both"/>
        <w:rPr>
          <w:sz w:val="26"/>
          <w:szCs w:val="26"/>
        </w:rPr>
      </w:pPr>
      <w:r w:rsidRPr="003E0FBB">
        <w:rPr>
          <w:sz w:val="26"/>
          <w:szCs w:val="26"/>
        </w:rPr>
        <w:t>Многоквартирные дома оборудованы водопроводом, электро- и газоснабжением, центральным отоплением,  в последние годы все более заметное количество индивидуальных жилых домов в результате осуществления Программ газификации Удмуртии имеют газоснабжение.</w:t>
      </w:r>
    </w:p>
    <w:p w:rsidR="000E24E8" w:rsidRPr="003E0FBB" w:rsidRDefault="000E24E8" w:rsidP="000E24E8">
      <w:pPr>
        <w:ind w:firstLine="567"/>
        <w:jc w:val="both"/>
        <w:rPr>
          <w:sz w:val="26"/>
          <w:szCs w:val="26"/>
        </w:rPr>
      </w:pPr>
      <w:r w:rsidRPr="003E0FBB">
        <w:rPr>
          <w:sz w:val="26"/>
          <w:szCs w:val="26"/>
        </w:rPr>
        <w:lastRenderedPageBreak/>
        <w:t>В поселении недостаточна  обеспеченность жильем молодых семей. Это во многом зависит от уменьшения доходов населения и недоступностью ипотечного кредита для сельского населения.</w:t>
      </w:r>
    </w:p>
    <w:p w:rsidR="000E24E8" w:rsidRPr="003E0FBB" w:rsidRDefault="000E24E8" w:rsidP="000E24E8">
      <w:pPr>
        <w:ind w:firstLine="567"/>
        <w:jc w:val="both"/>
        <w:rPr>
          <w:sz w:val="26"/>
          <w:szCs w:val="26"/>
        </w:rPr>
      </w:pPr>
      <w:r w:rsidRPr="003E0FBB">
        <w:rPr>
          <w:sz w:val="26"/>
          <w:szCs w:val="26"/>
        </w:rPr>
        <w:t>Ро</w:t>
      </w:r>
      <w:proofErr w:type="gramStart"/>
      <w:r w:rsidRPr="003E0FBB">
        <w:rPr>
          <w:sz w:val="26"/>
          <w:szCs w:val="26"/>
        </w:rPr>
        <w:t>ст</w:t>
      </w:r>
      <w:r w:rsidR="00D30AE7">
        <w:rPr>
          <w:sz w:val="26"/>
          <w:szCs w:val="26"/>
        </w:rPr>
        <w:t xml:space="preserve"> </w:t>
      </w:r>
      <w:r w:rsidRPr="003E0FBB">
        <w:rPr>
          <w:sz w:val="26"/>
          <w:szCs w:val="26"/>
        </w:rPr>
        <w:t>стр</w:t>
      </w:r>
      <w:proofErr w:type="gramEnd"/>
      <w:r w:rsidRPr="003E0FBB">
        <w:rPr>
          <w:sz w:val="26"/>
          <w:szCs w:val="26"/>
        </w:rPr>
        <w:t xml:space="preserve">оительства жилья обеспечит возможность для ускоренного социально-экономического развития сельского поселения, даст толчок для развития производственного комплекса и сферы обслуживания, позволит существенно улучшить показатель обеспеченности общей площади на человека. </w:t>
      </w:r>
    </w:p>
    <w:p w:rsidR="00322E38" w:rsidRPr="003E0FBB" w:rsidRDefault="000E24E8" w:rsidP="000E24E8">
      <w:pPr>
        <w:tabs>
          <w:tab w:val="left" w:pos="709"/>
        </w:tabs>
        <w:jc w:val="both"/>
        <w:rPr>
          <w:sz w:val="26"/>
          <w:szCs w:val="26"/>
        </w:rPr>
      </w:pPr>
      <w:r w:rsidRPr="003E0FBB">
        <w:rPr>
          <w:sz w:val="26"/>
          <w:szCs w:val="26"/>
        </w:rPr>
        <w:t xml:space="preserve">     </w:t>
      </w:r>
      <w:r w:rsidR="00322E38" w:rsidRPr="003E0FBB">
        <w:rPr>
          <w:sz w:val="26"/>
          <w:szCs w:val="26"/>
        </w:rPr>
        <w:t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322E38" w:rsidRPr="003E0FBB" w:rsidRDefault="00322E38" w:rsidP="00322E3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3E0FBB">
        <w:rPr>
          <w:sz w:val="26"/>
          <w:szCs w:val="26"/>
        </w:rPr>
        <w:t>Природные ресурсы – значимый фактор для привлечения инвесторов в пищевую промышленность, сельское хозяйство, добывающие производства.</w:t>
      </w:r>
    </w:p>
    <w:p w:rsidR="00322E38" w:rsidRPr="003E0FBB" w:rsidRDefault="00322E38" w:rsidP="00322E38">
      <w:pPr>
        <w:ind w:firstLine="709"/>
        <w:jc w:val="both"/>
        <w:rPr>
          <w:sz w:val="26"/>
          <w:szCs w:val="26"/>
        </w:rPr>
      </w:pPr>
      <w:r w:rsidRPr="003E0FBB">
        <w:rPr>
          <w:sz w:val="26"/>
          <w:szCs w:val="26"/>
        </w:rPr>
        <w:t xml:space="preserve">Современный уровень развития сферы социально-культурного обслуживания в </w:t>
      </w:r>
      <w:r w:rsidR="002E4D34" w:rsidRPr="003E0FBB">
        <w:rPr>
          <w:sz w:val="26"/>
          <w:szCs w:val="26"/>
        </w:rPr>
        <w:t>муниципальном образовании «Киясовское»</w:t>
      </w:r>
      <w:r w:rsidRPr="003E0FBB">
        <w:rPr>
          <w:sz w:val="26"/>
          <w:szCs w:val="26"/>
        </w:rPr>
        <w:t xml:space="preserve"> 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322E38" w:rsidRPr="003E0FBB" w:rsidRDefault="00322E38" w:rsidP="00322E38">
      <w:pPr>
        <w:ind w:firstLine="709"/>
        <w:jc w:val="both"/>
        <w:rPr>
          <w:sz w:val="26"/>
          <w:szCs w:val="26"/>
        </w:rPr>
      </w:pPr>
      <w:r w:rsidRPr="003E0FBB">
        <w:rPr>
          <w:sz w:val="26"/>
          <w:szCs w:val="26"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r w:rsidR="002E4D34" w:rsidRPr="003E0FBB">
        <w:rPr>
          <w:sz w:val="26"/>
          <w:szCs w:val="26"/>
        </w:rPr>
        <w:t xml:space="preserve">муниципального образования «Киясовское» Киясовского района Удмуртской республики </w:t>
      </w:r>
      <w:r w:rsidRPr="003E0FBB">
        <w:rPr>
          <w:sz w:val="26"/>
          <w:szCs w:val="26"/>
        </w:rPr>
        <w:t>утвержден решением</w:t>
      </w:r>
      <w:r w:rsidR="00A731AD" w:rsidRPr="003E0FBB">
        <w:rPr>
          <w:sz w:val="26"/>
          <w:szCs w:val="26"/>
        </w:rPr>
        <w:t xml:space="preserve"> </w:t>
      </w:r>
      <w:r w:rsidR="002E4D34" w:rsidRPr="003E0FBB">
        <w:rPr>
          <w:sz w:val="26"/>
          <w:szCs w:val="26"/>
        </w:rPr>
        <w:t>Совета депутатов муниципального образования «Киясовское»</w:t>
      </w:r>
      <w:r w:rsidR="00A731AD" w:rsidRPr="003E0FBB">
        <w:rPr>
          <w:sz w:val="26"/>
          <w:szCs w:val="26"/>
        </w:rPr>
        <w:t xml:space="preserve"> </w:t>
      </w:r>
      <w:r w:rsidRPr="003E0FBB">
        <w:rPr>
          <w:sz w:val="26"/>
          <w:szCs w:val="26"/>
        </w:rPr>
        <w:t xml:space="preserve">от </w:t>
      </w:r>
      <w:r w:rsidR="002E4D34" w:rsidRPr="003E0FBB">
        <w:rPr>
          <w:sz w:val="26"/>
          <w:szCs w:val="26"/>
          <w:highlight w:val="yellow"/>
        </w:rPr>
        <w:t xml:space="preserve">24 декабря 2013 года № </w:t>
      </w:r>
      <w:r w:rsidR="00D709A2">
        <w:rPr>
          <w:sz w:val="26"/>
          <w:szCs w:val="26"/>
          <w:highlight w:val="yellow"/>
        </w:rPr>
        <w:t>69</w:t>
      </w:r>
      <w:r w:rsidR="00A731AD" w:rsidRPr="003E0FBB">
        <w:rPr>
          <w:sz w:val="26"/>
          <w:szCs w:val="26"/>
          <w:highlight w:val="yellow"/>
        </w:rPr>
        <w:t>,</w:t>
      </w:r>
      <w:r w:rsidRPr="003E0FBB">
        <w:rPr>
          <w:sz w:val="26"/>
          <w:szCs w:val="26"/>
        </w:rPr>
        <w:t xml:space="preserve"> согласно которому установлены и утверждены:</w:t>
      </w:r>
    </w:p>
    <w:p w:rsidR="00322E38" w:rsidRPr="003E0FBB" w:rsidRDefault="00322E38" w:rsidP="00FB019D">
      <w:pPr>
        <w:jc w:val="both"/>
        <w:rPr>
          <w:sz w:val="26"/>
          <w:szCs w:val="26"/>
        </w:rPr>
      </w:pPr>
      <w:r w:rsidRPr="003E0FBB">
        <w:rPr>
          <w:sz w:val="26"/>
          <w:szCs w:val="26"/>
        </w:rPr>
        <w:t>- территориальная организация и планировочная структура территории поселения;</w:t>
      </w:r>
    </w:p>
    <w:p w:rsidR="00322E38" w:rsidRPr="003E0FBB" w:rsidRDefault="00322E38" w:rsidP="00FB019D">
      <w:pPr>
        <w:jc w:val="both"/>
        <w:rPr>
          <w:sz w:val="26"/>
          <w:szCs w:val="26"/>
        </w:rPr>
      </w:pPr>
      <w:r w:rsidRPr="003E0FBB">
        <w:rPr>
          <w:sz w:val="26"/>
          <w:szCs w:val="26"/>
        </w:rPr>
        <w:t>- функциональное зонирование территории поселения;</w:t>
      </w:r>
    </w:p>
    <w:p w:rsidR="00322E38" w:rsidRPr="003E0FBB" w:rsidRDefault="00322E38" w:rsidP="00FB019D">
      <w:pPr>
        <w:jc w:val="both"/>
        <w:rPr>
          <w:sz w:val="26"/>
          <w:szCs w:val="26"/>
        </w:rPr>
      </w:pPr>
      <w:r w:rsidRPr="003E0FBB">
        <w:rPr>
          <w:sz w:val="26"/>
          <w:szCs w:val="26"/>
        </w:rPr>
        <w:t xml:space="preserve">- границы </w:t>
      </w:r>
      <w:proofErr w:type="gramStart"/>
      <w:r w:rsidRPr="003E0FBB">
        <w:rPr>
          <w:sz w:val="26"/>
          <w:szCs w:val="26"/>
        </w:rPr>
        <w:t>зон планируемого размещения объектов капитального строительства муниципального уровня</w:t>
      </w:r>
      <w:proofErr w:type="gramEnd"/>
      <w:r w:rsidRPr="003E0FBB">
        <w:rPr>
          <w:sz w:val="26"/>
          <w:szCs w:val="26"/>
        </w:rPr>
        <w:t>.</w:t>
      </w:r>
    </w:p>
    <w:p w:rsidR="00322E38" w:rsidRPr="003E0FBB" w:rsidRDefault="00322E38" w:rsidP="00FB019D">
      <w:pPr>
        <w:jc w:val="both"/>
        <w:rPr>
          <w:sz w:val="26"/>
          <w:szCs w:val="26"/>
        </w:rPr>
      </w:pPr>
      <w:r w:rsidRPr="003E0FBB">
        <w:rPr>
          <w:sz w:val="26"/>
          <w:szCs w:val="26"/>
        </w:rPr>
        <w:t xml:space="preserve">На основании генерального плана </w:t>
      </w:r>
      <w:r w:rsidR="002E4D34" w:rsidRPr="003E0FBB">
        <w:rPr>
          <w:sz w:val="26"/>
          <w:szCs w:val="26"/>
        </w:rPr>
        <w:t>муниципального образования «Киясовское»</w:t>
      </w:r>
      <w:r w:rsidR="00A731AD" w:rsidRPr="003E0FBB">
        <w:rPr>
          <w:sz w:val="26"/>
          <w:szCs w:val="26"/>
        </w:rPr>
        <w:t xml:space="preserve"> </w:t>
      </w:r>
      <w:r w:rsidRPr="003E0FBB">
        <w:rPr>
          <w:sz w:val="26"/>
          <w:szCs w:val="26"/>
        </w:rPr>
        <w:t>юридически обоснованно осуществляются последующие этапы градостроительной деятельности на территории поселения:</w:t>
      </w:r>
    </w:p>
    <w:p w:rsidR="00322E38" w:rsidRPr="003E0FBB" w:rsidRDefault="00322E38" w:rsidP="00FB019D">
      <w:pPr>
        <w:jc w:val="both"/>
        <w:rPr>
          <w:sz w:val="26"/>
          <w:szCs w:val="26"/>
        </w:rPr>
      </w:pPr>
      <w:r w:rsidRPr="003E0FBB">
        <w:rPr>
          <w:sz w:val="26"/>
          <w:szCs w:val="26"/>
        </w:rPr>
        <w:t xml:space="preserve">- решением </w:t>
      </w:r>
      <w:r w:rsidR="002E4D34" w:rsidRPr="003E0FBB">
        <w:rPr>
          <w:sz w:val="26"/>
          <w:szCs w:val="26"/>
        </w:rPr>
        <w:t>Совета депутатов муниципального образования «Киясовское»</w:t>
      </w:r>
      <w:r w:rsidRPr="003E0FBB">
        <w:rPr>
          <w:sz w:val="26"/>
          <w:szCs w:val="26"/>
        </w:rPr>
        <w:t xml:space="preserve"> от </w:t>
      </w:r>
      <w:r w:rsidR="002E4D34" w:rsidRPr="003E0FBB">
        <w:rPr>
          <w:sz w:val="26"/>
          <w:szCs w:val="26"/>
          <w:highlight w:val="yellow"/>
        </w:rPr>
        <w:t>24 декабря 2013</w:t>
      </w:r>
      <w:r w:rsidRPr="003E0FBB">
        <w:rPr>
          <w:sz w:val="26"/>
          <w:szCs w:val="26"/>
          <w:highlight w:val="yellow"/>
        </w:rPr>
        <w:t xml:space="preserve"> года №</w:t>
      </w:r>
      <w:r w:rsidR="002E4D34" w:rsidRPr="003E0FBB">
        <w:rPr>
          <w:sz w:val="26"/>
          <w:szCs w:val="26"/>
          <w:highlight w:val="yellow"/>
        </w:rPr>
        <w:t xml:space="preserve"> 7</w:t>
      </w:r>
      <w:r w:rsidR="00D709A2">
        <w:rPr>
          <w:sz w:val="26"/>
          <w:szCs w:val="26"/>
        </w:rPr>
        <w:t>0</w:t>
      </w:r>
      <w:r w:rsidR="001B2D82" w:rsidRPr="003E0FBB">
        <w:rPr>
          <w:sz w:val="26"/>
          <w:szCs w:val="26"/>
        </w:rPr>
        <w:t xml:space="preserve"> </w:t>
      </w:r>
      <w:r w:rsidR="002E4D34" w:rsidRPr="003E0FBB">
        <w:rPr>
          <w:sz w:val="26"/>
          <w:szCs w:val="26"/>
        </w:rPr>
        <w:t>утверждены П</w:t>
      </w:r>
      <w:r w:rsidRPr="003E0FBB">
        <w:rPr>
          <w:sz w:val="26"/>
          <w:szCs w:val="26"/>
        </w:rPr>
        <w:t xml:space="preserve">равила землепользования и застройки </w:t>
      </w:r>
      <w:r w:rsidR="002E4D34" w:rsidRPr="003E0FBB">
        <w:rPr>
          <w:sz w:val="26"/>
          <w:szCs w:val="26"/>
        </w:rPr>
        <w:t>муниципального образования «Киясовское»</w:t>
      </w:r>
      <w:r w:rsidRPr="003E0FBB">
        <w:rPr>
          <w:sz w:val="26"/>
          <w:szCs w:val="26"/>
        </w:rPr>
        <w:t>, в которые р</w:t>
      </w:r>
      <w:r w:rsidR="002E4D34" w:rsidRPr="003E0FBB">
        <w:rPr>
          <w:sz w:val="26"/>
          <w:szCs w:val="26"/>
        </w:rPr>
        <w:t xml:space="preserve">аспоряжение Правительства Удмуртской Республики от 30 декабря </w:t>
      </w:r>
      <w:r w:rsidR="002E4D34" w:rsidRPr="003E0FBB">
        <w:rPr>
          <w:sz w:val="26"/>
          <w:szCs w:val="26"/>
          <w:highlight w:val="yellow"/>
        </w:rPr>
        <w:t>№ 75</w:t>
      </w:r>
      <w:r w:rsidRPr="003E0FBB">
        <w:rPr>
          <w:sz w:val="26"/>
          <w:szCs w:val="26"/>
        </w:rPr>
        <w:t xml:space="preserve"> внесены изменения;</w:t>
      </w:r>
    </w:p>
    <w:p w:rsidR="00FB019D" w:rsidRPr="00FB019D" w:rsidRDefault="00FB019D" w:rsidP="00FB019D">
      <w:pPr>
        <w:rPr>
          <w:sz w:val="26"/>
          <w:szCs w:val="26"/>
        </w:rPr>
      </w:pPr>
      <w:r w:rsidRPr="00FB019D">
        <w:rPr>
          <w:sz w:val="26"/>
          <w:szCs w:val="26"/>
        </w:rPr>
        <w:t>- Схема водоснабжения и водоотведения разработана в соответствии с Правилами землепользования и застройки территории муниципального образования «Киясовское», утвержденными решением Совета депутатов муниципального образования «Киясовское» от 24 декабря 2013 года №70</w:t>
      </w:r>
      <w:r>
        <w:rPr>
          <w:sz w:val="26"/>
          <w:szCs w:val="26"/>
        </w:rPr>
        <w:t>;</w:t>
      </w:r>
    </w:p>
    <w:p w:rsidR="00B1036C" w:rsidRPr="003E0FBB" w:rsidRDefault="00B1036C" w:rsidP="00FB019D">
      <w:pPr>
        <w:jc w:val="both"/>
        <w:rPr>
          <w:rFonts w:eastAsia="Calibri"/>
          <w:sz w:val="26"/>
          <w:szCs w:val="26"/>
        </w:rPr>
      </w:pPr>
      <w:r w:rsidRPr="003E0FBB">
        <w:rPr>
          <w:rFonts w:eastAsia="Calibri"/>
          <w:sz w:val="26"/>
          <w:szCs w:val="26"/>
        </w:rPr>
        <w:t xml:space="preserve">- постановлением Администрации МО «Киясовский район» </w:t>
      </w:r>
      <w:r w:rsidRPr="003E0FBB">
        <w:rPr>
          <w:rFonts w:eastAsia="Calibri"/>
          <w:sz w:val="26"/>
          <w:szCs w:val="26"/>
          <w:highlight w:val="yellow"/>
        </w:rPr>
        <w:t xml:space="preserve">от </w:t>
      </w:r>
      <w:r w:rsidR="00FB019D">
        <w:rPr>
          <w:rFonts w:eastAsia="Calibri"/>
          <w:sz w:val="26"/>
          <w:szCs w:val="26"/>
          <w:highlight w:val="yellow"/>
        </w:rPr>
        <w:t>15сентября 2015</w:t>
      </w:r>
      <w:r w:rsidRPr="003E0FBB">
        <w:rPr>
          <w:rFonts w:eastAsia="Calibri"/>
          <w:sz w:val="26"/>
          <w:szCs w:val="26"/>
          <w:highlight w:val="yellow"/>
        </w:rPr>
        <w:t xml:space="preserve"> года № </w:t>
      </w:r>
      <w:r w:rsidR="00FB019D">
        <w:rPr>
          <w:rFonts w:eastAsia="Calibri"/>
          <w:sz w:val="26"/>
          <w:szCs w:val="26"/>
          <w:highlight w:val="yellow"/>
        </w:rPr>
        <w:t>491</w:t>
      </w:r>
      <w:r w:rsidRPr="003E0FBB">
        <w:rPr>
          <w:rFonts w:eastAsia="Calibri"/>
          <w:sz w:val="26"/>
          <w:szCs w:val="26"/>
        </w:rPr>
        <w:t xml:space="preserve"> утверждена схема теплоснабжения муниципального образования «Киясовское».</w:t>
      </w:r>
    </w:p>
    <w:p w:rsidR="001B2D82" w:rsidRPr="003E0FBB" w:rsidRDefault="001B2D82" w:rsidP="00B1036C">
      <w:pPr>
        <w:ind w:firstLine="709"/>
        <w:jc w:val="both"/>
        <w:rPr>
          <w:rFonts w:eastAsia="Calibri"/>
          <w:sz w:val="26"/>
          <w:szCs w:val="26"/>
        </w:rPr>
      </w:pPr>
    </w:p>
    <w:p w:rsidR="00AC0F33" w:rsidRPr="003E0FBB" w:rsidRDefault="00AC0F33" w:rsidP="00322E38">
      <w:pPr>
        <w:jc w:val="both"/>
        <w:rPr>
          <w:sz w:val="26"/>
          <w:szCs w:val="26"/>
        </w:rPr>
      </w:pPr>
    </w:p>
    <w:p w:rsidR="000E24E8" w:rsidRPr="003E0FBB" w:rsidRDefault="000E24E8" w:rsidP="000E24E8">
      <w:pPr>
        <w:autoSpaceDE w:val="0"/>
        <w:autoSpaceDN w:val="0"/>
        <w:adjustRightInd w:val="0"/>
        <w:rPr>
          <w:b/>
          <w:color w:val="000008"/>
          <w:sz w:val="26"/>
          <w:szCs w:val="26"/>
        </w:rPr>
      </w:pPr>
      <w:bookmarkStart w:id="0" w:name="_Toc262635716"/>
      <w:r w:rsidRPr="003E0FBB">
        <w:rPr>
          <w:b/>
          <w:bCs/>
          <w:color w:val="000008"/>
          <w:sz w:val="26"/>
          <w:szCs w:val="26"/>
        </w:rPr>
        <w:t xml:space="preserve">2.2 </w:t>
      </w:r>
      <w:r w:rsidRPr="003E0FBB">
        <w:rPr>
          <w:b/>
          <w:color w:val="000008"/>
          <w:sz w:val="26"/>
          <w:szCs w:val="26"/>
          <w:u w:val="single"/>
        </w:rPr>
        <w:t>Ц</w:t>
      </w:r>
      <w:r w:rsidR="00350F59" w:rsidRPr="003E0FBB">
        <w:rPr>
          <w:b/>
          <w:color w:val="000008"/>
          <w:sz w:val="26"/>
          <w:szCs w:val="26"/>
          <w:u w:val="single"/>
        </w:rPr>
        <w:t xml:space="preserve">ЕЛЬ </w:t>
      </w:r>
      <w:r w:rsidRPr="003E0FBB">
        <w:rPr>
          <w:b/>
          <w:color w:val="000008"/>
          <w:sz w:val="26"/>
          <w:szCs w:val="26"/>
          <w:u w:val="single"/>
        </w:rPr>
        <w:t xml:space="preserve"> </w:t>
      </w:r>
      <w:r w:rsidR="00350F59" w:rsidRPr="003E0FBB">
        <w:rPr>
          <w:b/>
          <w:color w:val="000008"/>
          <w:sz w:val="26"/>
          <w:szCs w:val="26"/>
          <w:u w:val="single"/>
        </w:rPr>
        <w:t xml:space="preserve">И </w:t>
      </w:r>
      <w:r w:rsidRPr="003E0FBB">
        <w:rPr>
          <w:b/>
          <w:color w:val="000008"/>
          <w:sz w:val="26"/>
          <w:szCs w:val="26"/>
          <w:u w:val="single"/>
        </w:rPr>
        <w:t xml:space="preserve"> </w:t>
      </w:r>
      <w:r w:rsidR="00350F59" w:rsidRPr="003E0FBB">
        <w:rPr>
          <w:b/>
          <w:color w:val="000008"/>
          <w:sz w:val="26"/>
          <w:szCs w:val="26"/>
          <w:u w:val="single"/>
        </w:rPr>
        <w:t>ЗАДАЧИ  ПРОГРАММЫ</w:t>
      </w:r>
    </w:p>
    <w:p w:rsidR="000E24E8" w:rsidRPr="003E0FBB" w:rsidRDefault="000E24E8" w:rsidP="000E24E8">
      <w:pPr>
        <w:autoSpaceDE w:val="0"/>
        <w:autoSpaceDN w:val="0"/>
        <w:adjustRightInd w:val="0"/>
        <w:rPr>
          <w:color w:val="000008"/>
          <w:sz w:val="26"/>
          <w:szCs w:val="26"/>
        </w:rPr>
      </w:pPr>
    </w:p>
    <w:p w:rsidR="000E24E8" w:rsidRPr="003E0FBB" w:rsidRDefault="000E24E8" w:rsidP="000E24E8">
      <w:pPr>
        <w:rPr>
          <w:sz w:val="26"/>
          <w:szCs w:val="26"/>
        </w:rPr>
      </w:pPr>
      <w:r w:rsidRPr="003E0FBB">
        <w:rPr>
          <w:sz w:val="26"/>
          <w:szCs w:val="26"/>
        </w:rPr>
        <w:lastRenderedPageBreak/>
        <w:t>Основной целью Программы является создание материальной базы развития</w:t>
      </w:r>
    </w:p>
    <w:p w:rsidR="000E24E8" w:rsidRPr="003E0FBB" w:rsidRDefault="000E24E8" w:rsidP="000E24E8">
      <w:pPr>
        <w:rPr>
          <w:sz w:val="26"/>
          <w:szCs w:val="26"/>
        </w:rPr>
      </w:pPr>
      <w:r w:rsidRPr="003E0FBB">
        <w:rPr>
          <w:sz w:val="26"/>
          <w:szCs w:val="26"/>
        </w:rPr>
        <w:t>социальной инфраструктуры для обеспечения повышения качества жизни</w:t>
      </w:r>
    </w:p>
    <w:p w:rsidR="000E24E8" w:rsidRPr="003E0FBB" w:rsidRDefault="000E24E8" w:rsidP="000E24E8">
      <w:pPr>
        <w:rPr>
          <w:sz w:val="26"/>
          <w:szCs w:val="26"/>
        </w:rPr>
      </w:pPr>
      <w:r w:rsidRPr="003E0FBB">
        <w:rPr>
          <w:sz w:val="26"/>
          <w:szCs w:val="26"/>
        </w:rPr>
        <w:t xml:space="preserve">населения </w:t>
      </w:r>
      <w:r w:rsidR="007B28C2" w:rsidRPr="003E0FBB">
        <w:rPr>
          <w:sz w:val="26"/>
          <w:szCs w:val="26"/>
        </w:rPr>
        <w:t>Киясовского</w:t>
      </w:r>
      <w:r w:rsidRPr="003E0FBB">
        <w:rPr>
          <w:sz w:val="26"/>
          <w:szCs w:val="26"/>
        </w:rPr>
        <w:t xml:space="preserve"> сельского поселения.</w:t>
      </w:r>
    </w:p>
    <w:p w:rsidR="000E24E8" w:rsidRPr="003E0FBB" w:rsidRDefault="000E24E8" w:rsidP="000E24E8">
      <w:pPr>
        <w:rPr>
          <w:sz w:val="26"/>
          <w:szCs w:val="26"/>
        </w:rPr>
      </w:pPr>
      <w:proofErr w:type="gramStart"/>
      <w:r w:rsidRPr="003E0FBB">
        <w:rPr>
          <w:sz w:val="26"/>
          <w:szCs w:val="26"/>
        </w:rPr>
        <w:t>Для достижения Поставленной цели необходимо выполнить следующие</w:t>
      </w:r>
      <w:proofErr w:type="gramEnd"/>
    </w:p>
    <w:p w:rsidR="000E24E8" w:rsidRPr="003E0FBB" w:rsidRDefault="000E24E8" w:rsidP="000E24E8">
      <w:pPr>
        <w:rPr>
          <w:sz w:val="26"/>
          <w:szCs w:val="26"/>
        </w:rPr>
      </w:pPr>
      <w:r w:rsidRPr="003E0FBB">
        <w:rPr>
          <w:sz w:val="26"/>
          <w:szCs w:val="26"/>
        </w:rPr>
        <w:t>задачи:</w:t>
      </w:r>
    </w:p>
    <w:p w:rsidR="000E24E8" w:rsidRPr="003E0FBB" w:rsidRDefault="000E24E8" w:rsidP="000E24E8">
      <w:pPr>
        <w:pStyle w:val="a5"/>
        <w:numPr>
          <w:ilvl w:val="0"/>
          <w:numId w:val="12"/>
        </w:numPr>
        <w:rPr>
          <w:sz w:val="26"/>
          <w:szCs w:val="26"/>
          <w:lang w:val="ru-RU"/>
        </w:rPr>
      </w:pPr>
      <w:r w:rsidRPr="003E0FBB">
        <w:rPr>
          <w:sz w:val="26"/>
          <w:szCs w:val="26"/>
          <w:lang w:val="ru-RU"/>
        </w:rPr>
        <w:t>обеспечение безопасности, качества и эффективного использования</w:t>
      </w:r>
    </w:p>
    <w:p w:rsidR="000E24E8" w:rsidRPr="003E0FBB" w:rsidRDefault="000E24E8" w:rsidP="000E24E8">
      <w:pPr>
        <w:rPr>
          <w:sz w:val="26"/>
          <w:szCs w:val="26"/>
        </w:rPr>
      </w:pPr>
      <w:r w:rsidRPr="003E0FBB">
        <w:rPr>
          <w:sz w:val="26"/>
          <w:szCs w:val="26"/>
        </w:rPr>
        <w:t xml:space="preserve">населением объектов социальной инфраструктуры </w:t>
      </w:r>
      <w:r w:rsidR="007B28C2" w:rsidRPr="003E0FBB">
        <w:rPr>
          <w:sz w:val="26"/>
          <w:szCs w:val="26"/>
        </w:rPr>
        <w:t>Киясовского</w:t>
      </w:r>
    </w:p>
    <w:p w:rsidR="000E24E8" w:rsidRPr="003E0FBB" w:rsidRDefault="000E24E8" w:rsidP="000E24E8">
      <w:pPr>
        <w:rPr>
          <w:sz w:val="26"/>
          <w:szCs w:val="26"/>
        </w:rPr>
      </w:pPr>
      <w:r w:rsidRPr="003E0FBB">
        <w:rPr>
          <w:sz w:val="26"/>
          <w:szCs w:val="26"/>
        </w:rPr>
        <w:t>сельского поселения</w:t>
      </w:r>
    </w:p>
    <w:p w:rsidR="000E24E8" w:rsidRPr="003E0FBB" w:rsidRDefault="000E24E8" w:rsidP="000E24E8">
      <w:pPr>
        <w:pStyle w:val="a5"/>
        <w:numPr>
          <w:ilvl w:val="0"/>
          <w:numId w:val="12"/>
        </w:numPr>
        <w:rPr>
          <w:sz w:val="26"/>
          <w:szCs w:val="26"/>
        </w:rPr>
      </w:pPr>
      <w:r w:rsidRPr="003E0FBB">
        <w:rPr>
          <w:sz w:val="26"/>
          <w:szCs w:val="26"/>
        </w:rPr>
        <w:t>обеспечение эффективного функционирования действующей</w:t>
      </w:r>
    </w:p>
    <w:p w:rsidR="000E24E8" w:rsidRPr="003E0FBB" w:rsidRDefault="000E24E8" w:rsidP="000E24E8">
      <w:pPr>
        <w:rPr>
          <w:sz w:val="26"/>
          <w:szCs w:val="26"/>
        </w:rPr>
      </w:pPr>
      <w:r w:rsidRPr="003E0FBB">
        <w:rPr>
          <w:sz w:val="26"/>
          <w:szCs w:val="26"/>
        </w:rPr>
        <w:t>социальной инфраструктуры</w:t>
      </w:r>
    </w:p>
    <w:p w:rsidR="000E24E8" w:rsidRPr="003E0FBB" w:rsidRDefault="000E24E8" w:rsidP="000E24E8">
      <w:pPr>
        <w:pStyle w:val="a5"/>
        <w:numPr>
          <w:ilvl w:val="0"/>
          <w:numId w:val="12"/>
        </w:numPr>
        <w:rPr>
          <w:sz w:val="26"/>
          <w:szCs w:val="26"/>
          <w:lang w:val="ru-RU"/>
        </w:rPr>
      </w:pPr>
      <w:r w:rsidRPr="003E0FBB">
        <w:rPr>
          <w:sz w:val="26"/>
          <w:szCs w:val="26"/>
          <w:lang w:val="ru-RU"/>
        </w:rPr>
        <w:t xml:space="preserve">обеспечение доступности объектов социальной инфраструктуры </w:t>
      </w:r>
      <w:proofErr w:type="gramStart"/>
      <w:r w:rsidRPr="003E0FBB">
        <w:rPr>
          <w:sz w:val="26"/>
          <w:szCs w:val="26"/>
          <w:lang w:val="ru-RU"/>
        </w:rPr>
        <w:t>для</w:t>
      </w:r>
      <w:proofErr w:type="gramEnd"/>
    </w:p>
    <w:p w:rsidR="000E24E8" w:rsidRPr="003E0FBB" w:rsidRDefault="000E24E8" w:rsidP="000E24E8">
      <w:pPr>
        <w:rPr>
          <w:sz w:val="26"/>
          <w:szCs w:val="26"/>
        </w:rPr>
      </w:pPr>
      <w:r w:rsidRPr="003E0FBB">
        <w:rPr>
          <w:sz w:val="26"/>
          <w:szCs w:val="26"/>
        </w:rPr>
        <w:t>населения поселения,</w:t>
      </w:r>
    </w:p>
    <w:p w:rsidR="000E24E8" w:rsidRPr="003E0FBB" w:rsidRDefault="000E24E8" w:rsidP="000E24E8">
      <w:pPr>
        <w:pStyle w:val="a5"/>
        <w:numPr>
          <w:ilvl w:val="0"/>
          <w:numId w:val="12"/>
        </w:numPr>
        <w:rPr>
          <w:sz w:val="26"/>
          <w:szCs w:val="26"/>
        </w:rPr>
      </w:pPr>
      <w:r w:rsidRPr="003E0FBB">
        <w:rPr>
          <w:sz w:val="26"/>
          <w:szCs w:val="26"/>
        </w:rPr>
        <w:t>сбалансированное перспективное развитие социальной</w:t>
      </w:r>
    </w:p>
    <w:p w:rsidR="000E24E8" w:rsidRPr="003E0FBB" w:rsidRDefault="000E24E8" w:rsidP="000E24E8">
      <w:pPr>
        <w:rPr>
          <w:sz w:val="26"/>
          <w:szCs w:val="26"/>
        </w:rPr>
      </w:pPr>
      <w:r w:rsidRPr="003E0FBB">
        <w:rPr>
          <w:sz w:val="26"/>
          <w:szCs w:val="26"/>
        </w:rPr>
        <w:t>инфраструктуры поселения в соответствие с потребностями в объектах</w:t>
      </w:r>
    </w:p>
    <w:p w:rsidR="000E24E8" w:rsidRPr="003E0FBB" w:rsidRDefault="000E24E8" w:rsidP="000E24E8">
      <w:pPr>
        <w:rPr>
          <w:sz w:val="26"/>
          <w:szCs w:val="26"/>
        </w:rPr>
      </w:pPr>
      <w:r w:rsidRPr="003E0FBB">
        <w:rPr>
          <w:sz w:val="26"/>
          <w:szCs w:val="26"/>
        </w:rPr>
        <w:t>социальной инфраструктуры населения поселения</w:t>
      </w:r>
    </w:p>
    <w:p w:rsidR="000E24E8" w:rsidRPr="003E0FBB" w:rsidRDefault="000E24E8" w:rsidP="000E24E8">
      <w:pPr>
        <w:pStyle w:val="a5"/>
        <w:numPr>
          <w:ilvl w:val="0"/>
          <w:numId w:val="12"/>
        </w:numPr>
        <w:rPr>
          <w:sz w:val="26"/>
          <w:szCs w:val="26"/>
          <w:lang w:val="ru-RU"/>
        </w:rPr>
      </w:pPr>
      <w:r w:rsidRPr="003E0FBB">
        <w:rPr>
          <w:sz w:val="26"/>
          <w:szCs w:val="26"/>
          <w:lang w:val="ru-RU"/>
        </w:rPr>
        <w:t>достижение расчётного уровня обеспеченности населения поселения</w:t>
      </w:r>
    </w:p>
    <w:p w:rsidR="00617D58" w:rsidRPr="003E0FBB" w:rsidRDefault="000E24E8" w:rsidP="000E24E8">
      <w:pPr>
        <w:rPr>
          <w:sz w:val="26"/>
          <w:szCs w:val="26"/>
        </w:rPr>
      </w:pPr>
      <w:r w:rsidRPr="003E0FBB">
        <w:rPr>
          <w:sz w:val="26"/>
          <w:szCs w:val="26"/>
        </w:rPr>
        <w:t xml:space="preserve">услугами объектов социальной инфраструктуры. </w:t>
      </w:r>
    </w:p>
    <w:p w:rsidR="000E24E8" w:rsidRPr="003E0FBB" w:rsidRDefault="000E24E8" w:rsidP="000E24E8">
      <w:pPr>
        <w:rPr>
          <w:sz w:val="26"/>
          <w:szCs w:val="26"/>
        </w:rPr>
      </w:pPr>
    </w:p>
    <w:p w:rsidR="000E24E8" w:rsidRPr="003E0FBB" w:rsidRDefault="000E24E8" w:rsidP="000E24E8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 w:rsidRPr="003E0FBB">
        <w:rPr>
          <w:b/>
          <w:bCs/>
          <w:color w:val="000008"/>
          <w:sz w:val="26"/>
          <w:szCs w:val="26"/>
        </w:rPr>
        <w:t xml:space="preserve">2.3. </w:t>
      </w:r>
      <w:r w:rsidRPr="003E0FBB">
        <w:rPr>
          <w:b/>
          <w:sz w:val="26"/>
          <w:szCs w:val="26"/>
          <w:u w:val="single"/>
        </w:rPr>
        <w:t xml:space="preserve">СРОКИ </w:t>
      </w:r>
      <w:r w:rsidR="00350F59" w:rsidRPr="003E0FBB">
        <w:rPr>
          <w:b/>
          <w:sz w:val="26"/>
          <w:szCs w:val="26"/>
          <w:u w:val="single"/>
        </w:rPr>
        <w:t xml:space="preserve"> </w:t>
      </w:r>
      <w:r w:rsidRPr="003E0FBB">
        <w:rPr>
          <w:b/>
          <w:sz w:val="26"/>
          <w:szCs w:val="26"/>
          <w:u w:val="single"/>
        </w:rPr>
        <w:t xml:space="preserve">РЕАЛИЗАЦИИ </w:t>
      </w:r>
      <w:r w:rsidR="00350F59" w:rsidRPr="003E0FBB">
        <w:rPr>
          <w:b/>
          <w:sz w:val="26"/>
          <w:szCs w:val="26"/>
          <w:u w:val="single"/>
        </w:rPr>
        <w:t xml:space="preserve"> </w:t>
      </w:r>
      <w:r w:rsidRPr="003E0FBB">
        <w:rPr>
          <w:b/>
          <w:sz w:val="26"/>
          <w:szCs w:val="26"/>
          <w:u w:val="single"/>
        </w:rPr>
        <w:t>ПРОГРАММЫ</w:t>
      </w:r>
    </w:p>
    <w:p w:rsidR="00350F59" w:rsidRPr="003E0FBB" w:rsidRDefault="00350F59" w:rsidP="000E24E8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0E24E8" w:rsidRPr="003E0FBB" w:rsidRDefault="000E24E8" w:rsidP="000E24E8">
      <w:pPr>
        <w:rPr>
          <w:sz w:val="26"/>
          <w:szCs w:val="26"/>
        </w:rPr>
      </w:pPr>
      <w:r w:rsidRPr="003E0FBB">
        <w:rPr>
          <w:color w:val="000008"/>
          <w:sz w:val="26"/>
          <w:szCs w:val="26"/>
        </w:rPr>
        <w:t>Действие Программы рассчитано на 1</w:t>
      </w:r>
      <w:r w:rsidR="00BC520E">
        <w:rPr>
          <w:color w:val="000008"/>
          <w:sz w:val="26"/>
          <w:szCs w:val="26"/>
        </w:rPr>
        <w:t>4</w:t>
      </w:r>
      <w:r w:rsidRPr="003E0FBB">
        <w:rPr>
          <w:color w:val="000008"/>
          <w:sz w:val="26"/>
          <w:szCs w:val="26"/>
        </w:rPr>
        <w:t xml:space="preserve"> лет с 201</w:t>
      </w:r>
      <w:r w:rsidR="00FB019D">
        <w:rPr>
          <w:color w:val="000008"/>
          <w:sz w:val="26"/>
          <w:szCs w:val="26"/>
        </w:rPr>
        <w:t>8</w:t>
      </w:r>
      <w:r w:rsidR="00BC520E">
        <w:rPr>
          <w:color w:val="000008"/>
          <w:sz w:val="26"/>
          <w:szCs w:val="26"/>
        </w:rPr>
        <w:t xml:space="preserve"> по 2032</w:t>
      </w:r>
      <w:r w:rsidRPr="003E0FBB">
        <w:rPr>
          <w:color w:val="000008"/>
          <w:sz w:val="26"/>
          <w:szCs w:val="26"/>
        </w:rPr>
        <w:t xml:space="preserve"> годы.</w:t>
      </w:r>
    </w:p>
    <w:p w:rsidR="00617D58" w:rsidRPr="003E0FBB" w:rsidRDefault="00617D58" w:rsidP="00322E38">
      <w:pPr>
        <w:ind w:firstLine="567"/>
        <w:jc w:val="both"/>
        <w:rPr>
          <w:sz w:val="26"/>
          <w:szCs w:val="26"/>
        </w:rPr>
      </w:pPr>
    </w:p>
    <w:p w:rsidR="000E24E8" w:rsidRPr="003E0FBB" w:rsidRDefault="000E24E8" w:rsidP="000E24E8">
      <w:pPr>
        <w:autoSpaceDE w:val="0"/>
        <w:autoSpaceDN w:val="0"/>
        <w:adjustRightInd w:val="0"/>
        <w:rPr>
          <w:b/>
          <w:color w:val="000008"/>
          <w:sz w:val="26"/>
          <w:szCs w:val="26"/>
          <w:u w:val="single"/>
        </w:rPr>
      </w:pPr>
      <w:r w:rsidRPr="003E0FBB">
        <w:rPr>
          <w:b/>
          <w:bCs/>
          <w:color w:val="000008"/>
          <w:sz w:val="26"/>
          <w:szCs w:val="26"/>
        </w:rPr>
        <w:t xml:space="preserve">2.4. </w:t>
      </w:r>
      <w:r w:rsidRPr="003E0FBB">
        <w:rPr>
          <w:b/>
          <w:color w:val="000008"/>
          <w:sz w:val="26"/>
          <w:szCs w:val="26"/>
          <w:u w:val="single"/>
        </w:rPr>
        <w:t xml:space="preserve">ИНДИКАТОРЫ </w:t>
      </w:r>
      <w:r w:rsidR="00350F59" w:rsidRPr="003E0FBB">
        <w:rPr>
          <w:b/>
          <w:color w:val="000008"/>
          <w:sz w:val="26"/>
          <w:szCs w:val="26"/>
          <w:u w:val="single"/>
        </w:rPr>
        <w:t xml:space="preserve"> </w:t>
      </w:r>
      <w:r w:rsidRPr="003E0FBB">
        <w:rPr>
          <w:b/>
          <w:color w:val="000008"/>
          <w:sz w:val="26"/>
          <w:szCs w:val="26"/>
          <w:u w:val="single"/>
        </w:rPr>
        <w:t xml:space="preserve">ДОСТИЖЕНИЯ </w:t>
      </w:r>
      <w:r w:rsidR="00350F59" w:rsidRPr="003E0FBB">
        <w:rPr>
          <w:b/>
          <w:color w:val="000008"/>
          <w:sz w:val="26"/>
          <w:szCs w:val="26"/>
          <w:u w:val="single"/>
        </w:rPr>
        <w:t xml:space="preserve"> </w:t>
      </w:r>
      <w:r w:rsidRPr="003E0FBB">
        <w:rPr>
          <w:b/>
          <w:color w:val="000008"/>
          <w:sz w:val="26"/>
          <w:szCs w:val="26"/>
          <w:u w:val="single"/>
        </w:rPr>
        <w:t xml:space="preserve">ЦЕЛЕЙ </w:t>
      </w:r>
      <w:r w:rsidR="00350F59" w:rsidRPr="003E0FBB">
        <w:rPr>
          <w:b/>
          <w:color w:val="000008"/>
          <w:sz w:val="26"/>
          <w:szCs w:val="26"/>
          <w:u w:val="single"/>
        </w:rPr>
        <w:t xml:space="preserve"> </w:t>
      </w:r>
      <w:r w:rsidRPr="003E0FBB">
        <w:rPr>
          <w:b/>
          <w:color w:val="000008"/>
          <w:sz w:val="26"/>
          <w:szCs w:val="26"/>
          <w:u w:val="single"/>
        </w:rPr>
        <w:t>ПРОГРАММЫ</w:t>
      </w:r>
    </w:p>
    <w:p w:rsidR="00350F59" w:rsidRPr="003E0FBB" w:rsidRDefault="00350F59" w:rsidP="000E24E8">
      <w:pPr>
        <w:autoSpaceDE w:val="0"/>
        <w:autoSpaceDN w:val="0"/>
        <w:adjustRightInd w:val="0"/>
        <w:rPr>
          <w:color w:val="000008"/>
          <w:sz w:val="26"/>
          <w:szCs w:val="26"/>
        </w:rPr>
      </w:pPr>
    </w:p>
    <w:p w:rsidR="000E24E8" w:rsidRPr="003E0FBB" w:rsidRDefault="000E24E8" w:rsidP="000E24E8">
      <w:pPr>
        <w:autoSpaceDE w:val="0"/>
        <w:autoSpaceDN w:val="0"/>
        <w:adjustRightInd w:val="0"/>
        <w:rPr>
          <w:color w:val="000008"/>
          <w:sz w:val="26"/>
          <w:szCs w:val="26"/>
        </w:rPr>
      </w:pPr>
      <w:r w:rsidRPr="003E0FBB">
        <w:rPr>
          <w:color w:val="000008"/>
          <w:sz w:val="26"/>
          <w:szCs w:val="26"/>
        </w:rPr>
        <w:t>Индикаторы достижения целей Программы определены согласно</w:t>
      </w:r>
    </w:p>
    <w:p w:rsidR="000E24E8" w:rsidRPr="003E0FBB" w:rsidRDefault="000E24E8" w:rsidP="000E24E8">
      <w:pPr>
        <w:ind w:firstLine="567"/>
        <w:jc w:val="both"/>
        <w:rPr>
          <w:sz w:val="26"/>
          <w:szCs w:val="26"/>
        </w:rPr>
      </w:pPr>
      <w:r w:rsidRPr="003E0FBB">
        <w:rPr>
          <w:color w:val="000008"/>
          <w:sz w:val="26"/>
          <w:szCs w:val="26"/>
        </w:rPr>
        <w:t xml:space="preserve">статистическим данным. </w:t>
      </w:r>
    </w:p>
    <w:bookmarkEnd w:id="0"/>
    <w:p w:rsidR="008F6D3E" w:rsidRPr="003E0FBB" w:rsidRDefault="008F6D3E" w:rsidP="00322E38">
      <w:pPr>
        <w:tabs>
          <w:tab w:val="left" w:pos="284"/>
        </w:tabs>
        <w:suppressAutoHyphens/>
        <w:jc w:val="center"/>
        <w:rPr>
          <w:b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1815"/>
        <w:gridCol w:w="1871"/>
        <w:gridCol w:w="1276"/>
        <w:gridCol w:w="1099"/>
      </w:tblGrid>
      <w:tr w:rsidR="00EE53D3" w:rsidRPr="003E0FBB" w:rsidTr="00EE53D3">
        <w:tc>
          <w:tcPr>
            <w:tcW w:w="3510" w:type="dxa"/>
            <w:vMerge w:val="restart"/>
          </w:tcPr>
          <w:p w:rsidR="00EE53D3" w:rsidRPr="003E0FBB" w:rsidRDefault="00EE53D3" w:rsidP="00EE53D3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Наименование индикаторов</w:t>
            </w:r>
          </w:p>
          <w:p w:rsidR="00EE53D3" w:rsidRPr="003E0FBB" w:rsidRDefault="00EE53D3" w:rsidP="00EE53D3">
            <w:pPr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целей Программы</w:t>
            </w:r>
          </w:p>
        </w:tc>
        <w:tc>
          <w:tcPr>
            <w:tcW w:w="1815" w:type="dxa"/>
            <w:vMerge w:val="restart"/>
          </w:tcPr>
          <w:p w:rsidR="00EE53D3" w:rsidRPr="003E0FBB" w:rsidRDefault="00EE53D3" w:rsidP="00EE53D3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ед. измерения</w:t>
            </w:r>
          </w:p>
          <w:p w:rsidR="00EE53D3" w:rsidRPr="003E0FBB" w:rsidRDefault="00EE53D3" w:rsidP="00EE53D3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индикаторов целей</w:t>
            </w:r>
          </w:p>
          <w:p w:rsidR="00EE53D3" w:rsidRPr="003E0FBB" w:rsidRDefault="00EE53D3" w:rsidP="00EE53D3">
            <w:pPr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Программы</w:t>
            </w:r>
          </w:p>
        </w:tc>
        <w:tc>
          <w:tcPr>
            <w:tcW w:w="4246" w:type="dxa"/>
            <w:gridSpan w:val="3"/>
          </w:tcPr>
          <w:p w:rsidR="00EE53D3" w:rsidRPr="003E0FBB" w:rsidRDefault="00EE53D3" w:rsidP="00EE53D3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промежуточные значения индикаторов</w:t>
            </w:r>
          </w:p>
        </w:tc>
      </w:tr>
      <w:tr w:rsidR="00EE53D3" w:rsidRPr="003E0FBB" w:rsidTr="00EE53D3">
        <w:tc>
          <w:tcPr>
            <w:tcW w:w="3510" w:type="dxa"/>
            <w:vMerge/>
          </w:tcPr>
          <w:p w:rsidR="00EE53D3" w:rsidRPr="003E0FBB" w:rsidRDefault="00EE53D3" w:rsidP="008F6D3E">
            <w:pPr>
              <w:rPr>
                <w:sz w:val="26"/>
                <w:szCs w:val="26"/>
              </w:rPr>
            </w:pPr>
          </w:p>
        </w:tc>
        <w:tc>
          <w:tcPr>
            <w:tcW w:w="1815" w:type="dxa"/>
            <w:vMerge/>
          </w:tcPr>
          <w:p w:rsidR="00EE53D3" w:rsidRPr="003E0FBB" w:rsidRDefault="00EE53D3" w:rsidP="00350F59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EE53D3" w:rsidRPr="003E0FBB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EE53D3" w:rsidRPr="003E0FBB" w:rsidRDefault="00EE53D3" w:rsidP="00FB019D">
            <w:pPr>
              <w:jc w:val="center"/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201</w:t>
            </w:r>
            <w:r w:rsidR="00FB019D">
              <w:rPr>
                <w:color w:val="000008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EE53D3" w:rsidRPr="003E0FBB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EE53D3" w:rsidRPr="003E0FBB" w:rsidRDefault="00EE53D3" w:rsidP="00BC520E">
            <w:pPr>
              <w:jc w:val="center"/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20</w:t>
            </w:r>
            <w:r w:rsidR="00BC520E">
              <w:rPr>
                <w:color w:val="000008"/>
                <w:sz w:val="26"/>
                <w:szCs w:val="26"/>
              </w:rPr>
              <w:t>25</w:t>
            </w:r>
          </w:p>
        </w:tc>
        <w:tc>
          <w:tcPr>
            <w:tcW w:w="1099" w:type="dxa"/>
          </w:tcPr>
          <w:p w:rsidR="00EE53D3" w:rsidRPr="003E0FBB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EE53D3" w:rsidRPr="003E0FBB" w:rsidRDefault="00EE53D3" w:rsidP="00BC520E">
            <w:pPr>
              <w:jc w:val="center"/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20</w:t>
            </w:r>
            <w:r w:rsidR="00BC520E">
              <w:rPr>
                <w:color w:val="000008"/>
                <w:sz w:val="26"/>
                <w:szCs w:val="26"/>
              </w:rPr>
              <w:t>32</w:t>
            </w:r>
            <w:bookmarkStart w:id="1" w:name="_GoBack"/>
            <w:bookmarkEnd w:id="1"/>
          </w:p>
        </w:tc>
      </w:tr>
      <w:tr w:rsidR="000E24E8" w:rsidRPr="003E0FBB" w:rsidTr="00EE53D3">
        <w:tc>
          <w:tcPr>
            <w:tcW w:w="3510" w:type="dxa"/>
          </w:tcPr>
          <w:p w:rsidR="00EE53D3" w:rsidRPr="003E0FBB" w:rsidRDefault="00EE53D3" w:rsidP="00EE53D3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площадь жилых помещений</w:t>
            </w:r>
          </w:p>
          <w:p w:rsidR="000E24E8" w:rsidRPr="003E0FBB" w:rsidRDefault="00EE53D3" w:rsidP="00EE53D3">
            <w:pPr>
              <w:rPr>
                <w:sz w:val="26"/>
                <w:szCs w:val="26"/>
              </w:rPr>
            </w:pPr>
            <w:proofErr w:type="gramStart"/>
            <w:r w:rsidRPr="003E0FBB">
              <w:rPr>
                <w:color w:val="000008"/>
                <w:sz w:val="26"/>
                <w:szCs w:val="26"/>
              </w:rPr>
              <w:t>введенная</w:t>
            </w:r>
            <w:proofErr w:type="gramEnd"/>
            <w:r w:rsidRPr="003E0FBB">
              <w:rPr>
                <w:color w:val="000008"/>
                <w:sz w:val="26"/>
                <w:szCs w:val="26"/>
              </w:rPr>
              <w:t xml:space="preserve"> в эксплуатацию за год</w:t>
            </w:r>
          </w:p>
        </w:tc>
        <w:tc>
          <w:tcPr>
            <w:tcW w:w="1815" w:type="dxa"/>
          </w:tcPr>
          <w:p w:rsidR="00EE53D3" w:rsidRPr="003E0FBB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3E0FBB" w:rsidRDefault="00EE53D3" w:rsidP="00EE53D3">
            <w:pPr>
              <w:jc w:val="center"/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м</w:t>
            </w:r>
            <w:proofErr w:type="gramStart"/>
            <w:r w:rsidRPr="003E0FBB">
              <w:rPr>
                <w:color w:val="000008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871" w:type="dxa"/>
          </w:tcPr>
          <w:p w:rsidR="00EE53D3" w:rsidRPr="003E0FBB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3E0FBB" w:rsidRDefault="00EE53D3" w:rsidP="00EE53D3">
            <w:pPr>
              <w:jc w:val="center"/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776,2</w:t>
            </w:r>
          </w:p>
        </w:tc>
        <w:tc>
          <w:tcPr>
            <w:tcW w:w="1276" w:type="dxa"/>
          </w:tcPr>
          <w:p w:rsidR="00EE53D3" w:rsidRPr="003E0FBB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3E0FBB" w:rsidRDefault="00EE53D3" w:rsidP="00EE53D3">
            <w:pPr>
              <w:jc w:val="center"/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1562,7</w:t>
            </w:r>
          </w:p>
        </w:tc>
        <w:tc>
          <w:tcPr>
            <w:tcW w:w="1099" w:type="dxa"/>
          </w:tcPr>
          <w:p w:rsidR="00EE53D3" w:rsidRPr="003E0FBB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3E0FBB" w:rsidRDefault="00EE53D3" w:rsidP="00EE53D3">
            <w:pPr>
              <w:jc w:val="center"/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500</w:t>
            </w:r>
          </w:p>
        </w:tc>
      </w:tr>
      <w:tr w:rsidR="000E24E8" w:rsidRPr="003E0FBB" w:rsidTr="00EE53D3">
        <w:tc>
          <w:tcPr>
            <w:tcW w:w="3510" w:type="dxa"/>
          </w:tcPr>
          <w:p w:rsidR="00EE53D3" w:rsidRPr="003E0FBB" w:rsidRDefault="00EE53D3" w:rsidP="00EE53D3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доля детей в возрасте от 1 до 6</w:t>
            </w:r>
          </w:p>
          <w:p w:rsidR="00EE53D3" w:rsidRPr="003E0FBB" w:rsidRDefault="00EE53D3" w:rsidP="00EE53D3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лет (включит.) обеспеченных</w:t>
            </w:r>
          </w:p>
          <w:p w:rsidR="00EE53D3" w:rsidRPr="003E0FBB" w:rsidRDefault="00EE53D3" w:rsidP="00EE53D3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дошкольными учреждениями</w:t>
            </w:r>
          </w:p>
          <w:p w:rsidR="000E24E8" w:rsidRPr="003E0FBB" w:rsidRDefault="00EE53D3" w:rsidP="00EE53D3">
            <w:pPr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(норматив 70 – 85%)</w:t>
            </w:r>
          </w:p>
        </w:tc>
        <w:tc>
          <w:tcPr>
            <w:tcW w:w="1815" w:type="dxa"/>
          </w:tcPr>
          <w:p w:rsidR="00EE53D3" w:rsidRPr="003E0FBB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3E0FBB" w:rsidRDefault="00EE53D3" w:rsidP="00EE53D3">
            <w:pPr>
              <w:jc w:val="center"/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%</w:t>
            </w:r>
          </w:p>
        </w:tc>
        <w:tc>
          <w:tcPr>
            <w:tcW w:w="1871" w:type="dxa"/>
          </w:tcPr>
          <w:p w:rsidR="00EE53D3" w:rsidRPr="003E0FBB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3E0FBB" w:rsidRDefault="00EE53D3" w:rsidP="00EE53D3">
            <w:pPr>
              <w:jc w:val="center"/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EE53D3" w:rsidRPr="003E0FBB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3E0FBB" w:rsidRDefault="00EE53D3" w:rsidP="00EE53D3">
            <w:pPr>
              <w:jc w:val="center"/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100%</w:t>
            </w:r>
          </w:p>
        </w:tc>
        <w:tc>
          <w:tcPr>
            <w:tcW w:w="1099" w:type="dxa"/>
          </w:tcPr>
          <w:p w:rsidR="00EE53D3" w:rsidRPr="003E0FBB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3E0FBB" w:rsidRDefault="00EE53D3" w:rsidP="00EE53D3">
            <w:pPr>
              <w:jc w:val="center"/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100%</w:t>
            </w:r>
          </w:p>
        </w:tc>
      </w:tr>
      <w:tr w:rsidR="000E24E8" w:rsidRPr="003E0FBB" w:rsidTr="00EE53D3">
        <w:tc>
          <w:tcPr>
            <w:tcW w:w="3510" w:type="dxa"/>
          </w:tcPr>
          <w:p w:rsidR="00EE53D3" w:rsidRPr="003E0FBB" w:rsidRDefault="00EE53D3" w:rsidP="00EE53D3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доля детей школьного возраста</w:t>
            </w:r>
          </w:p>
          <w:p w:rsidR="00EE53D3" w:rsidRPr="003E0FBB" w:rsidRDefault="00EE53D3" w:rsidP="00EE53D3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обеспеченных ученическими</w:t>
            </w:r>
          </w:p>
          <w:p w:rsidR="000E24E8" w:rsidRPr="003E0FBB" w:rsidRDefault="00EE53D3" w:rsidP="00EE53D3">
            <w:pPr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местами в школе в одну смену</w:t>
            </w:r>
          </w:p>
        </w:tc>
        <w:tc>
          <w:tcPr>
            <w:tcW w:w="1815" w:type="dxa"/>
          </w:tcPr>
          <w:p w:rsidR="00EE53D3" w:rsidRPr="003E0FBB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3E0FBB" w:rsidRDefault="00EE53D3" w:rsidP="00EE53D3">
            <w:pPr>
              <w:jc w:val="center"/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%</w:t>
            </w:r>
          </w:p>
        </w:tc>
        <w:tc>
          <w:tcPr>
            <w:tcW w:w="1871" w:type="dxa"/>
          </w:tcPr>
          <w:p w:rsidR="00EE53D3" w:rsidRPr="003E0FBB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3E0FBB" w:rsidRDefault="00EE53D3" w:rsidP="00EE53D3">
            <w:pPr>
              <w:jc w:val="center"/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EE53D3" w:rsidRPr="003E0FBB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3E0FBB" w:rsidRDefault="00EE53D3" w:rsidP="00EE53D3">
            <w:pPr>
              <w:jc w:val="center"/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100%</w:t>
            </w:r>
          </w:p>
        </w:tc>
        <w:tc>
          <w:tcPr>
            <w:tcW w:w="1099" w:type="dxa"/>
          </w:tcPr>
          <w:p w:rsidR="00EE53D3" w:rsidRPr="003E0FBB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3E0FBB" w:rsidRDefault="00EE53D3" w:rsidP="00EE53D3">
            <w:pPr>
              <w:jc w:val="center"/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100%</w:t>
            </w:r>
          </w:p>
        </w:tc>
      </w:tr>
      <w:tr w:rsidR="000E24E8" w:rsidRPr="003E0FBB" w:rsidTr="00EE53D3">
        <w:tc>
          <w:tcPr>
            <w:tcW w:w="3510" w:type="dxa"/>
          </w:tcPr>
          <w:p w:rsidR="00EE53D3" w:rsidRPr="003E0FBB" w:rsidRDefault="00EE53D3" w:rsidP="00EE53D3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вместимость клубов,</w:t>
            </w:r>
          </w:p>
          <w:p w:rsidR="00EE53D3" w:rsidRPr="003E0FBB" w:rsidRDefault="00EE53D3" w:rsidP="00EE53D3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библиотек, учреждений</w:t>
            </w:r>
          </w:p>
          <w:p w:rsidR="00EE53D3" w:rsidRPr="003E0FBB" w:rsidRDefault="00EE53D3" w:rsidP="00EE53D3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дополнительного образования</w:t>
            </w:r>
          </w:p>
          <w:p w:rsidR="000E24E8" w:rsidRPr="003E0FBB" w:rsidRDefault="00EE53D3" w:rsidP="00EE53D3">
            <w:pPr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lastRenderedPageBreak/>
              <w:t>(норматив 190 на 1000 жит.)</w:t>
            </w:r>
          </w:p>
        </w:tc>
        <w:tc>
          <w:tcPr>
            <w:tcW w:w="1815" w:type="dxa"/>
          </w:tcPr>
          <w:p w:rsidR="00EE53D3" w:rsidRPr="003E0FBB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3E0FBB" w:rsidRDefault="00EE53D3" w:rsidP="00EE53D3">
            <w:pPr>
              <w:jc w:val="center"/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кол-во мест</w:t>
            </w:r>
          </w:p>
        </w:tc>
        <w:tc>
          <w:tcPr>
            <w:tcW w:w="1871" w:type="dxa"/>
          </w:tcPr>
          <w:p w:rsidR="00EE53D3" w:rsidRPr="003E0FBB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3E0FBB" w:rsidRDefault="00EE53D3" w:rsidP="00EE53D3">
            <w:pPr>
              <w:jc w:val="center"/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190</w:t>
            </w:r>
          </w:p>
        </w:tc>
        <w:tc>
          <w:tcPr>
            <w:tcW w:w="1276" w:type="dxa"/>
          </w:tcPr>
          <w:p w:rsidR="00EE53D3" w:rsidRPr="003E0FBB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3E0FBB" w:rsidRDefault="00EE53D3" w:rsidP="00EE53D3">
            <w:pPr>
              <w:jc w:val="center"/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190</w:t>
            </w:r>
          </w:p>
        </w:tc>
        <w:tc>
          <w:tcPr>
            <w:tcW w:w="1099" w:type="dxa"/>
          </w:tcPr>
          <w:p w:rsidR="00EE53D3" w:rsidRPr="003E0FBB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3E0FBB" w:rsidRDefault="00EE53D3" w:rsidP="00EE53D3">
            <w:pPr>
              <w:jc w:val="center"/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190</w:t>
            </w:r>
          </w:p>
        </w:tc>
      </w:tr>
      <w:tr w:rsidR="000E24E8" w:rsidRPr="003E0FBB" w:rsidTr="00EE53D3">
        <w:tc>
          <w:tcPr>
            <w:tcW w:w="3510" w:type="dxa"/>
          </w:tcPr>
          <w:p w:rsidR="00EE53D3" w:rsidRPr="003E0FBB" w:rsidRDefault="00EE53D3" w:rsidP="00EE53D3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lastRenderedPageBreak/>
              <w:t>площадь торговых предприятий</w:t>
            </w:r>
          </w:p>
          <w:p w:rsidR="00EE53D3" w:rsidRPr="003E0FBB" w:rsidRDefault="00EE53D3" w:rsidP="00EE53D3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(норматив 200 м</w:t>
            </w:r>
            <w:proofErr w:type="gramStart"/>
            <w:r w:rsidRPr="003E0FBB">
              <w:rPr>
                <w:color w:val="000008"/>
                <w:sz w:val="26"/>
                <w:szCs w:val="26"/>
              </w:rPr>
              <w:t>2</w:t>
            </w:r>
            <w:proofErr w:type="gramEnd"/>
            <w:r w:rsidRPr="003E0FBB">
              <w:rPr>
                <w:color w:val="000008"/>
                <w:sz w:val="26"/>
                <w:szCs w:val="26"/>
              </w:rPr>
              <w:t xml:space="preserve"> </w:t>
            </w:r>
            <w:proofErr w:type="spellStart"/>
            <w:r w:rsidRPr="003E0FBB">
              <w:rPr>
                <w:color w:val="000008"/>
                <w:sz w:val="26"/>
                <w:szCs w:val="26"/>
              </w:rPr>
              <w:t>продовольств</w:t>
            </w:r>
            <w:proofErr w:type="spellEnd"/>
            <w:r w:rsidRPr="003E0FBB">
              <w:rPr>
                <w:color w:val="000008"/>
                <w:sz w:val="26"/>
                <w:szCs w:val="26"/>
              </w:rPr>
              <w:t>.</w:t>
            </w:r>
          </w:p>
          <w:p w:rsidR="00EE53D3" w:rsidRPr="003E0FBB" w:rsidRDefault="00EE53D3" w:rsidP="00EE53D3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и 400 м</w:t>
            </w:r>
            <w:proofErr w:type="gramStart"/>
            <w:r w:rsidRPr="003E0FBB">
              <w:rPr>
                <w:color w:val="000008"/>
                <w:sz w:val="26"/>
                <w:szCs w:val="26"/>
              </w:rPr>
              <w:t>2</w:t>
            </w:r>
            <w:proofErr w:type="gramEnd"/>
            <w:r w:rsidRPr="003E0FBB">
              <w:rPr>
                <w:color w:val="000008"/>
                <w:sz w:val="26"/>
                <w:szCs w:val="26"/>
              </w:rPr>
              <w:t xml:space="preserve"> прочими на 1000</w:t>
            </w:r>
          </w:p>
          <w:p w:rsidR="000E24E8" w:rsidRPr="003E0FBB" w:rsidRDefault="00EE53D3" w:rsidP="00EE53D3">
            <w:pPr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жителей</w:t>
            </w:r>
          </w:p>
        </w:tc>
        <w:tc>
          <w:tcPr>
            <w:tcW w:w="1815" w:type="dxa"/>
          </w:tcPr>
          <w:p w:rsidR="00EE53D3" w:rsidRPr="003E0FBB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3E0FBB" w:rsidRDefault="00EE53D3" w:rsidP="00EE53D3">
            <w:pPr>
              <w:jc w:val="center"/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м</w:t>
            </w:r>
            <w:proofErr w:type="gramStart"/>
            <w:r w:rsidRPr="003E0FBB">
              <w:rPr>
                <w:color w:val="000008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871" w:type="dxa"/>
          </w:tcPr>
          <w:p w:rsidR="00EE53D3" w:rsidRPr="003E0FBB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3E0FBB" w:rsidRDefault="00EE53D3" w:rsidP="00EE53D3">
            <w:pPr>
              <w:jc w:val="center"/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279</w:t>
            </w:r>
          </w:p>
        </w:tc>
        <w:tc>
          <w:tcPr>
            <w:tcW w:w="1276" w:type="dxa"/>
          </w:tcPr>
          <w:p w:rsidR="00EE53D3" w:rsidRPr="003E0FBB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3E0FBB" w:rsidRDefault="00EE53D3" w:rsidP="00EE53D3">
            <w:pPr>
              <w:jc w:val="center"/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350</w:t>
            </w:r>
          </w:p>
        </w:tc>
        <w:tc>
          <w:tcPr>
            <w:tcW w:w="1099" w:type="dxa"/>
          </w:tcPr>
          <w:p w:rsidR="00EE53D3" w:rsidRPr="003E0FBB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3E0FBB" w:rsidRDefault="00EE53D3" w:rsidP="00EE53D3">
            <w:pPr>
              <w:jc w:val="center"/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350</w:t>
            </w:r>
          </w:p>
        </w:tc>
      </w:tr>
      <w:tr w:rsidR="000E24E8" w:rsidRPr="003E0FBB" w:rsidTr="00EE53D3">
        <w:tc>
          <w:tcPr>
            <w:tcW w:w="3510" w:type="dxa"/>
          </w:tcPr>
          <w:p w:rsidR="00EE53D3" w:rsidRPr="003E0FBB" w:rsidRDefault="00EE53D3" w:rsidP="00EE53D3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количество мест предприятий</w:t>
            </w:r>
          </w:p>
          <w:p w:rsidR="00EE53D3" w:rsidRPr="003E0FBB" w:rsidRDefault="00EE53D3" w:rsidP="00EE53D3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общественного питания</w:t>
            </w:r>
          </w:p>
          <w:p w:rsidR="000E24E8" w:rsidRPr="003E0FBB" w:rsidRDefault="00EE53D3" w:rsidP="00EE53D3">
            <w:pPr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(норматив 40 мест на 1000 жит.)</w:t>
            </w:r>
          </w:p>
        </w:tc>
        <w:tc>
          <w:tcPr>
            <w:tcW w:w="1815" w:type="dxa"/>
          </w:tcPr>
          <w:p w:rsidR="00EE53D3" w:rsidRPr="003E0FBB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3E0FBB" w:rsidRDefault="00EE53D3" w:rsidP="00EE53D3">
            <w:pPr>
              <w:jc w:val="center"/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кол-во мест</w:t>
            </w:r>
          </w:p>
        </w:tc>
        <w:tc>
          <w:tcPr>
            <w:tcW w:w="1871" w:type="dxa"/>
          </w:tcPr>
          <w:p w:rsidR="00EE53D3" w:rsidRPr="003E0FBB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3E0FBB" w:rsidRDefault="00EE53D3" w:rsidP="00EE53D3">
            <w:pPr>
              <w:jc w:val="center"/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EE53D3" w:rsidRPr="003E0FBB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3E0FBB" w:rsidRDefault="00EE53D3" w:rsidP="00EE53D3">
            <w:pPr>
              <w:jc w:val="center"/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50</w:t>
            </w:r>
          </w:p>
        </w:tc>
        <w:tc>
          <w:tcPr>
            <w:tcW w:w="1099" w:type="dxa"/>
          </w:tcPr>
          <w:p w:rsidR="00EE53D3" w:rsidRPr="003E0FBB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3E0FBB" w:rsidRDefault="00EE53D3" w:rsidP="00EE53D3">
            <w:pPr>
              <w:jc w:val="center"/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50</w:t>
            </w:r>
          </w:p>
        </w:tc>
      </w:tr>
    </w:tbl>
    <w:p w:rsidR="008F6D3E" w:rsidRPr="003E0FBB" w:rsidRDefault="008F6D3E" w:rsidP="008F6D3E">
      <w:pPr>
        <w:rPr>
          <w:sz w:val="26"/>
          <w:szCs w:val="26"/>
        </w:rPr>
      </w:pPr>
    </w:p>
    <w:p w:rsidR="000E24E8" w:rsidRPr="003E0FBB" w:rsidRDefault="00EE53D3" w:rsidP="008F6D3E">
      <w:pPr>
        <w:rPr>
          <w:b/>
          <w:color w:val="000008"/>
          <w:sz w:val="26"/>
          <w:szCs w:val="26"/>
          <w:u w:val="single"/>
        </w:rPr>
      </w:pPr>
      <w:r w:rsidRPr="003E0FBB">
        <w:rPr>
          <w:b/>
          <w:bCs/>
          <w:color w:val="000008"/>
          <w:sz w:val="26"/>
          <w:szCs w:val="26"/>
        </w:rPr>
        <w:t xml:space="preserve">2.5. </w:t>
      </w:r>
      <w:r w:rsidRPr="003E0FBB">
        <w:rPr>
          <w:b/>
          <w:color w:val="000008"/>
          <w:sz w:val="26"/>
          <w:szCs w:val="26"/>
          <w:u w:val="single"/>
        </w:rPr>
        <w:t xml:space="preserve">ОСНОВНЫЕ </w:t>
      </w:r>
      <w:r w:rsidR="00350F59" w:rsidRPr="003E0FBB">
        <w:rPr>
          <w:b/>
          <w:color w:val="000008"/>
          <w:sz w:val="26"/>
          <w:szCs w:val="26"/>
          <w:u w:val="single"/>
        </w:rPr>
        <w:t xml:space="preserve"> </w:t>
      </w:r>
      <w:r w:rsidRPr="003E0FBB">
        <w:rPr>
          <w:b/>
          <w:color w:val="000008"/>
          <w:sz w:val="26"/>
          <w:szCs w:val="26"/>
          <w:u w:val="single"/>
        </w:rPr>
        <w:t xml:space="preserve">МЕРОПРИЯТИЯ </w:t>
      </w:r>
      <w:r w:rsidR="00350F59" w:rsidRPr="003E0FBB">
        <w:rPr>
          <w:b/>
          <w:color w:val="000008"/>
          <w:sz w:val="26"/>
          <w:szCs w:val="26"/>
          <w:u w:val="single"/>
        </w:rPr>
        <w:t xml:space="preserve"> </w:t>
      </w:r>
      <w:r w:rsidRPr="003E0FBB">
        <w:rPr>
          <w:b/>
          <w:color w:val="000008"/>
          <w:sz w:val="26"/>
          <w:szCs w:val="26"/>
          <w:u w:val="single"/>
        </w:rPr>
        <w:t>ПРОГРАММЫ</w:t>
      </w:r>
    </w:p>
    <w:p w:rsidR="00EE53D3" w:rsidRPr="003E0FBB" w:rsidRDefault="00EE53D3" w:rsidP="008F6D3E">
      <w:pPr>
        <w:rPr>
          <w:color w:val="000008"/>
          <w:sz w:val="26"/>
          <w:szCs w:val="26"/>
          <w:u w:val="single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2883"/>
        <w:gridCol w:w="848"/>
        <w:gridCol w:w="1007"/>
        <w:gridCol w:w="1007"/>
        <w:gridCol w:w="1007"/>
        <w:gridCol w:w="1271"/>
        <w:gridCol w:w="1096"/>
      </w:tblGrid>
      <w:tr w:rsidR="003B59F1" w:rsidRPr="003E0FBB" w:rsidTr="00116128">
        <w:trPr>
          <w:jc w:val="center"/>
        </w:trPr>
        <w:tc>
          <w:tcPr>
            <w:tcW w:w="463" w:type="dxa"/>
            <w:vMerge w:val="restart"/>
          </w:tcPr>
          <w:p w:rsidR="003B59F1" w:rsidRPr="00FB019D" w:rsidRDefault="003B59F1" w:rsidP="00FB019D">
            <w:pPr>
              <w:jc w:val="center"/>
              <w:rPr>
                <w:sz w:val="22"/>
                <w:szCs w:val="26"/>
              </w:rPr>
            </w:pPr>
            <w:r w:rsidRPr="00FB019D">
              <w:rPr>
                <w:sz w:val="22"/>
                <w:szCs w:val="26"/>
              </w:rPr>
              <w:t>№</w:t>
            </w:r>
          </w:p>
        </w:tc>
        <w:tc>
          <w:tcPr>
            <w:tcW w:w="2735" w:type="dxa"/>
            <w:vMerge w:val="restart"/>
          </w:tcPr>
          <w:p w:rsidR="003B59F1" w:rsidRPr="00FB019D" w:rsidRDefault="003B59F1" w:rsidP="00FB019D">
            <w:pPr>
              <w:autoSpaceDE w:val="0"/>
              <w:autoSpaceDN w:val="0"/>
              <w:adjustRightInd w:val="0"/>
              <w:jc w:val="center"/>
              <w:rPr>
                <w:color w:val="000008"/>
                <w:sz w:val="22"/>
                <w:szCs w:val="26"/>
              </w:rPr>
            </w:pPr>
            <w:r w:rsidRPr="00FB019D">
              <w:rPr>
                <w:color w:val="000008"/>
                <w:sz w:val="22"/>
                <w:szCs w:val="26"/>
              </w:rPr>
              <w:t>Наименование</w:t>
            </w:r>
          </w:p>
          <w:p w:rsidR="003B59F1" w:rsidRPr="00FB019D" w:rsidRDefault="003B59F1" w:rsidP="00FB019D">
            <w:pPr>
              <w:jc w:val="center"/>
              <w:rPr>
                <w:sz w:val="22"/>
                <w:szCs w:val="26"/>
              </w:rPr>
            </w:pPr>
            <w:r w:rsidRPr="00FB019D">
              <w:rPr>
                <w:color w:val="000008"/>
                <w:sz w:val="22"/>
                <w:szCs w:val="26"/>
              </w:rPr>
              <w:t>мероприятия</w:t>
            </w:r>
          </w:p>
        </w:tc>
        <w:tc>
          <w:tcPr>
            <w:tcW w:w="866" w:type="dxa"/>
            <w:vMerge w:val="restart"/>
          </w:tcPr>
          <w:p w:rsidR="003B59F1" w:rsidRPr="00FB019D" w:rsidRDefault="003B59F1" w:rsidP="00FB019D">
            <w:pPr>
              <w:jc w:val="center"/>
              <w:rPr>
                <w:sz w:val="22"/>
                <w:szCs w:val="26"/>
              </w:rPr>
            </w:pPr>
            <w:r w:rsidRPr="00FB019D">
              <w:rPr>
                <w:color w:val="000008"/>
                <w:sz w:val="22"/>
                <w:szCs w:val="26"/>
              </w:rPr>
              <w:t>сумма</w:t>
            </w:r>
          </w:p>
        </w:tc>
        <w:tc>
          <w:tcPr>
            <w:tcW w:w="5507" w:type="dxa"/>
            <w:gridSpan w:val="5"/>
          </w:tcPr>
          <w:p w:rsidR="003B59F1" w:rsidRPr="00FB019D" w:rsidRDefault="003B59F1" w:rsidP="00FB019D">
            <w:pPr>
              <w:jc w:val="center"/>
              <w:rPr>
                <w:sz w:val="22"/>
                <w:szCs w:val="26"/>
              </w:rPr>
            </w:pPr>
            <w:r w:rsidRPr="00FB019D">
              <w:rPr>
                <w:color w:val="000008"/>
                <w:sz w:val="22"/>
                <w:szCs w:val="26"/>
              </w:rPr>
              <w:t>источники финансирования</w:t>
            </w:r>
          </w:p>
        </w:tc>
      </w:tr>
      <w:tr w:rsidR="003B59F1" w:rsidRPr="003E0FBB" w:rsidTr="00116128">
        <w:trPr>
          <w:jc w:val="center"/>
        </w:trPr>
        <w:tc>
          <w:tcPr>
            <w:tcW w:w="463" w:type="dxa"/>
            <w:vMerge/>
          </w:tcPr>
          <w:p w:rsidR="003B59F1" w:rsidRPr="00FB019D" w:rsidRDefault="003B59F1" w:rsidP="00FB019D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735" w:type="dxa"/>
            <w:vMerge/>
          </w:tcPr>
          <w:p w:rsidR="003B59F1" w:rsidRPr="00FB019D" w:rsidRDefault="003B59F1" w:rsidP="00FB019D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866" w:type="dxa"/>
            <w:vMerge/>
          </w:tcPr>
          <w:p w:rsidR="003B59F1" w:rsidRPr="00FB019D" w:rsidRDefault="003B59F1" w:rsidP="00FB019D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028" w:type="dxa"/>
          </w:tcPr>
          <w:p w:rsidR="003B59F1" w:rsidRPr="00FB019D" w:rsidRDefault="003B59F1" w:rsidP="00FB019D">
            <w:pPr>
              <w:autoSpaceDE w:val="0"/>
              <w:autoSpaceDN w:val="0"/>
              <w:adjustRightInd w:val="0"/>
              <w:jc w:val="center"/>
              <w:rPr>
                <w:color w:val="000008"/>
                <w:sz w:val="22"/>
                <w:szCs w:val="26"/>
              </w:rPr>
            </w:pPr>
            <w:proofErr w:type="spellStart"/>
            <w:r w:rsidRPr="00FB019D">
              <w:rPr>
                <w:color w:val="000008"/>
                <w:sz w:val="22"/>
                <w:szCs w:val="26"/>
              </w:rPr>
              <w:t>федер</w:t>
            </w:r>
            <w:proofErr w:type="spellEnd"/>
            <w:r w:rsidRPr="00FB019D">
              <w:rPr>
                <w:color w:val="000008"/>
                <w:sz w:val="22"/>
                <w:szCs w:val="26"/>
              </w:rPr>
              <w:t>.</w:t>
            </w:r>
          </w:p>
          <w:p w:rsidR="003B59F1" w:rsidRPr="00FB019D" w:rsidRDefault="003B59F1" w:rsidP="00FB019D">
            <w:pPr>
              <w:jc w:val="center"/>
              <w:rPr>
                <w:sz w:val="22"/>
                <w:szCs w:val="26"/>
              </w:rPr>
            </w:pPr>
            <w:r w:rsidRPr="00FB019D">
              <w:rPr>
                <w:color w:val="000008"/>
                <w:sz w:val="22"/>
                <w:szCs w:val="26"/>
              </w:rPr>
              <w:t>бюджет</w:t>
            </w:r>
          </w:p>
        </w:tc>
        <w:tc>
          <w:tcPr>
            <w:tcW w:w="1028" w:type="dxa"/>
          </w:tcPr>
          <w:p w:rsidR="003B59F1" w:rsidRPr="00FB019D" w:rsidRDefault="003B59F1" w:rsidP="00FB019D">
            <w:pPr>
              <w:autoSpaceDE w:val="0"/>
              <w:autoSpaceDN w:val="0"/>
              <w:adjustRightInd w:val="0"/>
              <w:jc w:val="center"/>
              <w:rPr>
                <w:color w:val="000008"/>
                <w:sz w:val="22"/>
                <w:szCs w:val="26"/>
              </w:rPr>
            </w:pPr>
            <w:proofErr w:type="spellStart"/>
            <w:r w:rsidRPr="00FB019D">
              <w:rPr>
                <w:color w:val="000008"/>
                <w:sz w:val="22"/>
                <w:szCs w:val="26"/>
              </w:rPr>
              <w:t>обл</w:t>
            </w:r>
            <w:proofErr w:type="spellEnd"/>
            <w:r w:rsidRPr="00FB019D">
              <w:rPr>
                <w:color w:val="000008"/>
                <w:sz w:val="22"/>
                <w:szCs w:val="26"/>
              </w:rPr>
              <w:t>-й</w:t>
            </w:r>
          </w:p>
          <w:p w:rsidR="003B59F1" w:rsidRPr="00FB019D" w:rsidRDefault="003B59F1" w:rsidP="00FB019D">
            <w:pPr>
              <w:jc w:val="center"/>
              <w:rPr>
                <w:sz w:val="22"/>
                <w:szCs w:val="26"/>
              </w:rPr>
            </w:pPr>
            <w:r w:rsidRPr="00FB019D">
              <w:rPr>
                <w:color w:val="000008"/>
                <w:sz w:val="22"/>
                <w:szCs w:val="26"/>
              </w:rPr>
              <w:t>бюджет</w:t>
            </w:r>
          </w:p>
        </w:tc>
        <w:tc>
          <w:tcPr>
            <w:tcW w:w="1028" w:type="dxa"/>
          </w:tcPr>
          <w:p w:rsidR="003B59F1" w:rsidRPr="00FB019D" w:rsidRDefault="003B59F1" w:rsidP="00FB019D">
            <w:pPr>
              <w:autoSpaceDE w:val="0"/>
              <w:autoSpaceDN w:val="0"/>
              <w:adjustRightInd w:val="0"/>
              <w:jc w:val="center"/>
              <w:rPr>
                <w:color w:val="000008"/>
                <w:sz w:val="22"/>
                <w:szCs w:val="26"/>
              </w:rPr>
            </w:pPr>
            <w:r w:rsidRPr="00FB019D">
              <w:rPr>
                <w:color w:val="000008"/>
                <w:sz w:val="22"/>
                <w:szCs w:val="26"/>
              </w:rPr>
              <w:t>бюджет</w:t>
            </w:r>
          </w:p>
          <w:p w:rsidR="003B59F1" w:rsidRPr="00FB019D" w:rsidRDefault="003B59F1" w:rsidP="00FB019D">
            <w:pPr>
              <w:autoSpaceDE w:val="0"/>
              <w:autoSpaceDN w:val="0"/>
              <w:adjustRightInd w:val="0"/>
              <w:jc w:val="center"/>
              <w:rPr>
                <w:color w:val="000008"/>
                <w:sz w:val="22"/>
                <w:szCs w:val="26"/>
              </w:rPr>
            </w:pPr>
            <w:r w:rsidRPr="00FB019D">
              <w:rPr>
                <w:color w:val="000008"/>
                <w:sz w:val="22"/>
                <w:szCs w:val="26"/>
              </w:rPr>
              <w:t>района</w:t>
            </w:r>
          </w:p>
        </w:tc>
        <w:tc>
          <w:tcPr>
            <w:tcW w:w="1302" w:type="dxa"/>
          </w:tcPr>
          <w:p w:rsidR="003B59F1" w:rsidRPr="00FB019D" w:rsidRDefault="003B59F1" w:rsidP="00FB019D">
            <w:pPr>
              <w:autoSpaceDE w:val="0"/>
              <w:autoSpaceDN w:val="0"/>
              <w:adjustRightInd w:val="0"/>
              <w:jc w:val="center"/>
              <w:rPr>
                <w:color w:val="000008"/>
                <w:sz w:val="22"/>
                <w:szCs w:val="26"/>
              </w:rPr>
            </w:pPr>
            <w:r w:rsidRPr="00FB019D">
              <w:rPr>
                <w:color w:val="000008"/>
                <w:sz w:val="22"/>
                <w:szCs w:val="26"/>
              </w:rPr>
              <w:t>бюджет</w:t>
            </w:r>
          </w:p>
          <w:p w:rsidR="003B59F1" w:rsidRPr="00FB019D" w:rsidRDefault="003B59F1" w:rsidP="00FB019D">
            <w:pPr>
              <w:autoSpaceDE w:val="0"/>
              <w:autoSpaceDN w:val="0"/>
              <w:adjustRightInd w:val="0"/>
              <w:jc w:val="center"/>
              <w:rPr>
                <w:color w:val="000008"/>
                <w:sz w:val="22"/>
                <w:szCs w:val="26"/>
              </w:rPr>
            </w:pPr>
            <w:r w:rsidRPr="00FB019D">
              <w:rPr>
                <w:color w:val="000008"/>
                <w:sz w:val="22"/>
                <w:szCs w:val="26"/>
              </w:rPr>
              <w:t>поселения</w:t>
            </w:r>
          </w:p>
        </w:tc>
        <w:tc>
          <w:tcPr>
            <w:tcW w:w="1121" w:type="dxa"/>
          </w:tcPr>
          <w:p w:rsidR="003B59F1" w:rsidRPr="00FB019D" w:rsidRDefault="003B59F1" w:rsidP="00FB019D">
            <w:pPr>
              <w:autoSpaceDE w:val="0"/>
              <w:autoSpaceDN w:val="0"/>
              <w:adjustRightInd w:val="0"/>
              <w:jc w:val="center"/>
              <w:rPr>
                <w:color w:val="000008"/>
                <w:sz w:val="22"/>
                <w:szCs w:val="26"/>
              </w:rPr>
            </w:pPr>
            <w:r w:rsidRPr="00FB019D">
              <w:rPr>
                <w:color w:val="000008"/>
                <w:sz w:val="22"/>
                <w:szCs w:val="26"/>
              </w:rPr>
              <w:t>Вне бюджет</w:t>
            </w:r>
            <w:proofErr w:type="gramStart"/>
            <w:r w:rsidRPr="00FB019D">
              <w:rPr>
                <w:color w:val="000008"/>
                <w:sz w:val="22"/>
                <w:szCs w:val="26"/>
              </w:rPr>
              <w:t>.</w:t>
            </w:r>
            <w:proofErr w:type="gramEnd"/>
            <w:r w:rsidRPr="00FB019D">
              <w:rPr>
                <w:color w:val="000008"/>
                <w:sz w:val="22"/>
                <w:szCs w:val="26"/>
              </w:rPr>
              <w:t xml:space="preserve"> </w:t>
            </w:r>
            <w:proofErr w:type="gramStart"/>
            <w:r w:rsidRPr="00FB019D">
              <w:rPr>
                <w:color w:val="000008"/>
                <w:sz w:val="22"/>
                <w:szCs w:val="26"/>
              </w:rPr>
              <w:t>с</w:t>
            </w:r>
            <w:proofErr w:type="gramEnd"/>
            <w:r w:rsidRPr="00FB019D">
              <w:rPr>
                <w:color w:val="000008"/>
                <w:sz w:val="22"/>
                <w:szCs w:val="26"/>
              </w:rPr>
              <w:t>редства</w:t>
            </w:r>
          </w:p>
        </w:tc>
      </w:tr>
      <w:tr w:rsidR="00D83BE5" w:rsidRPr="003E0FBB" w:rsidTr="00116128">
        <w:trPr>
          <w:trHeight w:val="1140"/>
          <w:jc w:val="center"/>
        </w:trPr>
        <w:tc>
          <w:tcPr>
            <w:tcW w:w="463" w:type="dxa"/>
          </w:tcPr>
          <w:p w:rsidR="00D83BE5" w:rsidRPr="003E0FBB" w:rsidRDefault="00116128" w:rsidP="008F6D3E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1</w:t>
            </w:r>
          </w:p>
        </w:tc>
        <w:tc>
          <w:tcPr>
            <w:tcW w:w="2735" w:type="dxa"/>
          </w:tcPr>
          <w:p w:rsidR="00D83BE5" w:rsidRPr="003E0FBB" w:rsidRDefault="00116128" w:rsidP="00002854">
            <w:pPr>
              <w:jc w:val="both"/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Газораспределительные сети с. Киясово Киясовского района</w:t>
            </w:r>
          </w:p>
        </w:tc>
        <w:tc>
          <w:tcPr>
            <w:tcW w:w="866" w:type="dxa"/>
          </w:tcPr>
          <w:p w:rsidR="00D83BE5" w:rsidRPr="003E0FBB" w:rsidRDefault="00D83BE5" w:rsidP="008F6D3E">
            <w:pPr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:rsidR="00D83BE5" w:rsidRPr="003E0FBB" w:rsidRDefault="00D83BE5" w:rsidP="008F6D3E">
            <w:pPr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:rsidR="00D83BE5" w:rsidRPr="003E0FBB" w:rsidRDefault="00D83BE5" w:rsidP="008F6D3E">
            <w:pPr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:rsidR="00D83BE5" w:rsidRPr="003E0FBB" w:rsidRDefault="00D83BE5" w:rsidP="008F6D3E">
            <w:pPr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D83BE5" w:rsidRPr="003E0FBB" w:rsidRDefault="00116128" w:rsidP="00C3348E">
            <w:pPr>
              <w:jc w:val="center"/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29019,9</w:t>
            </w:r>
          </w:p>
        </w:tc>
        <w:tc>
          <w:tcPr>
            <w:tcW w:w="1121" w:type="dxa"/>
          </w:tcPr>
          <w:p w:rsidR="00D83BE5" w:rsidRPr="003E0FBB" w:rsidRDefault="00D83BE5" w:rsidP="008F6D3E">
            <w:pPr>
              <w:rPr>
                <w:sz w:val="26"/>
                <w:szCs w:val="26"/>
              </w:rPr>
            </w:pPr>
          </w:p>
        </w:tc>
      </w:tr>
      <w:tr w:rsidR="00D83BE5" w:rsidRPr="003E0FBB" w:rsidTr="00116128">
        <w:trPr>
          <w:trHeight w:val="557"/>
          <w:jc w:val="center"/>
        </w:trPr>
        <w:tc>
          <w:tcPr>
            <w:tcW w:w="463" w:type="dxa"/>
          </w:tcPr>
          <w:p w:rsidR="00D83BE5" w:rsidRPr="003E0FBB" w:rsidRDefault="00116128" w:rsidP="008F6D3E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2</w:t>
            </w:r>
          </w:p>
        </w:tc>
        <w:tc>
          <w:tcPr>
            <w:tcW w:w="2735" w:type="dxa"/>
          </w:tcPr>
          <w:p w:rsidR="00116128" w:rsidRPr="003E0FBB" w:rsidRDefault="00116128" w:rsidP="00002854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Строительство ФОК в с. Киясово (в т. ч. ПИР)</w:t>
            </w:r>
          </w:p>
        </w:tc>
        <w:tc>
          <w:tcPr>
            <w:tcW w:w="866" w:type="dxa"/>
          </w:tcPr>
          <w:p w:rsidR="00D83BE5" w:rsidRPr="003E0FBB" w:rsidRDefault="00D83BE5" w:rsidP="008F6D3E">
            <w:pPr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:rsidR="00D83BE5" w:rsidRPr="003E0FBB" w:rsidRDefault="00D83BE5" w:rsidP="008F6D3E">
            <w:pPr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:rsidR="00D83BE5" w:rsidRPr="003E0FBB" w:rsidRDefault="00D83BE5" w:rsidP="008F6D3E">
            <w:pPr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:rsidR="00D83BE5" w:rsidRPr="003E0FBB" w:rsidRDefault="00D83BE5" w:rsidP="008F6D3E">
            <w:pPr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D83BE5" w:rsidRPr="003E0FBB" w:rsidRDefault="00116128" w:rsidP="00C3348E">
            <w:pPr>
              <w:jc w:val="center"/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84739,62</w:t>
            </w:r>
          </w:p>
        </w:tc>
        <w:tc>
          <w:tcPr>
            <w:tcW w:w="1121" w:type="dxa"/>
          </w:tcPr>
          <w:p w:rsidR="00D83BE5" w:rsidRPr="003E0FBB" w:rsidRDefault="00D83BE5" w:rsidP="008F6D3E">
            <w:pPr>
              <w:rPr>
                <w:sz w:val="26"/>
                <w:szCs w:val="26"/>
              </w:rPr>
            </w:pPr>
          </w:p>
        </w:tc>
      </w:tr>
      <w:tr w:rsidR="00116128" w:rsidRPr="003E0FBB" w:rsidTr="00116128">
        <w:trPr>
          <w:trHeight w:val="557"/>
          <w:jc w:val="center"/>
        </w:trPr>
        <w:tc>
          <w:tcPr>
            <w:tcW w:w="463" w:type="dxa"/>
          </w:tcPr>
          <w:p w:rsidR="00116128" w:rsidRPr="003E0FBB" w:rsidRDefault="00116128" w:rsidP="000641B7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3</w:t>
            </w:r>
          </w:p>
        </w:tc>
        <w:tc>
          <w:tcPr>
            <w:tcW w:w="2735" w:type="dxa"/>
          </w:tcPr>
          <w:p w:rsidR="00116128" w:rsidRPr="003E0FBB" w:rsidRDefault="00C3348E" w:rsidP="000641B7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 xml:space="preserve">Спортивные сооружения </w:t>
            </w:r>
            <w:proofErr w:type="gramStart"/>
            <w:r w:rsidRPr="003E0FBB">
              <w:rPr>
                <w:sz w:val="26"/>
                <w:szCs w:val="26"/>
              </w:rPr>
              <w:t>в</w:t>
            </w:r>
            <w:proofErr w:type="gramEnd"/>
            <w:r w:rsidRPr="003E0FBB">
              <w:rPr>
                <w:sz w:val="26"/>
                <w:szCs w:val="26"/>
              </w:rPr>
              <w:t xml:space="preserve"> с. Киясово </w:t>
            </w:r>
            <w:proofErr w:type="gramStart"/>
            <w:r w:rsidRPr="003E0FBB">
              <w:rPr>
                <w:sz w:val="26"/>
                <w:szCs w:val="26"/>
              </w:rPr>
              <w:t>Удмуртской</w:t>
            </w:r>
            <w:proofErr w:type="gramEnd"/>
            <w:r w:rsidRPr="003E0FBB">
              <w:rPr>
                <w:sz w:val="26"/>
                <w:szCs w:val="26"/>
              </w:rPr>
              <w:t xml:space="preserve"> Республики (в </w:t>
            </w:r>
            <w:proofErr w:type="spellStart"/>
            <w:r w:rsidRPr="003E0FBB">
              <w:rPr>
                <w:sz w:val="26"/>
                <w:szCs w:val="26"/>
              </w:rPr>
              <w:t>т.ч</w:t>
            </w:r>
            <w:proofErr w:type="spellEnd"/>
            <w:r w:rsidRPr="003E0FBB">
              <w:rPr>
                <w:sz w:val="26"/>
                <w:szCs w:val="26"/>
              </w:rPr>
              <w:t xml:space="preserve">. ПИР)  </w:t>
            </w:r>
          </w:p>
        </w:tc>
        <w:tc>
          <w:tcPr>
            <w:tcW w:w="866" w:type="dxa"/>
          </w:tcPr>
          <w:p w:rsidR="00116128" w:rsidRPr="003E0FBB" w:rsidRDefault="00116128" w:rsidP="000641B7">
            <w:pPr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:rsidR="00116128" w:rsidRPr="003E0FBB" w:rsidRDefault="00116128" w:rsidP="000641B7">
            <w:pPr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:rsidR="00116128" w:rsidRPr="003E0FBB" w:rsidRDefault="00116128" w:rsidP="000641B7">
            <w:pPr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:rsidR="00116128" w:rsidRPr="003E0FBB" w:rsidRDefault="00116128" w:rsidP="000641B7">
            <w:pPr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116128" w:rsidRPr="003E0FBB" w:rsidRDefault="00C3348E" w:rsidP="00C3348E">
            <w:pPr>
              <w:jc w:val="center"/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63935,36</w:t>
            </w:r>
          </w:p>
        </w:tc>
        <w:tc>
          <w:tcPr>
            <w:tcW w:w="1121" w:type="dxa"/>
          </w:tcPr>
          <w:p w:rsidR="00116128" w:rsidRPr="003E0FBB" w:rsidRDefault="00116128" w:rsidP="000641B7">
            <w:pPr>
              <w:rPr>
                <w:sz w:val="26"/>
                <w:szCs w:val="26"/>
              </w:rPr>
            </w:pPr>
          </w:p>
        </w:tc>
      </w:tr>
      <w:tr w:rsidR="00116128" w:rsidRPr="003E0FBB" w:rsidTr="00116128">
        <w:trPr>
          <w:trHeight w:val="557"/>
          <w:jc w:val="center"/>
        </w:trPr>
        <w:tc>
          <w:tcPr>
            <w:tcW w:w="463" w:type="dxa"/>
          </w:tcPr>
          <w:p w:rsidR="00116128" w:rsidRPr="003E0FBB" w:rsidRDefault="00116128" w:rsidP="000641B7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4</w:t>
            </w:r>
          </w:p>
        </w:tc>
        <w:tc>
          <w:tcPr>
            <w:tcW w:w="2735" w:type="dxa"/>
          </w:tcPr>
          <w:p w:rsidR="00116128" w:rsidRPr="003E0FBB" w:rsidRDefault="00C3348E" w:rsidP="000641B7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Строительство здания под размещение МБУК "</w:t>
            </w:r>
            <w:proofErr w:type="spellStart"/>
            <w:r w:rsidRPr="003E0FBB">
              <w:rPr>
                <w:sz w:val="26"/>
                <w:szCs w:val="26"/>
              </w:rPr>
              <w:t>Киясовская</w:t>
            </w:r>
            <w:proofErr w:type="spellEnd"/>
            <w:r w:rsidRPr="003E0FBB">
              <w:rPr>
                <w:sz w:val="26"/>
                <w:szCs w:val="26"/>
              </w:rPr>
              <w:t xml:space="preserve"> МЦБ" и музея П.А. Кривоногова </w:t>
            </w:r>
            <w:proofErr w:type="gramStart"/>
            <w:r w:rsidRPr="003E0FBB">
              <w:rPr>
                <w:sz w:val="26"/>
                <w:szCs w:val="26"/>
              </w:rPr>
              <w:t>в</w:t>
            </w:r>
            <w:proofErr w:type="gramEnd"/>
            <w:r w:rsidRPr="003E0FBB">
              <w:rPr>
                <w:sz w:val="26"/>
                <w:szCs w:val="26"/>
              </w:rPr>
              <w:t xml:space="preserve"> с. Киясово </w:t>
            </w:r>
            <w:proofErr w:type="gramStart"/>
            <w:r w:rsidRPr="003E0FBB">
              <w:rPr>
                <w:sz w:val="26"/>
                <w:szCs w:val="26"/>
              </w:rPr>
              <w:t>Удмуртской</w:t>
            </w:r>
            <w:proofErr w:type="gramEnd"/>
            <w:r w:rsidRPr="003E0FBB">
              <w:rPr>
                <w:sz w:val="26"/>
                <w:szCs w:val="26"/>
              </w:rPr>
              <w:t xml:space="preserve"> Республики (в том числе ПИР)</w:t>
            </w:r>
          </w:p>
        </w:tc>
        <w:tc>
          <w:tcPr>
            <w:tcW w:w="866" w:type="dxa"/>
          </w:tcPr>
          <w:p w:rsidR="00116128" w:rsidRPr="003E0FBB" w:rsidRDefault="00116128" w:rsidP="000641B7">
            <w:pPr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:rsidR="00116128" w:rsidRPr="003E0FBB" w:rsidRDefault="00116128" w:rsidP="000641B7">
            <w:pPr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:rsidR="00116128" w:rsidRPr="003E0FBB" w:rsidRDefault="00116128" w:rsidP="000641B7">
            <w:pPr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:rsidR="00116128" w:rsidRPr="003E0FBB" w:rsidRDefault="00116128" w:rsidP="000641B7">
            <w:pPr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116128" w:rsidRPr="003E0FBB" w:rsidRDefault="00C3348E" w:rsidP="00C3348E">
            <w:pPr>
              <w:jc w:val="center"/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70,00</w:t>
            </w:r>
          </w:p>
        </w:tc>
        <w:tc>
          <w:tcPr>
            <w:tcW w:w="1121" w:type="dxa"/>
          </w:tcPr>
          <w:p w:rsidR="00116128" w:rsidRPr="003E0FBB" w:rsidRDefault="00116128" w:rsidP="000641B7">
            <w:pPr>
              <w:rPr>
                <w:sz w:val="26"/>
                <w:szCs w:val="26"/>
              </w:rPr>
            </w:pPr>
          </w:p>
        </w:tc>
      </w:tr>
      <w:tr w:rsidR="00116128" w:rsidRPr="003E0FBB" w:rsidTr="00116128">
        <w:trPr>
          <w:trHeight w:val="557"/>
          <w:jc w:val="center"/>
        </w:trPr>
        <w:tc>
          <w:tcPr>
            <w:tcW w:w="463" w:type="dxa"/>
          </w:tcPr>
          <w:p w:rsidR="00116128" w:rsidRPr="003E0FBB" w:rsidRDefault="00C3348E" w:rsidP="000641B7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5</w:t>
            </w:r>
          </w:p>
        </w:tc>
        <w:tc>
          <w:tcPr>
            <w:tcW w:w="2735" w:type="dxa"/>
          </w:tcPr>
          <w:p w:rsidR="00116128" w:rsidRPr="003E0FBB" w:rsidRDefault="00C3348E" w:rsidP="000641B7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 xml:space="preserve">Капитальный ремонт помещения школы на втором этаже, расположенный по адресу: УР, с. Киясово, ул. </w:t>
            </w:r>
            <w:proofErr w:type="gramStart"/>
            <w:r w:rsidRPr="003E0FBB">
              <w:rPr>
                <w:sz w:val="26"/>
                <w:szCs w:val="26"/>
              </w:rPr>
              <w:t>Советская</w:t>
            </w:r>
            <w:proofErr w:type="gramEnd"/>
            <w:r w:rsidRPr="003E0FBB">
              <w:rPr>
                <w:sz w:val="26"/>
                <w:szCs w:val="26"/>
              </w:rPr>
              <w:t xml:space="preserve">, 41 под детский сад на две группы дошкольного возраста (с 3 до 5 лет) на 40 мест  </w:t>
            </w:r>
          </w:p>
        </w:tc>
        <w:tc>
          <w:tcPr>
            <w:tcW w:w="866" w:type="dxa"/>
          </w:tcPr>
          <w:p w:rsidR="00116128" w:rsidRPr="003E0FBB" w:rsidRDefault="00116128" w:rsidP="000641B7">
            <w:pPr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:rsidR="00116128" w:rsidRPr="003E0FBB" w:rsidRDefault="00116128" w:rsidP="000641B7">
            <w:pPr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:rsidR="00116128" w:rsidRPr="003E0FBB" w:rsidRDefault="00116128" w:rsidP="000641B7">
            <w:pPr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:rsidR="00116128" w:rsidRPr="003E0FBB" w:rsidRDefault="00116128" w:rsidP="000641B7">
            <w:pPr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116128" w:rsidRPr="003E0FBB" w:rsidRDefault="00C3348E" w:rsidP="00C3348E">
            <w:pPr>
              <w:jc w:val="center"/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12778,73</w:t>
            </w:r>
          </w:p>
        </w:tc>
        <w:tc>
          <w:tcPr>
            <w:tcW w:w="1121" w:type="dxa"/>
          </w:tcPr>
          <w:p w:rsidR="00116128" w:rsidRPr="003E0FBB" w:rsidRDefault="00116128" w:rsidP="000641B7">
            <w:pPr>
              <w:rPr>
                <w:sz w:val="26"/>
                <w:szCs w:val="26"/>
              </w:rPr>
            </w:pPr>
          </w:p>
        </w:tc>
      </w:tr>
      <w:tr w:rsidR="00116128" w:rsidRPr="003E0FBB" w:rsidTr="00116128">
        <w:trPr>
          <w:trHeight w:val="557"/>
          <w:jc w:val="center"/>
        </w:trPr>
        <w:tc>
          <w:tcPr>
            <w:tcW w:w="463" w:type="dxa"/>
          </w:tcPr>
          <w:p w:rsidR="00116128" w:rsidRPr="003E0FBB" w:rsidRDefault="00C3348E" w:rsidP="000641B7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735" w:type="dxa"/>
          </w:tcPr>
          <w:p w:rsidR="00116128" w:rsidRPr="003E0FBB" w:rsidRDefault="00C3348E" w:rsidP="000641B7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 xml:space="preserve">Капитальный ремонт начальной школы на втором этаже, расположенной по адресу: УР, с. Киясово, ул. </w:t>
            </w:r>
            <w:proofErr w:type="gramStart"/>
            <w:r w:rsidRPr="003E0FBB">
              <w:rPr>
                <w:sz w:val="26"/>
                <w:szCs w:val="26"/>
              </w:rPr>
              <w:t>Советская</w:t>
            </w:r>
            <w:proofErr w:type="gramEnd"/>
            <w:r w:rsidRPr="003E0FBB">
              <w:rPr>
                <w:sz w:val="26"/>
                <w:szCs w:val="26"/>
              </w:rPr>
              <w:t>, 41 (в том числе ПИР)</w:t>
            </w:r>
          </w:p>
        </w:tc>
        <w:tc>
          <w:tcPr>
            <w:tcW w:w="866" w:type="dxa"/>
          </w:tcPr>
          <w:p w:rsidR="00116128" w:rsidRPr="003E0FBB" w:rsidRDefault="00116128" w:rsidP="000641B7">
            <w:pPr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:rsidR="00116128" w:rsidRPr="003E0FBB" w:rsidRDefault="00116128" w:rsidP="000641B7">
            <w:pPr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:rsidR="00116128" w:rsidRPr="003E0FBB" w:rsidRDefault="00116128" w:rsidP="000641B7">
            <w:pPr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:rsidR="00116128" w:rsidRPr="003E0FBB" w:rsidRDefault="00116128" w:rsidP="000641B7">
            <w:pPr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116128" w:rsidRPr="003E0FBB" w:rsidRDefault="00C3348E" w:rsidP="00C3348E">
            <w:pPr>
              <w:jc w:val="center"/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12838,45</w:t>
            </w:r>
          </w:p>
        </w:tc>
        <w:tc>
          <w:tcPr>
            <w:tcW w:w="1121" w:type="dxa"/>
          </w:tcPr>
          <w:p w:rsidR="00116128" w:rsidRPr="003E0FBB" w:rsidRDefault="00116128" w:rsidP="000641B7">
            <w:pPr>
              <w:rPr>
                <w:sz w:val="26"/>
                <w:szCs w:val="26"/>
              </w:rPr>
            </w:pPr>
          </w:p>
        </w:tc>
      </w:tr>
      <w:tr w:rsidR="00116128" w:rsidRPr="003E0FBB" w:rsidTr="00C3348E">
        <w:trPr>
          <w:trHeight w:val="299"/>
          <w:jc w:val="center"/>
        </w:trPr>
        <w:tc>
          <w:tcPr>
            <w:tcW w:w="463" w:type="dxa"/>
          </w:tcPr>
          <w:p w:rsidR="00116128" w:rsidRPr="003E0FBB" w:rsidRDefault="00C3348E" w:rsidP="000641B7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7</w:t>
            </w:r>
          </w:p>
        </w:tc>
        <w:tc>
          <w:tcPr>
            <w:tcW w:w="2735" w:type="dxa"/>
          </w:tcPr>
          <w:p w:rsidR="00116128" w:rsidRPr="003E0FBB" w:rsidRDefault="00C3348E" w:rsidP="000641B7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 xml:space="preserve">Капитальный ремонт здания МКОУ ДО «Дом детского творчества» в </w:t>
            </w:r>
            <w:proofErr w:type="spellStart"/>
            <w:r w:rsidRPr="003E0FBB">
              <w:rPr>
                <w:sz w:val="26"/>
                <w:szCs w:val="26"/>
              </w:rPr>
              <w:t>с</w:t>
            </w:r>
            <w:proofErr w:type="gramStart"/>
            <w:r w:rsidRPr="003E0FBB">
              <w:rPr>
                <w:sz w:val="26"/>
                <w:szCs w:val="26"/>
              </w:rPr>
              <w:t>.К</w:t>
            </w:r>
            <w:proofErr w:type="gramEnd"/>
            <w:r w:rsidRPr="003E0FBB">
              <w:rPr>
                <w:sz w:val="26"/>
                <w:szCs w:val="26"/>
              </w:rPr>
              <w:t>иясово</w:t>
            </w:r>
            <w:proofErr w:type="spellEnd"/>
            <w:r w:rsidRPr="003E0FBB">
              <w:rPr>
                <w:sz w:val="26"/>
                <w:szCs w:val="26"/>
              </w:rPr>
              <w:t xml:space="preserve"> Удмуртской Республики</w:t>
            </w:r>
          </w:p>
        </w:tc>
        <w:tc>
          <w:tcPr>
            <w:tcW w:w="866" w:type="dxa"/>
          </w:tcPr>
          <w:p w:rsidR="00116128" w:rsidRPr="003E0FBB" w:rsidRDefault="00116128" w:rsidP="000641B7">
            <w:pPr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:rsidR="00116128" w:rsidRPr="003E0FBB" w:rsidRDefault="00116128" w:rsidP="000641B7">
            <w:pPr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:rsidR="00116128" w:rsidRPr="003E0FBB" w:rsidRDefault="00116128" w:rsidP="000641B7">
            <w:pPr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:rsidR="00116128" w:rsidRPr="003E0FBB" w:rsidRDefault="00116128" w:rsidP="000641B7">
            <w:pPr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116128" w:rsidRPr="003E0FBB" w:rsidRDefault="00C3348E" w:rsidP="00C3348E">
            <w:pPr>
              <w:jc w:val="center"/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6376,62</w:t>
            </w:r>
          </w:p>
        </w:tc>
        <w:tc>
          <w:tcPr>
            <w:tcW w:w="1121" w:type="dxa"/>
          </w:tcPr>
          <w:p w:rsidR="00116128" w:rsidRPr="003E0FBB" w:rsidRDefault="00116128" w:rsidP="000641B7">
            <w:pPr>
              <w:rPr>
                <w:sz w:val="26"/>
                <w:szCs w:val="26"/>
              </w:rPr>
            </w:pPr>
          </w:p>
        </w:tc>
      </w:tr>
      <w:tr w:rsidR="00116128" w:rsidRPr="003E0FBB" w:rsidTr="00116128">
        <w:trPr>
          <w:trHeight w:val="557"/>
          <w:jc w:val="center"/>
        </w:trPr>
        <w:tc>
          <w:tcPr>
            <w:tcW w:w="463" w:type="dxa"/>
          </w:tcPr>
          <w:p w:rsidR="00116128" w:rsidRPr="003E0FBB" w:rsidRDefault="00C3348E" w:rsidP="000641B7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8</w:t>
            </w:r>
          </w:p>
        </w:tc>
        <w:tc>
          <w:tcPr>
            <w:tcW w:w="2735" w:type="dxa"/>
          </w:tcPr>
          <w:p w:rsidR="00116128" w:rsidRPr="003E0FBB" w:rsidRDefault="00C3348E" w:rsidP="000641B7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Капитальный ремонт здания Администрации МО "Киясовский район"  Киясовского района Удмуртской Республики (</w:t>
            </w:r>
            <w:proofErr w:type="spellStart"/>
            <w:r w:rsidRPr="003E0FBB">
              <w:rPr>
                <w:sz w:val="26"/>
                <w:szCs w:val="26"/>
              </w:rPr>
              <w:t>в.т.ч</w:t>
            </w:r>
            <w:proofErr w:type="spellEnd"/>
            <w:r w:rsidRPr="003E0FBB">
              <w:rPr>
                <w:sz w:val="26"/>
                <w:szCs w:val="26"/>
              </w:rPr>
              <w:t xml:space="preserve">. ПИР)  </w:t>
            </w:r>
          </w:p>
        </w:tc>
        <w:tc>
          <w:tcPr>
            <w:tcW w:w="866" w:type="dxa"/>
          </w:tcPr>
          <w:p w:rsidR="00116128" w:rsidRPr="003E0FBB" w:rsidRDefault="00116128" w:rsidP="000641B7">
            <w:pPr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:rsidR="00116128" w:rsidRPr="003E0FBB" w:rsidRDefault="00116128" w:rsidP="000641B7">
            <w:pPr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:rsidR="00116128" w:rsidRPr="003E0FBB" w:rsidRDefault="00116128" w:rsidP="000641B7">
            <w:pPr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:rsidR="00116128" w:rsidRPr="003E0FBB" w:rsidRDefault="00116128" w:rsidP="000641B7">
            <w:pPr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116128" w:rsidRPr="003E0FBB" w:rsidRDefault="00C3348E" w:rsidP="000641B7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4777,14</w:t>
            </w:r>
          </w:p>
        </w:tc>
        <w:tc>
          <w:tcPr>
            <w:tcW w:w="1121" w:type="dxa"/>
          </w:tcPr>
          <w:p w:rsidR="00116128" w:rsidRPr="003E0FBB" w:rsidRDefault="00116128" w:rsidP="000641B7">
            <w:pPr>
              <w:rPr>
                <w:sz w:val="26"/>
                <w:szCs w:val="26"/>
              </w:rPr>
            </w:pPr>
          </w:p>
        </w:tc>
      </w:tr>
    </w:tbl>
    <w:p w:rsidR="000E24E8" w:rsidRPr="003E0FBB" w:rsidRDefault="000E24E8" w:rsidP="008F6D3E">
      <w:pPr>
        <w:rPr>
          <w:sz w:val="26"/>
          <w:szCs w:val="26"/>
        </w:rPr>
      </w:pPr>
    </w:p>
    <w:p w:rsidR="003B59F1" w:rsidRPr="003E0FBB" w:rsidRDefault="003B59F1" w:rsidP="008F6D3E">
      <w:pPr>
        <w:rPr>
          <w:sz w:val="26"/>
          <w:szCs w:val="26"/>
        </w:rPr>
      </w:pPr>
    </w:p>
    <w:p w:rsidR="003B59F1" w:rsidRPr="003E0FBB" w:rsidRDefault="003B59F1" w:rsidP="003B59F1">
      <w:pPr>
        <w:autoSpaceDE w:val="0"/>
        <w:autoSpaceDN w:val="0"/>
        <w:adjustRightInd w:val="0"/>
        <w:rPr>
          <w:b/>
          <w:color w:val="000008"/>
          <w:sz w:val="26"/>
          <w:szCs w:val="26"/>
          <w:u w:val="single"/>
        </w:rPr>
      </w:pPr>
      <w:r w:rsidRPr="003E0FBB">
        <w:rPr>
          <w:b/>
          <w:bCs/>
          <w:color w:val="000008"/>
          <w:sz w:val="26"/>
          <w:szCs w:val="26"/>
        </w:rPr>
        <w:t xml:space="preserve">2.6. </w:t>
      </w:r>
      <w:r w:rsidRPr="003E0FBB">
        <w:rPr>
          <w:b/>
          <w:color w:val="000008"/>
          <w:sz w:val="26"/>
          <w:szCs w:val="26"/>
          <w:u w:val="single"/>
        </w:rPr>
        <w:t xml:space="preserve">ОБЪЕМЫ </w:t>
      </w:r>
      <w:r w:rsidR="00350F59" w:rsidRPr="003E0FBB">
        <w:rPr>
          <w:b/>
          <w:color w:val="000008"/>
          <w:sz w:val="26"/>
          <w:szCs w:val="26"/>
          <w:u w:val="single"/>
        </w:rPr>
        <w:t xml:space="preserve"> </w:t>
      </w:r>
      <w:r w:rsidRPr="003E0FBB">
        <w:rPr>
          <w:b/>
          <w:color w:val="000008"/>
          <w:sz w:val="26"/>
          <w:szCs w:val="26"/>
          <w:u w:val="single"/>
        </w:rPr>
        <w:t xml:space="preserve">И </w:t>
      </w:r>
      <w:r w:rsidR="00350F59" w:rsidRPr="003E0FBB">
        <w:rPr>
          <w:b/>
          <w:color w:val="000008"/>
          <w:sz w:val="26"/>
          <w:szCs w:val="26"/>
          <w:u w:val="single"/>
        </w:rPr>
        <w:t xml:space="preserve"> </w:t>
      </w:r>
      <w:r w:rsidRPr="003E0FBB">
        <w:rPr>
          <w:b/>
          <w:color w:val="000008"/>
          <w:sz w:val="26"/>
          <w:szCs w:val="26"/>
          <w:u w:val="single"/>
        </w:rPr>
        <w:t>ИСТОЧНИКИ</w:t>
      </w:r>
      <w:r w:rsidR="00350F59" w:rsidRPr="003E0FBB">
        <w:rPr>
          <w:b/>
          <w:color w:val="000008"/>
          <w:sz w:val="26"/>
          <w:szCs w:val="26"/>
          <w:u w:val="single"/>
        </w:rPr>
        <w:t xml:space="preserve"> </w:t>
      </w:r>
      <w:r w:rsidRPr="003E0FBB">
        <w:rPr>
          <w:b/>
          <w:color w:val="000008"/>
          <w:sz w:val="26"/>
          <w:szCs w:val="26"/>
          <w:u w:val="single"/>
        </w:rPr>
        <w:t xml:space="preserve"> ФИНАНСИРОВАНИЯ </w:t>
      </w:r>
      <w:r w:rsidR="00350F59" w:rsidRPr="003E0FBB">
        <w:rPr>
          <w:b/>
          <w:color w:val="000008"/>
          <w:sz w:val="26"/>
          <w:szCs w:val="26"/>
          <w:u w:val="single"/>
        </w:rPr>
        <w:t xml:space="preserve"> </w:t>
      </w:r>
      <w:r w:rsidRPr="003E0FBB">
        <w:rPr>
          <w:b/>
          <w:color w:val="000008"/>
          <w:sz w:val="26"/>
          <w:szCs w:val="26"/>
          <w:u w:val="single"/>
        </w:rPr>
        <w:t>МЕРОПРИЯТИЙ</w:t>
      </w:r>
    </w:p>
    <w:p w:rsidR="003B59F1" w:rsidRPr="003E0FBB" w:rsidRDefault="003B59F1" w:rsidP="003B59F1">
      <w:pPr>
        <w:rPr>
          <w:color w:val="000008"/>
          <w:sz w:val="26"/>
          <w:szCs w:val="26"/>
        </w:rPr>
      </w:pPr>
      <w:r w:rsidRPr="003E0FBB">
        <w:rPr>
          <w:color w:val="000008"/>
          <w:sz w:val="26"/>
          <w:szCs w:val="26"/>
        </w:rPr>
        <w:t>а) по годам</w:t>
      </w:r>
    </w:p>
    <w:p w:rsidR="003B59F1" w:rsidRPr="003E0FBB" w:rsidRDefault="003B59F1" w:rsidP="003B59F1">
      <w:pPr>
        <w:rPr>
          <w:color w:val="000008"/>
          <w:sz w:val="26"/>
          <w:szCs w:val="26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26"/>
        <w:gridCol w:w="1581"/>
        <w:gridCol w:w="1279"/>
        <w:gridCol w:w="1038"/>
        <w:gridCol w:w="1278"/>
        <w:gridCol w:w="1426"/>
        <w:gridCol w:w="1043"/>
      </w:tblGrid>
      <w:tr w:rsidR="003B59F1" w:rsidRPr="003E0FBB" w:rsidTr="003B59F1">
        <w:tc>
          <w:tcPr>
            <w:tcW w:w="1367" w:type="dxa"/>
          </w:tcPr>
          <w:p w:rsidR="003B59F1" w:rsidRPr="000D5BC2" w:rsidRDefault="003B59F1" w:rsidP="000D5BC2">
            <w:pPr>
              <w:autoSpaceDE w:val="0"/>
              <w:autoSpaceDN w:val="0"/>
              <w:adjustRightInd w:val="0"/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источник</w:t>
            </w:r>
          </w:p>
          <w:p w:rsidR="003B59F1" w:rsidRPr="000D5BC2" w:rsidRDefault="003B59F1" w:rsidP="000D5BC2">
            <w:pPr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финансирования</w:t>
            </w:r>
          </w:p>
        </w:tc>
        <w:tc>
          <w:tcPr>
            <w:tcW w:w="1367" w:type="dxa"/>
            <w:vMerge w:val="restart"/>
          </w:tcPr>
          <w:p w:rsidR="003B59F1" w:rsidRPr="000D5BC2" w:rsidRDefault="003B59F1" w:rsidP="000D5BC2">
            <w:pPr>
              <w:autoSpaceDE w:val="0"/>
              <w:autoSpaceDN w:val="0"/>
              <w:adjustRightInd w:val="0"/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федеральный</w:t>
            </w:r>
          </w:p>
          <w:p w:rsidR="003B59F1" w:rsidRPr="000D5BC2" w:rsidRDefault="003B59F1" w:rsidP="000D5BC2">
            <w:pPr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бюджет</w:t>
            </w:r>
          </w:p>
        </w:tc>
        <w:tc>
          <w:tcPr>
            <w:tcW w:w="1367" w:type="dxa"/>
            <w:vMerge w:val="restart"/>
          </w:tcPr>
          <w:p w:rsidR="003B59F1" w:rsidRPr="000D5BC2" w:rsidRDefault="003B59F1" w:rsidP="000D5BC2">
            <w:pPr>
              <w:autoSpaceDE w:val="0"/>
              <w:autoSpaceDN w:val="0"/>
              <w:adjustRightInd w:val="0"/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областной</w:t>
            </w:r>
          </w:p>
          <w:p w:rsidR="003B59F1" w:rsidRPr="000D5BC2" w:rsidRDefault="003B59F1" w:rsidP="000D5BC2">
            <w:pPr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бюджет</w:t>
            </w:r>
          </w:p>
        </w:tc>
        <w:tc>
          <w:tcPr>
            <w:tcW w:w="1367" w:type="dxa"/>
            <w:vMerge w:val="restart"/>
          </w:tcPr>
          <w:p w:rsidR="003B59F1" w:rsidRPr="000D5BC2" w:rsidRDefault="003B59F1" w:rsidP="000D5BC2">
            <w:pPr>
              <w:autoSpaceDE w:val="0"/>
              <w:autoSpaceDN w:val="0"/>
              <w:adjustRightInd w:val="0"/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бюджет</w:t>
            </w:r>
          </w:p>
          <w:p w:rsidR="003B59F1" w:rsidRPr="000D5BC2" w:rsidRDefault="003B59F1" w:rsidP="000D5BC2">
            <w:pPr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района</w:t>
            </w:r>
          </w:p>
        </w:tc>
        <w:tc>
          <w:tcPr>
            <w:tcW w:w="1367" w:type="dxa"/>
            <w:vMerge w:val="restart"/>
          </w:tcPr>
          <w:p w:rsidR="003B59F1" w:rsidRPr="000D5BC2" w:rsidRDefault="003B59F1" w:rsidP="000D5BC2">
            <w:pPr>
              <w:autoSpaceDE w:val="0"/>
              <w:autoSpaceDN w:val="0"/>
              <w:adjustRightInd w:val="0"/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бюджет</w:t>
            </w:r>
          </w:p>
          <w:p w:rsidR="003B59F1" w:rsidRPr="000D5BC2" w:rsidRDefault="003B59F1" w:rsidP="000D5BC2">
            <w:pPr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поселения</w:t>
            </w:r>
          </w:p>
        </w:tc>
        <w:tc>
          <w:tcPr>
            <w:tcW w:w="1368" w:type="dxa"/>
            <w:vMerge w:val="restart"/>
          </w:tcPr>
          <w:p w:rsidR="003B59F1" w:rsidRPr="000D5BC2" w:rsidRDefault="003B59F1" w:rsidP="000D5BC2">
            <w:pPr>
              <w:autoSpaceDE w:val="0"/>
              <w:autoSpaceDN w:val="0"/>
              <w:adjustRightInd w:val="0"/>
              <w:jc w:val="center"/>
              <w:rPr>
                <w:color w:val="000008"/>
                <w:szCs w:val="26"/>
              </w:rPr>
            </w:pPr>
            <w:proofErr w:type="spellStart"/>
            <w:r w:rsidRPr="000D5BC2">
              <w:rPr>
                <w:color w:val="000008"/>
                <w:szCs w:val="26"/>
              </w:rPr>
              <w:t>внебюджет</w:t>
            </w:r>
            <w:proofErr w:type="spellEnd"/>
            <w:r w:rsidRPr="000D5BC2">
              <w:rPr>
                <w:color w:val="000008"/>
                <w:szCs w:val="26"/>
              </w:rPr>
              <w:t>.</w:t>
            </w:r>
          </w:p>
          <w:p w:rsidR="003B59F1" w:rsidRPr="000D5BC2" w:rsidRDefault="003B59F1" w:rsidP="000D5BC2">
            <w:pPr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средства</w:t>
            </w:r>
          </w:p>
        </w:tc>
        <w:tc>
          <w:tcPr>
            <w:tcW w:w="1368" w:type="dxa"/>
            <w:vMerge w:val="restart"/>
          </w:tcPr>
          <w:p w:rsidR="003B59F1" w:rsidRPr="000D5BC2" w:rsidRDefault="003B59F1" w:rsidP="000D5BC2">
            <w:pPr>
              <w:autoSpaceDE w:val="0"/>
              <w:autoSpaceDN w:val="0"/>
              <w:adjustRightInd w:val="0"/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ИТОГО по году</w:t>
            </w:r>
          </w:p>
        </w:tc>
      </w:tr>
      <w:tr w:rsidR="003B59F1" w:rsidRPr="003E0FBB" w:rsidTr="003B59F1">
        <w:tc>
          <w:tcPr>
            <w:tcW w:w="1367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год</w:t>
            </w:r>
          </w:p>
        </w:tc>
        <w:tc>
          <w:tcPr>
            <w:tcW w:w="1367" w:type="dxa"/>
            <w:vMerge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  <w:vMerge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  <w:vMerge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  <w:vMerge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8" w:type="dxa"/>
            <w:vMerge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8" w:type="dxa"/>
            <w:vMerge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</w:tr>
      <w:tr w:rsidR="003B59F1" w:rsidRPr="003E0FBB" w:rsidTr="003B59F1">
        <w:tc>
          <w:tcPr>
            <w:tcW w:w="1367" w:type="dxa"/>
          </w:tcPr>
          <w:p w:rsidR="003B59F1" w:rsidRPr="003E0FBB" w:rsidRDefault="000D5BC2" w:rsidP="003B59F1">
            <w:pPr>
              <w:rPr>
                <w:color w:val="000008"/>
                <w:sz w:val="26"/>
                <w:szCs w:val="26"/>
              </w:rPr>
            </w:pPr>
            <w:r>
              <w:rPr>
                <w:color w:val="000008"/>
                <w:sz w:val="26"/>
                <w:szCs w:val="26"/>
              </w:rPr>
              <w:t>2018</w:t>
            </w:r>
          </w:p>
        </w:tc>
        <w:tc>
          <w:tcPr>
            <w:tcW w:w="1367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8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8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</w:tr>
      <w:tr w:rsidR="003B59F1" w:rsidRPr="003E0FBB" w:rsidTr="003B59F1">
        <w:tc>
          <w:tcPr>
            <w:tcW w:w="1367" w:type="dxa"/>
          </w:tcPr>
          <w:p w:rsidR="003B59F1" w:rsidRPr="003E0FBB" w:rsidRDefault="000D5BC2" w:rsidP="003B59F1">
            <w:pPr>
              <w:rPr>
                <w:color w:val="000008"/>
                <w:sz w:val="26"/>
                <w:szCs w:val="26"/>
              </w:rPr>
            </w:pPr>
            <w:r>
              <w:rPr>
                <w:color w:val="000008"/>
                <w:sz w:val="26"/>
                <w:szCs w:val="26"/>
              </w:rPr>
              <w:t>2019</w:t>
            </w:r>
          </w:p>
        </w:tc>
        <w:tc>
          <w:tcPr>
            <w:tcW w:w="1367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8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8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</w:tr>
      <w:tr w:rsidR="003B59F1" w:rsidRPr="003E0FBB" w:rsidTr="003B59F1">
        <w:tc>
          <w:tcPr>
            <w:tcW w:w="1367" w:type="dxa"/>
          </w:tcPr>
          <w:p w:rsidR="003B59F1" w:rsidRPr="003E0FBB" w:rsidRDefault="000D5BC2" w:rsidP="003B59F1">
            <w:pPr>
              <w:rPr>
                <w:color w:val="000008"/>
                <w:sz w:val="26"/>
                <w:szCs w:val="26"/>
              </w:rPr>
            </w:pPr>
            <w:r>
              <w:rPr>
                <w:color w:val="000008"/>
                <w:sz w:val="26"/>
                <w:szCs w:val="26"/>
              </w:rPr>
              <w:t>2020</w:t>
            </w:r>
          </w:p>
        </w:tc>
        <w:tc>
          <w:tcPr>
            <w:tcW w:w="1367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8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8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</w:tr>
      <w:tr w:rsidR="003B59F1" w:rsidRPr="003E0FBB" w:rsidTr="003B59F1">
        <w:tc>
          <w:tcPr>
            <w:tcW w:w="1367" w:type="dxa"/>
          </w:tcPr>
          <w:p w:rsidR="003B59F1" w:rsidRPr="003E0FBB" w:rsidRDefault="000D5BC2" w:rsidP="003B59F1">
            <w:pPr>
              <w:rPr>
                <w:color w:val="000008"/>
                <w:sz w:val="26"/>
                <w:szCs w:val="26"/>
              </w:rPr>
            </w:pPr>
            <w:r>
              <w:rPr>
                <w:color w:val="000008"/>
                <w:sz w:val="26"/>
                <w:szCs w:val="26"/>
              </w:rPr>
              <w:t>2021</w:t>
            </w:r>
          </w:p>
        </w:tc>
        <w:tc>
          <w:tcPr>
            <w:tcW w:w="1367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8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8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</w:tr>
      <w:tr w:rsidR="003B59F1" w:rsidRPr="003E0FBB" w:rsidTr="003B59F1">
        <w:tc>
          <w:tcPr>
            <w:tcW w:w="1367" w:type="dxa"/>
          </w:tcPr>
          <w:p w:rsidR="003B59F1" w:rsidRPr="003E0FBB" w:rsidRDefault="000D5BC2" w:rsidP="003B59F1">
            <w:pPr>
              <w:rPr>
                <w:color w:val="000008"/>
                <w:sz w:val="26"/>
                <w:szCs w:val="26"/>
              </w:rPr>
            </w:pPr>
            <w:r>
              <w:rPr>
                <w:color w:val="000008"/>
                <w:sz w:val="26"/>
                <w:szCs w:val="26"/>
              </w:rPr>
              <w:t>2022</w:t>
            </w:r>
          </w:p>
        </w:tc>
        <w:tc>
          <w:tcPr>
            <w:tcW w:w="1367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8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8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</w:tr>
      <w:tr w:rsidR="003B59F1" w:rsidRPr="003E0FBB" w:rsidTr="003B59F1">
        <w:tc>
          <w:tcPr>
            <w:tcW w:w="1367" w:type="dxa"/>
          </w:tcPr>
          <w:p w:rsidR="003B59F1" w:rsidRPr="003E0FBB" w:rsidRDefault="000D5BC2" w:rsidP="003B59F1">
            <w:pPr>
              <w:rPr>
                <w:color w:val="000008"/>
                <w:sz w:val="26"/>
                <w:szCs w:val="26"/>
              </w:rPr>
            </w:pPr>
            <w:r>
              <w:rPr>
                <w:color w:val="000008"/>
                <w:sz w:val="26"/>
                <w:szCs w:val="26"/>
              </w:rPr>
              <w:t>2023-2027</w:t>
            </w:r>
          </w:p>
        </w:tc>
        <w:tc>
          <w:tcPr>
            <w:tcW w:w="1367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8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8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</w:tr>
      <w:tr w:rsidR="003B59F1" w:rsidRPr="003E0FBB" w:rsidTr="003B59F1">
        <w:tc>
          <w:tcPr>
            <w:tcW w:w="1367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Итого:</w:t>
            </w:r>
          </w:p>
        </w:tc>
        <w:tc>
          <w:tcPr>
            <w:tcW w:w="1367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8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8" w:type="dxa"/>
          </w:tcPr>
          <w:p w:rsidR="003B59F1" w:rsidRPr="003E0FBB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</w:tr>
    </w:tbl>
    <w:p w:rsidR="003B59F1" w:rsidRPr="003E0FBB" w:rsidRDefault="003B59F1" w:rsidP="003B59F1">
      <w:pPr>
        <w:rPr>
          <w:color w:val="000008"/>
          <w:sz w:val="26"/>
          <w:szCs w:val="26"/>
        </w:rPr>
      </w:pPr>
      <w:r w:rsidRPr="003E0FBB">
        <w:rPr>
          <w:color w:val="000008"/>
          <w:sz w:val="26"/>
          <w:szCs w:val="26"/>
        </w:rPr>
        <w:br w:type="textWrapping" w:clear="all"/>
      </w:r>
      <w:r w:rsidR="00350F59" w:rsidRPr="003E0FBB">
        <w:rPr>
          <w:color w:val="000008"/>
          <w:sz w:val="26"/>
          <w:szCs w:val="26"/>
        </w:rPr>
        <w:t>б) по направлениям деятельности</w:t>
      </w:r>
    </w:p>
    <w:p w:rsidR="00350F59" w:rsidRPr="003E0FBB" w:rsidRDefault="00350F59" w:rsidP="003B59F1">
      <w:pPr>
        <w:rPr>
          <w:color w:val="000008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03"/>
        <w:gridCol w:w="1453"/>
        <w:gridCol w:w="1280"/>
        <w:gridCol w:w="1074"/>
        <w:gridCol w:w="1279"/>
        <w:gridCol w:w="1426"/>
        <w:gridCol w:w="1056"/>
      </w:tblGrid>
      <w:tr w:rsidR="00350F59" w:rsidRPr="003E0FBB" w:rsidTr="00350F59">
        <w:tc>
          <w:tcPr>
            <w:tcW w:w="1866" w:type="dxa"/>
          </w:tcPr>
          <w:p w:rsidR="00350F59" w:rsidRPr="000D5BC2" w:rsidRDefault="00350F59" w:rsidP="000D5BC2">
            <w:pPr>
              <w:autoSpaceDE w:val="0"/>
              <w:autoSpaceDN w:val="0"/>
              <w:adjustRightInd w:val="0"/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направление</w:t>
            </w:r>
          </w:p>
          <w:p w:rsidR="00350F59" w:rsidRPr="000D5BC2" w:rsidRDefault="00350F59" w:rsidP="000D5BC2">
            <w:pPr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деятельности</w:t>
            </w:r>
          </w:p>
        </w:tc>
        <w:tc>
          <w:tcPr>
            <w:tcW w:w="1360" w:type="dxa"/>
          </w:tcPr>
          <w:p w:rsidR="00350F59" w:rsidRPr="000D5BC2" w:rsidRDefault="00350F59" w:rsidP="000D5BC2">
            <w:pPr>
              <w:autoSpaceDE w:val="0"/>
              <w:autoSpaceDN w:val="0"/>
              <w:adjustRightInd w:val="0"/>
              <w:jc w:val="center"/>
              <w:rPr>
                <w:color w:val="000008"/>
                <w:szCs w:val="26"/>
              </w:rPr>
            </w:pPr>
            <w:proofErr w:type="spellStart"/>
            <w:r w:rsidRPr="000D5BC2">
              <w:rPr>
                <w:color w:val="000008"/>
                <w:szCs w:val="26"/>
              </w:rPr>
              <w:t>федеральны</w:t>
            </w:r>
            <w:proofErr w:type="spellEnd"/>
          </w:p>
          <w:p w:rsidR="00350F59" w:rsidRPr="000D5BC2" w:rsidRDefault="00350F59" w:rsidP="000D5BC2">
            <w:pPr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й бюджет</w:t>
            </w:r>
          </w:p>
        </w:tc>
        <w:tc>
          <w:tcPr>
            <w:tcW w:w="1296" w:type="dxa"/>
          </w:tcPr>
          <w:p w:rsidR="00350F59" w:rsidRPr="000D5BC2" w:rsidRDefault="00350F59" w:rsidP="000D5BC2">
            <w:pPr>
              <w:autoSpaceDE w:val="0"/>
              <w:autoSpaceDN w:val="0"/>
              <w:adjustRightInd w:val="0"/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областной</w:t>
            </w:r>
          </w:p>
          <w:p w:rsidR="00350F59" w:rsidRPr="000D5BC2" w:rsidRDefault="00350F59" w:rsidP="000D5BC2">
            <w:pPr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бюджет</w:t>
            </w:r>
          </w:p>
        </w:tc>
        <w:tc>
          <w:tcPr>
            <w:tcW w:w="1205" w:type="dxa"/>
          </w:tcPr>
          <w:p w:rsidR="00350F59" w:rsidRPr="000D5BC2" w:rsidRDefault="00350F59" w:rsidP="000D5BC2">
            <w:pPr>
              <w:autoSpaceDE w:val="0"/>
              <w:autoSpaceDN w:val="0"/>
              <w:adjustRightInd w:val="0"/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бюджет</w:t>
            </w:r>
          </w:p>
          <w:p w:rsidR="00350F59" w:rsidRPr="000D5BC2" w:rsidRDefault="00350F59" w:rsidP="000D5BC2">
            <w:pPr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района</w:t>
            </w:r>
          </w:p>
        </w:tc>
        <w:tc>
          <w:tcPr>
            <w:tcW w:w="1296" w:type="dxa"/>
          </w:tcPr>
          <w:p w:rsidR="00350F59" w:rsidRPr="000D5BC2" w:rsidRDefault="00350F59" w:rsidP="000D5BC2">
            <w:pPr>
              <w:autoSpaceDE w:val="0"/>
              <w:autoSpaceDN w:val="0"/>
              <w:adjustRightInd w:val="0"/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бюджет</w:t>
            </w:r>
          </w:p>
          <w:p w:rsidR="00350F59" w:rsidRPr="000D5BC2" w:rsidRDefault="00350F59" w:rsidP="000D5BC2">
            <w:pPr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поселения</w:t>
            </w:r>
          </w:p>
        </w:tc>
        <w:tc>
          <w:tcPr>
            <w:tcW w:w="1351" w:type="dxa"/>
          </w:tcPr>
          <w:p w:rsidR="00350F59" w:rsidRPr="000D5BC2" w:rsidRDefault="00350F59" w:rsidP="000D5BC2">
            <w:pPr>
              <w:autoSpaceDE w:val="0"/>
              <w:autoSpaceDN w:val="0"/>
              <w:adjustRightInd w:val="0"/>
              <w:jc w:val="center"/>
              <w:rPr>
                <w:color w:val="000008"/>
                <w:szCs w:val="26"/>
              </w:rPr>
            </w:pPr>
            <w:proofErr w:type="spellStart"/>
            <w:r w:rsidRPr="000D5BC2">
              <w:rPr>
                <w:color w:val="000008"/>
                <w:szCs w:val="26"/>
              </w:rPr>
              <w:t>внебюджет</w:t>
            </w:r>
            <w:proofErr w:type="spellEnd"/>
            <w:r w:rsidRPr="000D5BC2">
              <w:rPr>
                <w:color w:val="000008"/>
                <w:szCs w:val="26"/>
              </w:rPr>
              <w:t>.</w:t>
            </w:r>
          </w:p>
          <w:p w:rsidR="00350F59" w:rsidRPr="000D5BC2" w:rsidRDefault="00350F59" w:rsidP="000D5BC2">
            <w:pPr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средства</w:t>
            </w:r>
          </w:p>
        </w:tc>
        <w:tc>
          <w:tcPr>
            <w:tcW w:w="1197" w:type="dxa"/>
          </w:tcPr>
          <w:p w:rsidR="00350F59" w:rsidRPr="000D5BC2" w:rsidRDefault="00350F59" w:rsidP="000D5BC2">
            <w:pPr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ВСЕГО</w:t>
            </w:r>
          </w:p>
        </w:tc>
      </w:tr>
      <w:tr w:rsidR="00350F59" w:rsidRPr="003E0FBB" w:rsidTr="00350F59">
        <w:tc>
          <w:tcPr>
            <w:tcW w:w="1866" w:type="dxa"/>
          </w:tcPr>
          <w:p w:rsidR="00350F59" w:rsidRPr="003E0FBB" w:rsidRDefault="00350F59" w:rsidP="00350F59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направление</w:t>
            </w:r>
          </w:p>
          <w:p w:rsidR="00350F59" w:rsidRPr="003E0FBB" w:rsidRDefault="00350F59" w:rsidP="00350F59">
            <w:pPr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деятельности</w:t>
            </w:r>
          </w:p>
        </w:tc>
        <w:tc>
          <w:tcPr>
            <w:tcW w:w="1360" w:type="dxa"/>
          </w:tcPr>
          <w:p w:rsidR="00350F59" w:rsidRPr="003E0FBB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96" w:type="dxa"/>
          </w:tcPr>
          <w:p w:rsidR="00350F59" w:rsidRPr="003E0FBB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05" w:type="dxa"/>
          </w:tcPr>
          <w:p w:rsidR="00350F59" w:rsidRPr="003E0FBB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96" w:type="dxa"/>
          </w:tcPr>
          <w:p w:rsidR="00350F59" w:rsidRPr="003E0FBB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51" w:type="dxa"/>
          </w:tcPr>
          <w:p w:rsidR="00350F59" w:rsidRPr="003E0FBB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197" w:type="dxa"/>
          </w:tcPr>
          <w:p w:rsidR="00350F59" w:rsidRPr="003E0FBB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</w:tr>
      <w:tr w:rsidR="00350F59" w:rsidRPr="003E0FBB" w:rsidTr="00350F59">
        <w:tc>
          <w:tcPr>
            <w:tcW w:w="1866" w:type="dxa"/>
          </w:tcPr>
          <w:p w:rsidR="00350F59" w:rsidRPr="003E0FBB" w:rsidRDefault="00350F59" w:rsidP="003B59F1">
            <w:pPr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торговля</w:t>
            </w:r>
          </w:p>
        </w:tc>
        <w:tc>
          <w:tcPr>
            <w:tcW w:w="1360" w:type="dxa"/>
          </w:tcPr>
          <w:p w:rsidR="00350F59" w:rsidRPr="003E0FBB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96" w:type="dxa"/>
          </w:tcPr>
          <w:p w:rsidR="00350F59" w:rsidRPr="003E0FBB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05" w:type="dxa"/>
          </w:tcPr>
          <w:p w:rsidR="00350F59" w:rsidRPr="003E0FBB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96" w:type="dxa"/>
          </w:tcPr>
          <w:p w:rsidR="00350F59" w:rsidRPr="003E0FBB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51" w:type="dxa"/>
          </w:tcPr>
          <w:p w:rsidR="00350F59" w:rsidRPr="003E0FBB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197" w:type="dxa"/>
          </w:tcPr>
          <w:p w:rsidR="00350F59" w:rsidRPr="003E0FBB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</w:tr>
      <w:tr w:rsidR="00350F59" w:rsidRPr="003E0FBB" w:rsidTr="00350F59">
        <w:tc>
          <w:tcPr>
            <w:tcW w:w="1866" w:type="dxa"/>
          </w:tcPr>
          <w:p w:rsidR="00350F59" w:rsidRPr="003E0FBB" w:rsidRDefault="00350F59" w:rsidP="00350F59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проектирование</w:t>
            </w:r>
          </w:p>
          <w:p w:rsidR="00350F59" w:rsidRPr="003E0FBB" w:rsidRDefault="00350F59" w:rsidP="00350F59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и планировка</w:t>
            </w:r>
          </w:p>
          <w:p w:rsidR="00350F59" w:rsidRPr="003E0FBB" w:rsidRDefault="00350F59" w:rsidP="00350F59">
            <w:pPr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территории</w:t>
            </w:r>
          </w:p>
        </w:tc>
        <w:tc>
          <w:tcPr>
            <w:tcW w:w="1360" w:type="dxa"/>
          </w:tcPr>
          <w:p w:rsidR="00350F59" w:rsidRPr="003E0FBB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96" w:type="dxa"/>
          </w:tcPr>
          <w:p w:rsidR="00350F59" w:rsidRPr="003E0FBB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05" w:type="dxa"/>
          </w:tcPr>
          <w:p w:rsidR="00350F59" w:rsidRPr="003E0FBB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96" w:type="dxa"/>
          </w:tcPr>
          <w:p w:rsidR="00350F59" w:rsidRPr="003E0FBB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51" w:type="dxa"/>
          </w:tcPr>
          <w:p w:rsidR="00350F59" w:rsidRPr="003E0FBB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197" w:type="dxa"/>
          </w:tcPr>
          <w:p w:rsidR="00350F59" w:rsidRPr="003E0FBB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</w:tr>
      <w:tr w:rsidR="00350F59" w:rsidRPr="003E0FBB" w:rsidTr="00350F59">
        <w:tc>
          <w:tcPr>
            <w:tcW w:w="1866" w:type="dxa"/>
          </w:tcPr>
          <w:p w:rsidR="00350F59" w:rsidRPr="003E0FBB" w:rsidRDefault="00350F59" w:rsidP="00350F59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жилищное</w:t>
            </w:r>
          </w:p>
          <w:p w:rsidR="00350F59" w:rsidRPr="003E0FBB" w:rsidRDefault="00350F59" w:rsidP="00350F59">
            <w:pPr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строительство</w:t>
            </w:r>
          </w:p>
        </w:tc>
        <w:tc>
          <w:tcPr>
            <w:tcW w:w="1360" w:type="dxa"/>
          </w:tcPr>
          <w:p w:rsidR="00350F59" w:rsidRPr="003E0FBB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96" w:type="dxa"/>
          </w:tcPr>
          <w:p w:rsidR="00350F59" w:rsidRPr="003E0FBB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05" w:type="dxa"/>
          </w:tcPr>
          <w:p w:rsidR="00350F59" w:rsidRPr="003E0FBB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96" w:type="dxa"/>
          </w:tcPr>
          <w:p w:rsidR="00350F59" w:rsidRPr="003E0FBB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51" w:type="dxa"/>
          </w:tcPr>
          <w:p w:rsidR="00350F59" w:rsidRPr="003E0FBB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197" w:type="dxa"/>
          </w:tcPr>
          <w:p w:rsidR="00350F59" w:rsidRPr="003E0FBB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</w:tr>
      <w:tr w:rsidR="00350F59" w:rsidRPr="003E0FBB" w:rsidTr="00350F59">
        <w:tc>
          <w:tcPr>
            <w:tcW w:w="1866" w:type="dxa"/>
          </w:tcPr>
          <w:p w:rsidR="00350F59" w:rsidRPr="003E0FBB" w:rsidRDefault="00350F59" w:rsidP="003B59F1">
            <w:pPr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lastRenderedPageBreak/>
              <w:t>прочие объекты</w:t>
            </w:r>
          </w:p>
        </w:tc>
        <w:tc>
          <w:tcPr>
            <w:tcW w:w="1360" w:type="dxa"/>
          </w:tcPr>
          <w:p w:rsidR="00350F59" w:rsidRPr="003E0FBB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96" w:type="dxa"/>
          </w:tcPr>
          <w:p w:rsidR="00350F59" w:rsidRPr="003E0FBB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05" w:type="dxa"/>
          </w:tcPr>
          <w:p w:rsidR="00350F59" w:rsidRPr="003E0FBB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96" w:type="dxa"/>
          </w:tcPr>
          <w:p w:rsidR="00350F59" w:rsidRPr="003E0FBB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51" w:type="dxa"/>
          </w:tcPr>
          <w:p w:rsidR="00350F59" w:rsidRPr="003E0FBB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197" w:type="dxa"/>
          </w:tcPr>
          <w:p w:rsidR="00350F59" w:rsidRPr="003E0FBB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</w:tr>
    </w:tbl>
    <w:p w:rsidR="00350F59" w:rsidRPr="003E0FBB" w:rsidRDefault="00350F59" w:rsidP="00350F59">
      <w:pPr>
        <w:autoSpaceDE w:val="0"/>
        <w:autoSpaceDN w:val="0"/>
        <w:adjustRightInd w:val="0"/>
        <w:rPr>
          <w:b/>
          <w:bCs/>
          <w:color w:val="000008"/>
          <w:sz w:val="26"/>
          <w:szCs w:val="26"/>
        </w:rPr>
      </w:pPr>
    </w:p>
    <w:p w:rsidR="00350F59" w:rsidRPr="003E0FBB" w:rsidRDefault="00350F59" w:rsidP="00350F59">
      <w:pPr>
        <w:autoSpaceDE w:val="0"/>
        <w:autoSpaceDN w:val="0"/>
        <w:adjustRightInd w:val="0"/>
        <w:rPr>
          <w:color w:val="000008"/>
          <w:sz w:val="26"/>
          <w:szCs w:val="26"/>
          <w:u w:val="single"/>
        </w:rPr>
      </w:pPr>
      <w:r w:rsidRPr="003E0FBB">
        <w:rPr>
          <w:b/>
          <w:bCs/>
          <w:color w:val="000008"/>
          <w:sz w:val="26"/>
          <w:szCs w:val="26"/>
        </w:rPr>
        <w:t>2.7</w:t>
      </w:r>
      <w:r w:rsidRPr="003E0FBB">
        <w:rPr>
          <w:color w:val="000008"/>
          <w:sz w:val="26"/>
          <w:szCs w:val="26"/>
        </w:rPr>
        <w:t xml:space="preserve">. </w:t>
      </w:r>
      <w:r w:rsidRPr="003E0FBB">
        <w:rPr>
          <w:color w:val="000008"/>
          <w:sz w:val="26"/>
          <w:szCs w:val="26"/>
          <w:u w:val="single"/>
        </w:rPr>
        <w:t>ОЦЕНКА  СОЦИАЛЬНО-ЭКОНОМИЧЕСКОЙ  ЭФФЕКТИВНОСТИ</w:t>
      </w:r>
    </w:p>
    <w:p w:rsidR="00350F59" w:rsidRPr="003E0FBB" w:rsidRDefault="00350F59" w:rsidP="00350F59">
      <w:pPr>
        <w:autoSpaceDE w:val="0"/>
        <w:autoSpaceDN w:val="0"/>
        <w:adjustRightInd w:val="0"/>
        <w:rPr>
          <w:color w:val="000008"/>
          <w:sz w:val="26"/>
          <w:szCs w:val="26"/>
          <w:u w:val="single"/>
        </w:rPr>
      </w:pPr>
      <w:r w:rsidRPr="003E0FBB">
        <w:rPr>
          <w:color w:val="000008"/>
          <w:sz w:val="26"/>
          <w:szCs w:val="26"/>
          <w:u w:val="single"/>
        </w:rPr>
        <w:t xml:space="preserve">МЕРОПРИЯТИЙ,  И  СООТВЕТСТВИЯ  РЕЗУЛЬТАТОВ  НОРМАТИВНЫМ </w:t>
      </w:r>
      <w:r w:rsidR="00007818" w:rsidRPr="003E0FBB">
        <w:rPr>
          <w:color w:val="000008"/>
          <w:sz w:val="26"/>
          <w:szCs w:val="26"/>
          <w:u w:val="single"/>
        </w:rPr>
        <w:t xml:space="preserve"> </w:t>
      </w:r>
      <w:r w:rsidRPr="003E0FBB">
        <w:rPr>
          <w:color w:val="000008"/>
          <w:sz w:val="26"/>
          <w:szCs w:val="26"/>
          <w:u w:val="single"/>
        </w:rPr>
        <w:t>ИНДЕКСАМ</w:t>
      </w:r>
    </w:p>
    <w:p w:rsidR="00350F59" w:rsidRPr="003E0FBB" w:rsidRDefault="00350F59" w:rsidP="00350F59">
      <w:pPr>
        <w:autoSpaceDE w:val="0"/>
        <w:autoSpaceDN w:val="0"/>
        <w:adjustRightInd w:val="0"/>
        <w:rPr>
          <w:color w:val="000008"/>
          <w:sz w:val="26"/>
          <w:szCs w:val="26"/>
          <w:u w:val="single"/>
        </w:rPr>
      </w:pPr>
    </w:p>
    <w:p w:rsidR="00350F59" w:rsidRPr="003E0FBB" w:rsidRDefault="00350F59" w:rsidP="00D83BE5">
      <w:pPr>
        <w:autoSpaceDE w:val="0"/>
        <w:autoSpaceDN w:val="0"/>
        <w:adjustRightInd w:val="0"/>
        <w:jc w:val="both"/>
        <w:rPr>
          <w:color w:val="000008"/>
          <w:sz w:val="26"/>
          <w:szCs w:val="26"/>
        </w:rPr>
      </w:pPr>
      <w:r w:rsidRPr="003E0FBB">
        <w:rPr>
          <w:color w:val="000008"/>
          <w:sz w:val="26"/>
          <w:szCs w:val="26"/>
        </w:rPr>
        <w:t xml:space="preserve">1. В соответствии с Генеральным планом </w:t>
      </w:r>
      <w:r w:rsidR="00007818" w:rsidRPr="003E0FBB">
        <w:rPr>
          <w:color w:val="000008"/>
          <w:sz w:val="26"/>
          <w:szCs w:val="26"/>
        </w:rPr>
        <w:t>Киясовского</w:t>
      </w:r>
      <w:r w:rsidRPr="003E0FBB">
        <w:rPr>
          <w:color w:val="000008"/>
          <w:sz w:val="26"/>
          <w:szCs w:val="26"/>
        </w:rPr>
        <w:t xml:space="preserve"> сельского поселения</w:t>
      </w:r>
      <w:r w:rsidR="000D5BC2">
        <w:rPr>
          <w:color w:val="000008"/>
          <w:sz w:val="26"/>
          <w:szCs w:val="26"/>
        </w:rPr>
        <w:t xml:space="preserve"> </w:t>
      </w:r>
      <w:r w:rsidRPr="003E0FBB">
        <w:rPr>
          <w:color w:val="000008"/>
          <w:sz w:val="26"/>
          <w:szCs w:val="26"/>
        </w:rPr>
        <w:t>будет вестись строительство многоквартирных домов по программе</w:t>
      </w:r>
      <w:r w:rsidR="000D5BC2">
        <w:rPr>
          <w:color w:val="000008"/>
          <w:sz w:val="26"/>
          <w:szCs w:val="26"/>
        </w:rPr>
        <w:t xml:space="preserve"> </w:t>
      </w:r>
      <w:r w:rsidRPr="003E0FBB">
        <w:rPr>
          <w:color w:val="000008"/>
          <w:sz w:val="26"/>
          <w:szCs w:val="26"/>
        </w:rPr>
        <w:t>переселения и индивидуальное жилищное строительство.</w:t>
      </w:r>
    </w:p>
    <w:p w:rsidR="00350F59" w:rsidRPr="003E0FBB" w:rsidRDefault="00350F59" w:rsidP="00D83BE5">
      <w:pPr>
        <w:autoSpaceDE w:val="0"/>
        <w:autoSpaceDN w:val="0"/>
        <w:adjustRightInd w:val="0"/>
        <w:jc w:val="both"/>
        <w:rPr>
          <w:color w:val="000008"/>
          <w:sz w:val="26"/>
          <w:szCs w:val="26"/>
        </w:rPr>
      </w:pPr>
      <w:r w:rsidRPr="003E0FBB">
        <w:rPr>
          <w:color w:val="000008"/>
          <w:sz w:val="26"/>
          <w:szCs w:val="26"/>
        </w:rPr>
        <w:t>2. После строительства котельной, скважины, септика произойдет:</w:t>
      </w:r>
    </w:p>
    <w:p w:rsidR="00350F59" w:rsidRPr="003E0FBB" w:rsidRDefault="000D5BC2" w:rsidP="00D83BE5">
      <w:pPr>
        <w:autoSpaceDE w:val="0"/>
        <w:autoSpaceDN w:val="0"/>
        <w:adjustRightInd w:val="0"/>
        <w:jc w:val="both"/>
        <w:rPr>
          <w:color w:val="000008"/>
          <w:sz w:val="26"/>
          <w:szCs w:val="26"/>
        </w:rPr>
      </w:pPr>
      <w:r>
        <w:rPr>
          <w:color w:val="000008"/>
          <w:sz w:val="26"/>
          <w:szCs w:val="26"/>
        </w:rPr>
        <w:t xml:space="preserve">- </w:t>
      </w:r>
      <w:r w:rsidR="00350F59" w:rsidRPr="003E0FBB">
        <w:rPr>
          <w:color w:val="000008"/>
          <w:sz w:val="26"/>
          <w:szCs w:val="26"/>
        </w:rPr>
        <w:t>качеств</w:t>
      </w:r>
      <w:r w:rsidR="00007818" w:rsidRPr="003E0FBB">
        <w:rPr>
          <w:color w:val="000008"/>
          <w:sz w:val="26"/>
          <w:szCs w:val="26"/>
        </w:rPr>
        <w:t xml:space="preserve">енное улучшение жизни жителей </w:t>
      </w:r>
      <w:r w:rsidR="00350F59" w:rsidRPr="003E0FBB">
        <w:rPr>
          <w:color w:val="000008"/>
          <w:sz w:val="26"/>
          <w:szCs w:val="26"/>
        </w:rPr>
        <w:t xml:space="preserve">с. </w:t>
      </w:r>
      <w:r w:rsidR="00007818" w:rsidRPr="003E0FBB">
        <w:rPr>
          <w:color w:val="000008"/>
          <w:sz w:val="26"/>
          <w:szCs w:val="26"/>
        </w:rPr>
        <w:t>Киясово</w:t>
      </w:r>
      <w:r w:rsidR="00350F59" w:rsidRPr="003E0FBB">
        <w:rPr>
          <w:color w:val="000008"/>
          <w:sz w:val="26"/>
          <w:szCs w:val="26"/>
        </w:rPr>
        <w:t xml:space="preserve"> (жители МКД</w:t>
      </w:r>
      <w:r>
        <w:rPr>
          <w:color w:val="000008"/>
          <w:sz w:val="26"/>
          <w:szCs w:val="26"/>
        </w:rPr>
        <w:t xml:space="preserve"> </w:t>
      </w:r>
      <w:r w:rsidR="00350F59" w:rsidRPr="003E0FBB">
        <w:rPr>
          <w:color w:val="000008"/>
          <w:sz w:val="26"/>
          <w:szCs w:val="26"/>
        </w:rPr>
        <w:t>будут проживать в благоустроенном жилищном фонде);</w:t>
      </w:r>
    </w:p>
    <w:p w:rsidR="00350F59" w:rsidRPr="003E0FBB" w:rsidRDefault="000D5BC2" w:rsidP="00D83BE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350F59" w:rsidRPr="003E0FBB">
        <w:rPr>
          <w:color w:val="000000"/>
          <w:sz w:val="26"/>
          <w:szCs w:val="26"/>
        </w:rPr>
        <w:t>экономия топливно-энергетических ресурсов и финансовых средств за счет</w:t>
      </w:r>
    </w:p>
    <w:p w:rsidR="00350F59" w:rsidRPr="003E0FBB" w:rsidRDefault="00350F59" w:rsidP="00D83BE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E0FBB">
        <w:rPr>
          <w:color w:val="000000"/>
          <w:sz w:val="26"/>
          <w:szCs w:val="26"/>
        </w:rPr>
        <w:t>закрытия малоэффективных котельных.</w:t>
      </w:r>
    </w:p>
    <w:p w:rsidR="00350F59" w:rsidRPr="003E0FBB" w:rsidRDefault="00350F59" w:rsidP="00D83BE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E0FBB">
        <w:rPr>
          <w:color w:val="000000"/>
          <w:sz w:val="26"/>
          <w:szCs w:val="26"/>
        </w:rPr>
        <w:t>3. Произойдет улучшение организации культурно-досуговой деятельности и</w:t>
      </w:r>
    </w:p>
    <w:p w:rsidR="00350F59" w:rsidRPr="003E0FBB" w:rsidRDefault="00350F59" w:rsidP="00D83BE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E0FBB">
        <w:rPr>
          <w:color w:val="000000"/>
          <w:sz w:val="26"/>
          <w:szCs w:val="26"/>
        </w:rPr>
        <w:t xml:space="preserve">спортивно-массовой работы </w:t>
      </w:r>
      <w:proofErr w:type="gramStart"/>
      <w:r w:rsidRPr="003E0FBB">
        <w:rPr>
          <w:color w:val="000000"/>
          <w:sz w:val="26"/>
          <w:szCs w:val="26"/>
        </w:rPr>
        <w:t>в</w:t>
      </w:r>
      <w:proofErr w:type="gramEnd"/>
      <w:r w:rsidRPr="003E0FBB">
        <w:rPr>
          <w:color w:val="000000"/>
          <w:sz w:val="26"/>
          <w:szCs w:val="26"/>
        </w:rPr>
        <w:t xml:space="preserve"> с. </w:t>
      </w:r>
      <w:r w:rsidR="00007818" w:rsidRPr="003E0FBB">
        <w:rPr>
          <w:color w:val="000000"/>
          <w:sz w:val="26"/>
          <w:szCs w:val="26"/>
        </w:rPr>
        <w:t>Киясово</w:t>
      </w:r>
      <w:r w:rsidRPr="003E0FBB">
        <w:rPr>
          <w:color w:val="000000"/>
          <w:sz w:val="26"/>
          <w:szCs w:val="26"/>
        </w:rPr>
        <w:t xml:space="preserve"> </w:t>
      </w:r>
      <w:proofErr w:type="gramStart"/>
      <w:r w:rsidRPr="003E0FBB">
        <w:rPr>
          <w:color w:val="000000"/>
          <w:sz w:val="26"/>
          <w:szCs w:val="26"/>
        </w:rPr>
        <w:t>путем</w:t>
      </w:r>
      <w:proofErr w:type="gramEnd"/>
      <w:r w:rsidRPr="003E0FBB">
        <w:rPr>
          <w:color w:val="000000"/>
          <w:sz w:val="26"/>
          <w:szCs w:val="26"/>
        </w:rPr>
        <w:t xml:space="preserve"> подключения</w:t>
      </w:r>
      <w:r w:rsidR="000D5BC2">
        <w:rPr>
          <w:color w:val="000000"/>
          <w:sz w:val="26"/>
          <w:szCs w:val="26"/>
        </w:rPr>
        <w:t xml:space="preserve"> </w:t>
      </w:r>
      <w:r w:rsidRPr="003E0FBB">
        <w:rPr>
          <w:color w:val="000000"/>
          <w:sz w:val="26"/>
          <w:szCs w:val="26"/>
        </w:rPr>
        <w:t>спортивного зала к централизованной системе теплоснабжения (уход от</w:t>
      </w:r>
      <w:r w:rsidR="000D5BC2">
        <w:rPr>
          <w:color w:val="000000"/>
          <w:sz w:val="26"/>
          <w:szCs w:val="26"/>
        </w:rPr>
        <w:t xml:space="preserve"> </w:t>
      </w:r>
      <w:r w:rsidRPr="003E0FBB">
        <w:rPr>
          <w:color w:val="000000"/>
          <w:sz w:val="26"/>
          <w:szCs w:val="26"/>
        </w:rPr>
        <w:t>индивидуального электрического котла), также подключения сельского</w:t>
      </w:r>
      <w:r w:rsidR="000D5BC2">
        <w:rPr>
          <w:color w:val="000000"/>
          <w:sz w:val="26"/>
          <w:szCs w:val="26"/>
        </w:rPr>
        <w:t xml:space="preserve"> </w:t>
      </w:r>
      <w:r w:rsidRPr="003E0FBB">
        <w:rPr>
          <w:color w:val="000000"/>
          <w:sz w:val="26"/>
          <w:szCs w:val="26"/>
        </w:rPr>
        <w:t>Дома культуры поселка к новой котельной.</w:t>
      </w:r>
    </w:p>
    <w:p w:rsidR="00350F59" w:rsidRPr="003E0FBB" w:rsidRDefault="00350F59" w:rsidP="00D83BE5">
      <w:pPr>
        <w:autoSpaceDE w:val="0"/>
        <w:autoSpaceDN w:val="0"/>
        <w:adjustRightInd w:val="0"/>
        <w:jc w:val="both"/>
        <w:rPr>
          <w:color w:val="000008"/>
          <w:sz w:val="26"/>
          <w:szCs w:val="26"/>
        </w:rPr>
      </w:pPr>
      <w:r w:rsidRPr="003E0FBB">
        <w:rPr>
          <w:color w:val="000008"/>
          <w:sz w:val="26"/>
          <w:szCs w:val="26"/>
        </w:rPr>
        <w:t>4. Разработка межевых планов, проектов планирования застройки, проектно-сметная документация позволят проводить реализацию Комплексной</w:t>
      </w:r>
      <w:r w:rsidR="000D5BC2">
        <w:rPr>
          <w:color w:val="000008"/>
          <w:sz w:val="26"/>
          <w:szCs w:val="26"/>
        </w:rPr>
        <w:t xml:space="preserve"> </w:t>
      </w:r>
      <w:r w:rsidRPr="003E0FBB">
        <w:rPr>
          <w:color w:val="000008"/>
          <w:sz w:val="26"/>
          <w:szCs w:val="26"/>
        </w:rPr>
        <w:t>Программы в соответствии с законодательством, в плановом порядке, с</w:t>
      </w:r>
      <w:r w:rsidR="000D5BC2">
        <w:rPr>
          <w:color w:val="000008"/>
          <w:sz w:val="26"/>
          <w:szCs w:val="26"/>
        </w:rPr>
        <w:t xml:space="preserve"> </w:t>
      </w:r>
      <w:r w:rsidRPr="003E0FBB">
        <w:rPr>
          <w:color w:val="000008"/>
          <w:sz w:val="26"/>
          <w:szCs w:val="26"/>
        </w:rPr>
        <w:t>использованием средств бюджетов всех уровней.</w:t>
      </w:r>
    </w:p>
    <w:p w:rsidR="00350F59" w:rsidRPr="003E0FBB" w:rsidRDefault="00350F59" w:rsidP="00D83BE5">
      <w:pPr>
        <w:autoSpaceDE w:val="0"/>
        <w:autoSpaceDN w:val="0"/>
        <w:adjustRightInd w:val="0"/>
        <w:jc w:val="both"/>
        <w:rPr>
          <w:color w:val="000008"/>
          <w:sz w:val="26"/>
          <w:szCs w:val="26"/>
        </w:rPr>
      </w:pPr>
      <w:r w:rsidRPr="003E0FBB">
        <w:rPr>
          <w:color w:val="000008"/>
          <w:sz w:val="26"/>
          <w:szCs w:val="26"/>
        </w:rPr>
        <w:t>Основным результатом реализации Комплексной Программы явится</w:t>
      </w:r>
      <w:r w:rsidR="000D5BC2">
        <w:rPr>
          <w:color w:val="000008"/>
          <w:sz w:val="26"/>
          <w:szCs w:val="26"/>
        </w:rPr>
        <w:t xml:space="preserve"> </w:t>
      </w:r>
      <w:r w:rsidRPr="003E0FBB">
        <w:rPr>
          <w:color w:val="000008"/>
          <w:sz w:val="26"/>
          <w:szCs w:val="26"/>
        </w:rPr>
        <w:t>повышение качества жизни населения, улучшения качества услуг,</w:t>
      </w:r>
      <w:r w:rsidR="000D5BC2">
        <w:rPr>
          <w:color w:val="000008"/>
          <w:sz w:val="26"/>
          <w:szCs w:val="26"/>
        </w:rPr>
        <w:t xml:space="preserve"> </w:t>
      </w:r>
      <w:r w:rsidRPr="003E0FBB">
        <w:rPr>
          <w:color w:val="000008"/>
          <w:sz w:val="26"/>
          <w:szCs w:val="26"/>
        </w:rPr>
        <w:t>оказываемых учреждениями социальной инфраструктуры.</w:t>
      </w:r>
    </w:p>
    <w:p w:rsidR="00350F59" w:rsidRPr="003E0FBB" w:rsidRDefault="00350F59" w:rsidP="00350F59">
      <w:pPr>
        <w:autoSpaceDE w:val="0"/>
        <w:autoSpaceDN w:val="0"/>
        <w:adjustRightInd w:val="0"/>
        <w:rPr>
          <w:color w:val="000008"/>
          <w:sz w:val="26"/>
          <w:szCs w:val="26"/>
        </w:rPr>
      </w:pPr>
    </w:p>
    <w:p w:rsidR="00350F59" w:rsidRPr="003E0FBB" w:rsidRDefault="00350F59" w:rsidP="00350F59">
      <w:pPr>
        <w:autoSpaceDE w:val="0"/>
        <w:autoSpaceDN w:val="0"/>
        <w:adjustRightInd w:val="0"/>
        <w:rPr>
          <w:b/>
          <w:color w:val="000008"/>
          <w:sz w:val="26"/>
          <w:szCs w:val="26"/>
          <w:u w:val="single"/>
        </w:rPr>
      </w:pPr>
      <w:r w:rsidRPr="003E0FBB">
        <w:rPr>
          <w:b/>
          <w:bCs/>
          <w:color w:val="000008"/>
          <w:sz w:val="26"/>
          <w:szCs w:val="26"/>
        </w:rPr>
        <w:t>2.8</w:t>
      </w:r>
      <w:r w:rsidRPr="003E0FBB">
        <w:rPr>
          <w:b/>
          <w:color w:val="000008"/>
          <w:sz w:val="26"/>
          <w:szCs w:val="26"/>
        </w:rPr>
        <w:t xml:space="preserve">. </w:t>
      </w:r>
      <w:r w:rsidRPr="003E0FBB">
        <w:rPr>
          <w:b/>
          <w:color w:val="000008"/>
          <w:sz w:val="26"/>
          <w:szCs w:val="26"/>
          <w:u w:val="single"/>
        </w:rPr>
        <w:t xml:space="preserve">ОРГАНИЗАЦИЯ  </w:t>
      </w:r>
      <w:proofErr w:type="gramStart"/>
      <w:r w:rsidRPr="003E0FBB">
        <w:rPr>
          <w:b/>
          <w:color w:val="000008"/>
          <w:sz w:val="26"/>
          <w:szCs w:val="26"/>
          <w:u w:val="single"/>
        </w:rPr>
        <w:t>КОНТРОЛЯ  ЗА</w:t>
      </w:r>
      <w:proofErr w:type="gramEnd"/>
      <w:r w:rsidRPr="003E0FBB">
        <w:rPr>
          <w:b/>
          <w:color w:val="000008"/>
          <w:sz w:val="26"/>
          <w:szCs w:val="26"/>
          <w:u w:val="single"/>
        </w:rPr>
        <w:t xml:space="preserve"> ВЫПОЛНЕНИЕМ  ПРОГРАММЫ</w:t>
      </w:r>
    </w:p>
    <w:p w:rsidR="00350F59" w:rsidRPr="003E0FBB" w:rsidRDefault="00350F59" w:rsidP="00350F59">
      <w:pPr>
        <w:autoSpaceDE w:val="0"/>
        <w:autoSpaceDN w:val="0"/>
        <w:adjustRightInd w:val="0"/>
        <w:rPr>
          <w:color w:val="000008"/>
          <w:sz w:val="26"/>
          <w:szCs w:val="26"/>
          <w:u w:val="single"/>
        </w:rPr>
      </w:pPr>
    </w:p>
    <w:p w:rsidR="00350F59" w:rsidRPr="003E0FBB" w:rsidRDefault="000D5BC2" w:rsidP="000D5BC2">
      <w:pPr>
        <w:autoSpaceDE w:val="0"/>
        <w:autoSpaceDN w:val="0"/>
        <w:adjustRightInd w:val="0"/>
        <w:jc w:val="both"/>
        <w:rPr>
          <w:color w:val="000008"/>
          <w:sz w:val="26"/>
          <w:szCs w:val="26"/>
        </w:rPr>
      </w:pPr>
      <w:r>
        <w:rPr>
          <w:color w:val="000008"/>
          <w:sz w:val="26"/>
          <w:szCs w:val="26"/>
        </w:rPr>
        <w:t xml:space="preserve">      </w:t>
      </w:r>
      <w:r w:rsidR="00350F59" w:rsidRPr="003E0FBB">
        <w:rPr>
          <w:color w:val="000008"/>
          <w:sz w:val="26"/>
          <w:szCs w:val="26"/>
        </w:rPr>
        <w:t>Ежегодный анализ реализации Программы осуществляет администрация</w:t>
      </w:r>
      <w:r>
        <w:rPr>
          <w:color w:val="000008"/>
          <w:sz w:val="26"/>
          <w:szCs w:val="26"/>
        </w:rPr>
        <w:t xml:space="preserve">  </w:t>
      </w:r>
      <w:r w:rsidR="00007818" w:rsidRPr="003E0FBB">
        <w:rPr>
          <w:color w:val="000008"/>
          <w:sz w:val="26"/>
          <w:szCs w:val="26"/>
        </w:rPr>
        <w:t>Киясовского</w:t>
      </w:r>
      <w:r w:rsidR="00350F59" w:rsidRPr="003E0FBB">
        <w:rPr>
          <w:color w:val="000008"/>
          <w:sz w:val="26"/>
          <w:szCs w:val="26"/>
        </w:rPr>
        <w:t xml:space="preserve"> сельского поселения. Совет депутатов поселения заслушивает</w:t>
      </w:r>
      <w:r>
        <w:rPr>
          <w:color w:val="000008"/>
          <w:sz w:val="26"/>
          <w:szCs w:val="26"/>
        </w:rPr>
        <w:t xml:space="preserve"> </w:t>
      </w:r>
      <w:r w:rsidR="00350F59" w:rsidRPr="003E0FBB">
        <w:rPr>
          <w:color w:val="000008"/>
          <w:sz w:val="26"/>
          <w:szCs w:val="26"/>
        </w:rPr>
        <w:t>ежегодно отчёт главы поселения о работе за год, в т. числе и по реализации</w:t>
      </w:r>
      <w:r>
        <w:rPr>
          <w:color w:val="000008"/>
          <w:sz w:val="26"/>
          <w:szCs w:val="26"/>
        </w:rPr>
        <w:t xml:space="preserve"> </w:t>
      </w:r>
      <w:r w:rsidR="00350F59" w:rsidRPr="003E0FBB">
        <w:rPr>
          <w:color w:val="000008"/>
          <w:sz w:val="26"/>
          <w:szCs w:val="26"/>
        </w:rPr>
        <w:t>Комплексной Программы, вносит коррективы в план работы администрации,</w:t>
      </w:r>
      <w:r>
        <w:rPr>
          <w:color w:val="000008"/>
          <w:sz w:val="26"/>
          <w:szCs w:val="26"/>
        </w:rPr>
        <w:t xml:space="preserve"> </w:t>
      </w:r>
      <w:r w:rsidR="00350F59" w:rsidRPr="003E0FBB">
        <w:rPr>
          <w:color w:val="000008"/>
          <w:sz w:val="26"/>
          <w:szCs w:val="26"/>
        </w:rPr>
        <w:t>обращается с ходатайством в исполнительные и законодательные органы</w:t>
      </w:r>
      <w:r>
        <w:rPr>
          <w:color w:val="000008"/>
          <w:sz w:val="26"/>
          <w:szCs w:val="26"/>
        </w:rPr>
        <w:t xml:space="preserve"> </w:t>
      </w:r>
      <w:r w:rsidR="00350F59" w:rsidRPr="003E0FBB">
        <w:rPr>
          <w:color w:val="000008"/>
          <w:sz w:val="26"/>
          <w:szCs w:val="26"/>
        </w:rPr>
        <w:t>других уровней муниципальных образований (по полномочиям) о включении</w:t>
      </w:r>
      <w:r>
        <w:rPr>
          <w:color w:val="000008"/>
          <w:sz w:val="26"/>
          <w:szCs w:val="26"/>
        </w:rPr>
        <w:t xml:space="preserve"> </w:t>
      </w:r>
      <w:r w:rsidR="00350F59" w:rsidRPr="003E0FBB">
        <w:rPr>
          <w:color w:val="000008"/>
          <w:sz w:val="26"/>
          <w:szCs w:val="26"/>
        </w:rPr>
        <w:t>мероприятий Программы в план финансирования на соответствующий год.</w:t>
      </w:r>
    </w:p>
    <w:p w:rsidR="00007818" w:rsidRPr="003E0FBB" w:rsidRDefault="00007818" w:rsidP="00350F59">
      <w:pPr>
        <w:rPr>
          <w:color w:val="000008"/>
          <w:sz w:val="26"/>
          <w:szCs w:val="26"/>
        </w:rPr>
      </w:pPr>
    </w:p>
    <w:p w:rsidR="00007818" w:rsidRPr="003E0FBB" w:rsidRDefault="00007818" w:rsidP="00350F59">
      <w:pPr>
        <w:rPr>
          <w:color w:val="000008"/>
          <w:sz w:val="26"/>
          <w:szCs w:val="26"/>
        </w:rPr>
      </w:pPr>
    </w:p>
    <w:p w:rsidR="00007818" w:rsidRPr="003E0FBB" w:rsidRDefault="00007818" w:rsidP="00350F59">
      <w:pPr>
        <w:rPr>
          <w:color w:val="000008"/>
          <w:sz w:val="26"/>
          <w:szCs w:val="26"/>
        </w:rPr>
      </w:pPr>
    </w:p>
    <w:p w:rsidR="00007818" w:rsidRPr="003E0FBB" w:rsidRDefault="00007818" w:rsidP="00350F59">
      <w:pPr>
        <w:rPr>
          <w:color w:val="000008"/>
          <w:sz w:val="26"/>
          <w:szCs w:val="26"/>
        </w:rPr>
      </w:pPr>
    </w:p>
    <w:sectPr w:rsidR="00007818" w:rsidRPr="003E0FBB" w:rsidSect="0000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740B84"/>
    <w:multiLevelType w:val="hybridMultilevel"/>
    <w:tmpl w:val="F474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91D39"/>
    <w:multiLevelType w:val="hybridMultilevel"/>
    <w:tmpl w:val="745694EC"/>
    <w:lvl w:ilvl="0" w:tplc="082E1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B3799"/>
    <w:multiLevelType w:val="hybridMultilevel"/>
    <w:tmpl w:val="8CD443DE"/>
    <w:lvl w:ilvl="0" w:tplc="082E1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E2673"/>
    <w:multiLevelType w:val="hybridMultilevel"/>
    <w:tmpl w:val="09D82830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7">
    <w:nsid w:val="3BBB2B19"/>
    <w:multiLevelType w:val="hybridMultilevel"/>
    <w:tmpl w:val="D9F2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7F98"/>
    <w:multiLevelType w:val="hybridMultilevel"/>
    <w:tmpl w:val="D9F2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CD85182"/>
    <w:multiLevelType w:val="hybridMultilevel"/>
    <w:tmpl w:val="08AC1FDC"/>
    <w:lvl w:ilvl="0" w:tplc="082E1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36CB9"/>
    <w:multiLevelType w:val="hybridMultilevel"/>
    <w:tmpl w:val="6F6A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2387C"/>
    <w:multiLevelType w:val="hybridMultilevel"/>
    <w:tmpl w:val="D9F2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963D2"/>
    <w:multiLevelType w:val="hybridMultilevel"/>
    <w:tmpl w:val="86C82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2"/>
  </w:num>
  <w:num w:numId="9">
    <w:abstractNumId w:val="13"/>
  </w:num>
  <w:num w:numId="10">
    <w:abstractNumId w:val="4"/>
  </w:num>
  <w:num w:numId="11">
    <w:abstractNumId w:val="3"/>
  </w:num>
  <w:num w:numId="12">
    <w:abstractNumId w:val="10"/>
  </w:num>
  <w:num w:numId="13">
    <w:abstractNumId w:val="8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57"/>
    <w:rsid w:val="00002854"/>
    <w:rsid w:val="00007818"/>
    <w:rsid w:val="000543F1"/>
    <w:rsid w:val="00074489"/>
    <w:rsid w:val="00096B07"/>
    <w:rsid w:val="000C0841"/>
    <w:rsid w:val="000D5BC2"/>
    <w:rsid w:val="000E24E8"/>
    <w:rsid w:val="00116128"/>
    <w:rsid w:val="00145ABA"/>
    <w:rsid w:val="001627E3"/>
    <w:rsid w:val="00184CB9"/>
    <w:rsid w:val="001B2D82"/>
    <w:rsid w:val="00210EDD"/>
    <w:rsid w:val="00223828"/>
    <w:rsid w:val="00232A62"/>
    <w:rsid w:val="00260DBA"/>
    <w:rsid w:val="00283D3E"/>
    <w:rsid w:val="002C0FBC"/>
    <w:rsid w:val="002E069C"/>
    <w:rsid w:val="002E4D34"/>
    <w:rsid w:val="00322E38"/>
    <w:rsid w:val="00325466"/>
    <w:rsid w:val="003328D8"/>
    <w:rsid w:val="00350F59"/>
    <w:rsid w:val="003B59F1"/>
    <w:rsid w:val="003E0FBB"/>
    <w:rsid w:val="00410EF2"/>
    <w:rsid w:val="00424501"/>
    <w:rsid w:val="00425A58"/>
    <w:rsid w:val="00437145"/>
    <w:rsid w:val="004A0ED3"/>
    <w:rsid w:val="004A30EC"/>
    <w:rsid w:val="004E11BF"/>
    <w:rsid w:val="00517517"/>
    <w:rsid w:val="00533B1F"/>
    <w:rsid w:val="00573617"/>
    <w:rsid w:val="00593B84"/>
    <w:rsid w:val="005B534E"/>
    <w:rsid w:val="00617D58"/>
    <w:rsid w:val="00625192"/>
    <w:rsid w:val="00640B91"/>
    <w:rsid w:val="0064668B"/>
    <w:rsid w:val="00655B57"/>
    <w:rsid w:val="006661B8"/>
    <w:rsid w:val="006666CA"/>
    <w:rsid w:val="006743AD"/>
    <w:rsid w:val="00677B80"/>
    <w:rsid w:val="006B2CC8"/>
    <w:rsid w:val="007100CB"/>
    <w:rsid w:val="007341A3"/>
    <w:rsid w:val="007730E8"/>
    <w:rsid w:val="00787D5B"/>
    <w:rsid w:val="007947A6"/>
    <w:rsid w:val="007A5570"/>
    <w:rsid w:val="007B28C2"/>
    <w:rsid w:val="007D023F"/>
    <w:rsid w:val="007E2F65"/>
    <w:rsid w:val="00836E20"/>
    <w:rsid w:val="008466DA"/>
    <w:rsid w:val="00855BD9"/>
    <w:rsid w:val="00867C42"/>
    <w:rsid w:val="0087241C"/>
    <w:rsid w:val="008F6D3E"/>
    <w:rsid w:val="00945458"/>
    <w:rsid w:val="00954C85"/>
    <w:rsid w:val="00991963"/>
    <w:rsid w:val="009B6076"/>
    <w:rsid w:val="009B7BC2"/>
    <w:rsid w:val="009C6AF5"/>
    <w:rsid w:val="00A00AD0"/>
    <w:rsid w:val="00A525A3"/>
    <w:rsid w:val="00A731AD"/>
    <w:rsid w:val="00AB2ED6"/>
    <w:rsid w:val="00AC0F33"/>
    <w:rsid w:val="00B00FE8"/>
    <w:rsid w:val="00B1036C"/>
    <w:rsid w:val="00B10CD7"/>
    <w:rsid w:val="00B320F5"/>
    <w:rsid w:val="00BA1BAA"/>
    <w:rsid w:val="00BB1117"/>
    <w:rsid w:val="00BC520E"/>
    <w:rsid w:val="00C04A52"/>
    <w:rsid w:val="00C162B1"/>
    <w:rsid w:val="00C3348E"/>
    <w:rsid w:val="00C63C87"/>
    <w:rsid w:val="00CD14F8"/>
    <w:rsid w:val="00CE3380"/>
    <w:rsid w:val="00D30AE7"/>
    <w:rsid w:val="00D35498"/>
    <w:rsid w:val="00D709A2"/>
    <w:rsid w:val="00D83BE5"/>
    <w:rsid w:val="00DC4416"/>
    <w:rsid w:val="00E20FD0"/>
    <w:rsid w:val="00E87331"/>
    <w:rsid w:val="00EE53D3"/>
    <w:rsid w:val="00FB019D"/>
    <w:rsid w:val="00FB5C8F"/>
    <w:rsid w:val="00FC650F"/>
    <w:rsid w:val="00FE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0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322E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2E38"/>
    <w:rPr>
      <w:sz w:val="24"/>
      <w:szCs w:val="24"/>
    </w:rPr>
  </w:style>
  <w:style w:type="paragraph" w:styleId="a5">
    <w:name w:val="List Paragraph"/>
    <w:basedOn w:val="a"/>
    <w:uiPriority w:val="34"/>
    <w:qFormat/>
    <w:rsid w:val="00322E38"/>
    <w:pPr>
      <w:ind w:left="720"/>
    </w:pPr>
    <w:rPr>
      <w:lang w:val="en-US" w:eastAsia="en-US"/>
    </w:rPr>
  </w:style>
  <w:style w:type="paragraph" w:customStyle="1" w:styleId="a6">
    <w:name w:val="Стиль ПМД"/>
    <w:basedOn w:val="2"/>
    <w:link w:val="a7"/>
    <w:qFormat/>
    <w:rsid w:val="00322E38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character" w:customStyle="1" w:styleId="a7">
    <w:name w:val="Стиль ПМД Знак"/>
    <w:link w:val="a6"/>
    <w:rsid w:val="00322E38"/>
    <w:rPr>
      <w:sz w:val="28"/>
      <w:szCs w:val="24"/>
    </w:rPr>
  </w:style>
  <w:style w:type="paragraph" w:customStyle="1" w:styleId="Style4">
    <w:name w:val="Style4"/>
    <w:basedOn w:val="a"/>
    <w:uiPriority w:val="99"/>
    <w:rsid w:val="00617D58"/>
    <w:pPr>
      <w:widowControl w:val="0"/>
      <w:autoSpaceDE w:val="0"/>
      <w:autoSpaceDN w:val="0"/>
      <w:adjustRightInd w:val="0"/>
      <w:spacing w:line="262" w:lineRule="exact"/>
      <w:ind w:firstLine="56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617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617D58"/>
    <w:pPr>
      <w:widowControl w:val="0"/>
      <w:autoSpaceDE w:val="0"/>
      <w:autoSpaceDN w:val="0"/>
      <w:adjustRightInd w:val="0"/>
      <w:spacing w:line="408" w:lineRule="exact"/>
      <w:ind w:hanging="29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617D58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617D5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17D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F6D3E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8F6D3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8F6D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8F6D3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C63C87"/>
  </w:style>
  <w:style w:type="character" w:styleId="a8">
    <w:name w:val="Hyperlink"/>
    <w:basedOn w:val="a0"/>
    <w:uiPriority w:val="99"/>
    <w:semiHidden/>
    <w:unhideWhenUsed/>
    <w:rsid w:val="00C63C87"/>
    <w:rPr>
      <w:color w:val="0000FF"/>
      <w:u w:val="single"/>
    </w:rPr>
  </w:style>
  <w:style w:type="paragraph" w:customStyle="1" w:styleId="ConsPlusNormal">
    <w:name w:val="ConsPlusNormal"/>
    <w:rsid w:val="00425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next w:val="a"/>
    <w:link w:val="aa"/>
    <w:qFormat/>
    <w:rsid w:val="006251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625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Emphasis"/>
    <w:basedOn w:val="a0"/>
    <w:qFormat/>
    <w:rsid w:val="00625192"/>
    <w:rPr>
      <w:i/>
      <w:iCs/>
    </w:rPr>
  </w:style>
  <w:style w:type="table" w:styleId="ac">
    <w:name w:val="Table Grid"/>
    <w:basedOn w:val="a1"/>
    <w:uiPriority w:val="59"/>
    <w:rsid w:val="000E2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54C8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title0">
    <w:name w:val="consplustitle"/>
    <w:basedOn w:val="a"/>
    <w:rsid w:val="00954C85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954C85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954C85"/>
    <w:pPr>
      <w:overflowPunct w:val="0"/>
      <w:autoSpaceDE w:val="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0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322E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2E38"/>
    <w:rPr>
      <w:sz w:val="24"/>
      <w:szCs w:val="24"/>
    </w:rPr>
  </w:style>
  <w:style w:type="paragraph" w:styleId="a5">
    <w:name w:val="List Paragraph"/>
    <w:basedOn w:val="a"/>
    <w:uiPriority w:val="34"/>
    <w:qFormat/>
    <w:rsid w:val="00322E38"/>
    <w:pPr>
      <w:ind w:left="720"/>
    </w:pPr>
    <w:rPr>
      <w:lang w:val="en-US" w:eastAsia="en-US"/>
    </w:rPr>
  </w:style>
  <w:style w:type="paragraph" w:customStyle="1" w:styleId="a6">
    <w:name w:val="Стиль ПМД"/>
    <w:basedOn w:val="2"/>
    <w:link w:val="a7"/>
    <w:qFormat/>
    <w:rsid w:val="00322E38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character" w:customStyle="1" w:styleId="a7">
    <w:name w:val="Стиль ПМД Знак"/>
    <w:link w:val="a6"/>
    <w:rsid w:val="00322E38"/>
    <w:rPr>
      <w:sz w:val="28"/>
      <w:szCs w:val="24"/>
    </w:rPr>
  </w:style>
  <w:style w:type="paragraph" w:customStyle="1" w:styleId="Style4">
    <w:name w:val="Style4"/>
    <w:basedOn w:val="a"/>
    <w:uiPriority w:val="99"/>
    <w:rsid w:val="00617D58"/>
    <w:pPr>
      <w:widowControl w:val="0"/>
      <w:autoSpaceDE w:val="0"/>
      <w:autoSpaceDN w:val="0"/>
      <w:adjustRightInd w:val="0"/>
      <w:spacing w:line="262" w:lineRule="exact"/>
      <w:ind w:firstLine="56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617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617D58"/>
    <w:pPr>
      <w:widowControl w:val="0"/>
      <w:autoSpaceDE w:val="0"/>
      <w:autoSpaceDN w:val="0"/>
      <w:adjustRightInd w:val="0"/>
      <w:spacing w:line="408" w:lineRule="exact"/>
      <w:ind w:hanging="29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617D58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617D5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17D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F6D3E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8F6D3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8F6D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8F6D3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C63C87"/>
  </w:style>
  <w:style w:type="character" w:styleId="a8">
    <w:name w:val="Hyperlink"/>
    <w:basedOn w:val="a0"/>
    <w:uiPriority w:val="99"/>
    <w:semiHidden/>
    <w:unhideWhenUsed/>
    <w:rsid w:val="00C63C87"/>
    <w:rPr>
      <w:color w:val="0000FF"/>
      <w:u w:val="single"/>
    </w:rPr>
  </w:style>
  <w:style w:type="paragraph" w:customStyle="1" w:styleId="ConsPlusNormal">
    <w:name w:val="ConsPlusNormal"/>
    <w:rsid w:val="00425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next w:val="a"/>
    <w:link w:val="aa"/>
    <w:qFormat/>
    <w:rsid w:val="006251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625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Emphasis"/>
    <w:basedOn w:val="a0"/>
    <w:qFormat/>
    <w:rsid w:val="00625192"/>
    <w:rPr>
      <w:i/>
      <w:iCs/>
    </w:rPr>
  </w:style>
  <w:style w:type="table" w:styleId="ac">
    <w:name w:val="Table Grid"/>
    <w:basedOn w:val="a1"/>
    <w:uiPriority w:val="59"/>
    <w:rsid w:val="000E2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54C8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title0">
    <w:name w:val="consplustitle"/>
    <w:basedOn w:val="a"/>
    <w:rsid w:val="00954C85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954C85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954C85"/>
    <w:pPr>
      <w:overflowPunct w:val="0"/>
      <w:autoSpaceDE w:val="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56C5F-18D7-4957-8552-2B733D44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user_vs</dc:creator>
  <cp:lastModifiedBy>Санникова</cp:lastModifiedBy>
  <cp:revision>6</cp:revision>
  <cp:lastPrinted>2018-04-25T05:03:00Z</cp:lastPrinted>
  <dcterms:created xsi:type="dcterms:W3CDTF">2018-04-25T05:20:00Z</dcterms:created>
  <dcterms:modified xsi:type="dcterms:W3CDTF">2018-04-28T04:22:00Z</dcterms:modified>
</cp:coreProperties>
</file>