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77" w:rsidRDefault="00BE7A77" w:rsidP="00BE7A7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E7A77" w:rsidRDefault="00BE7A77" w:rsidP="00BE7A7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образования «</w:t>
      </w:r>
      <w:r w:rsidR="00F96DCD">
        <w:rPr>
          <w:sz w:val="26"/>
          <w:szCs w:val="26"/>
        </w:rPr>
        <w:t>Киясовское</w:t>
      </w:r>
      <w:r>
        <w:rPr>
          <w:sz w:val="26"/>
          <w:szCs w:val="26"/>
        </w:rPr>
        <w:t>»</w:t>
      </w:r>
    </w:p>
    <w:p w:rsidR="00BE7A77" w:rsidRDefault="00BE7A77" w:rsidP="00BE7A7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E7A77" w:rsidRDefault="00BE7A77" w:rsidP="00BE7A77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решение Совета депутатов муниципального образ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вания «</w:t>
      </w:r>
      <w:r w:rsidR="00F96DCD" w:rsidRPr="00F96DCD">
        <w:rPr>
          <w:b/>
          <w:sz w:val="26"/>
          <w:szCs w:val="26"/>
        </w:rPr>
        <w:t>Киясовское</w:t>
      </w:r>
      <w:r>
        <w:rPr>
          <w:b/>
          <w:bCs/>
          <w:sz w:val="26"/>
          <w:szCs w:val="26"/>
        </w:rPr>
        <w:t xml:space="preserve">» от </w:t>
      </w:r>
      <w:r w:rsidR="00F01FCF" w:rsidRPr="00F01FCF">
        <w:rPr>
          <w:b/>
          <w:bCs/>
          <w:sz w:val="26"/>
          <w:szCs w:val="26"/>
        </w:rPr>
        <w:t>30</w:t>
      </w:r>
      <w:r w:rsidRPr="00F01FCF">
        <w:rPr>
          <w:b/>
          <w:bCs/>
          <w:sz w:val="26"/>
          <w:szCs w:val="26"/>
        </w:rPr>
        <w:t xml:space="preserve">.08.2013 № 58 </w:t>
      </w:r>
      <w:r>
        <w:rPr>
          <w:b/>
          <w:bCs/>
          <w:sz w:val="26"/>
          <w:szCs w:val="26"/>
        </w:rPr>
        <w:t xml:space="preserve">«О некоторых мерах по реализации Федерального закона «О </w:t>
      </w:r>
      <w:proofErr w:type="gramStart"/>
      <w:r>
        <w:rPr>
          <w:b/>
          <w:bCs/>
          <w:sz w:val="26"/>
          <w:szCs w:val="26"/>
        </w:rPr>
        <w:t>контроле за</w:t>
      </w:r>
      <w:proofErr w:type="gramEnd"/>
      <w:r>
        <w:rPr>
          <w:b/>
          <w:bCs/>
          <w:sz w:val="26"/>
          <w:szCs w:val="26"/>
        </w:rPr>
        <w:t xml:space="preserve"> соответствием расходов лиц, замеща</w:t>
      </w:r>
      <w:r>
        <w:rPr>
          <w:b/>
          <w:bCs/>
          <w:sz w:val="26"/>
          <w:szCs w:val="26"/>
        </w:rPr>
        <w:t>ю</w:t>
      </w:r>
      <w:r>
        <w:rPr>
          <w:b/>
          <w:bCs/>
          <w:sz w:val="26"/>
          <w:szCs w:val="26"/>
        </w:rPr>
        <w:t>щих государственные должности, и иных лиц их доходам»</w:t>
      </w:r>
      <w:r>
        <w:rPr>
          <w:b/>
          <w:sz w:val="26"/>
          <w:szCs w:val="26"/>
        </w:rPr>
        <w:t xml:space="preserve"> в муниципальном образовании «</w:t>
      </w:r>
      <w:r w:rsidR="00F96DCD" w:rsidRPr="00F96DCD">
        <w:rPr>
          <w:b/>
          <w:sz w:val="26"/>
          <w:szCs w:val="26"/>
        </w:rPr>
        <w:t>Киясовское</w:t>
      </w:r>
      <w:r>
        <w:rPr>
          <w:b/>
          <w:sz w:val="26"/>
          <w:szCs w:val="26"/>
        </w:rPr>
        <w:t>»</w:t>
      </w:r>
    </w:p>
    <w:p w:rsidR="00BE7A77" w:rsidRDefault="00BE7A77" w:rsidP="00BE7A77">
      <w:pPr>
        <w:overflowPunct w:val="0"/>
        <w:autoSpaceDE w:val="0"/>
        <w:autoSpaceDN w:val="0"/>
        <w:adjustRightInd w:val="0"/>
        <w:ind w:left="851" w:right="849"/>
        <w:jc w:val="center"/>
        <w:rPr>
          <w:b/>
          <w:sz w:val="26"/>
          <w:szCs w:val="26"/>
        </w:rPr>
      </w:pPr>
    </w:p>
    <w:p w:rsidR="00BE7A77" w:rsidRDefault="00BE7A77" w:rsidP="00BE7A7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Указом Президента Удмуртской Республики от 16.10.2013    № 190 «О внесении изменений в Указ Президента Удмуртской Республики от 18.06.2013 № 108 «О некоторых мерах по реализации Федерального закона «О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троле за соответствием расходов лиц, замещающих государственные должности, и иных лиц их доходам», статьёй 26 Устава муниципального образования «</w:t>
      </w:r>
      <w:r w:rsidR="00F96DCD">
        <w:rPr>
          <w:sz w:val="26"/>
          <w:szCs w:val="26"/>
        </w:rPr>
        <w:t>Киясо</w:t>
      </w:r>
      <w:r w:rsidR="00F96DCD">
        <w:rPr>
          <w:sz w:val="26"/>
          <w:szCs w:val="26"/>
        </w:rPr>
        <w:t>в</w:t>
      </w:r>
      <w:r w:rsidR="00F96DCD">
        <w:rPr>
          <w:sz w:val="26"/>
          <w:szCs w:val="26"/>
        </w:rPr>
        <w:t>ское</w:t>
      </w:r>
      <w:r>
        <w:rPr>
          <w:sz w:val="26"/>
          <w:szCs w:val="26"/>
        </w:rPr>
        <w:t>» Совет депутатов муниципального образования «</w:t>
      </w:r>
      <w:r w:rsidR="00F96DCD">
        <w:rPr>
          <w:sz w:val="26"/>
          <w:szCs w:val="26"/>
        </w:rPr>
        <w:t>Киясовское</w:t>
      </w:r>
      <w:r>
        <w:rPr>
          <w:sz w:val="26"/>
          <w:szCs w:val="26"/>
        </w:rPr>
        <w:t>»</w:t>
      </w:r>
      <w:proofErr w:type="gramEnd"/>
    </w:p>
    <w:p w:rsidR="00BE7A77" w:rsidRDefault="00BE7A77" w:rsidP="00BE7A77">
      <w:pPr>
        <w:overflowPunct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BE7A77" w:rsidRDefault="00BE7A77" w:rsidP="00BE7A77">
      <w:pPr>
        <w:overflowPunct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BE7A77" w:rsidRDefault="00BE7A77" w:rsidP="00BE7A77">
      <w:pPr>
        <w:overflowPunct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>
        <w:rPr>
          <w:bCs/>
          <w:sz w:val="26"/>
          <w:szCs w:val="26"/>
        </w:rPr>
        <w:t>решение Совета депутатов муниципального образования «</w:t>
      </w:r>
      <w:r w:rsidR="00F96DCD">
        <w:rPr>
          <w:sz w:val="26"/>
          <w:szCs w:val="26"/>
        </w:rPr>
        <w:t>Киясо</w:t>
      </w:r>
      <w:r w:rsidR="00F96DCD">
        <w:rPr>
          <w:sz w:val="26"/>
          <w:szCs w:val="26"/>
        </w:rPr>
        <w:t>в</w:t>
      </w:r>
      <w:r w:rsidR="00F96DCD"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» от </w:t>
      </w:r>
      <w:r w:rsidR="00F01FCF">
        <w:rPr>
          <w:bCs/>
          <w:sz w:val="26"/>
          <w:szCs w:val="26"/>
        </w:rPr>
        <w:t>30</w:t>
      </w:r>
      <w:r w:rsidRPr="00F01FCF">
        <w:rPr>
          <w:bCs/>
          <w:sz w:val="26"/>
          <w:szCs w:val="26"/>
        </w:rPr>
        <w:t>.08.2013</w:t>
      </w:r>
      <w:r w:rsidR="00F01FCF">
        <w:rPr>
          <w:bCs/>
          <w:sz w:val="26"/>
          <w:szCs w:val="26"/>
        </w:rPr>
        <w:t xml:space="preserve"> г. </w:t>
      </w:r>
      <w:r w:rsidRPr="00F01FCF">
        <w:rPr>
          <w:bCs/>
          <w:sz w:val="26"/>
          <w:szCs w:val="26"/>
        </w:rPr>
        <w:t xml:space="preserve">№ 58 </w:t>
      </w:r>
      <w:r>
        <w:rPr>
          <w:bCs/>
          <w:sz w:val="26"/>
          <w:szCs w:val="26"/>
        </w:rPr>
        <w:t>«О некоторых мерах по реализации Федерального з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кона «О </w:t>
      </w:r>
      <w:proofErr w:type="gramStart"/>
      <w:r>
        <w:rPr>
          <w:bCs/>
          <w:sz w:val="26"/>
          <w:szCs w:val="26"/>
        </w:rPr>
        <w:t>контроле за</w:t>
      </w:r>
      <w:proofErr w:type="gramEnd"/>
      <w:r>
        <w:rPr>
          <w:bCs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sz w:val="26"/>
          <w:szCs w:val="26"/>
        </w:rPr>
        <w:t xml:space="preserve"> в муниципальном образовании «</w:t>
      </w:r>
      <w:r w:rsidR="00F96DCD">
        <w:rPr>
          <w:sz w:val="26"/>
          <w:szCs w:val="26"/>
        </w:rPr>
        <w:t>Киясовское</w:t>
      </w:r>
      <w:r>
        <w:rPr>
          <w:sz w:val="26"/>
          <w:szCs w:val="26"/>
        </w:rPr>
        <w:t>» следующие изменения:</w:t>
      </w:r>
    </w:p>
    <w:p w:rsidR="00BE7A77" w:rsidRDefault="00BE7A77" w:rsidP="00BE7A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в пункте 1 </w:t>
      </w:r>
      <w:r>
        <w:rPr>
          <w:bCs/>
          <w:sz w:val="26"/>
          <w:szCs w:val="26"/>
        </w:rPr>
        <w:t>после слов "их семей" дополнить словами "по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вершения сделки, и об источниках получения средств, за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счет</w:t>
      </w:r>
      <w:proofErr w:type="gramEnd"/>
      <w:r>
        <w:rPr>
          <w:bCs/>
          <w:sz w:val="26"/>
          <w:szCs w:val="26"/>
        </w:rPr>
        <w:t xml:space="preserve"> которых совершена сделка,";</w:t>
      </w:r>
    </w:p>
    <w:p w:rsidR="00BE7A77" w:rsidRDefault="00BE7A77" w:rsidP="00BE7A7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2) пункт 2 </w:t>
      </w:r>
      <w:r>
        <w:rPr>
          <w:bCs/>
          <w:sz w:val="26"/>
          <w:szCs w:val="26"/>
        </w:rPr>
        <w:t>признать утратившим силу;</w:t>
      </w:r>
    </w:p>
    <w:p w:rsidR="00BE7A77" w:rsidRDefault="00BE7A77" w:rsidP="00BE7A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</w:t>
      </w:r>
      <w:hyperlink r:id="rId5" w:history="1">
        <w:r>
          <w:rPr>
            <w:rStyle w:val="a3"/>
            <w:color w:val="0000FF"/>
            <w:sz w:val="26"/>
            <w:szCs w:val="26"/>
          </w:rPr>
          <w:t>Положении</w:t>
        </w:r>
      </w:hyperlink>
      <w:r>
        <w:rPr>
          <w:sz w:val="26"/>
          <w:szCs w:val="26"/>
        </w:rPr>
        <w:t xml:space="preserve"> о порядке представления Главой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«</w:t>
      </w:r>
      <w:r w:rsidR="00F96DCD">
        <w:rPr>
          <w:sz w:val="26"/>
          <w:szCs w:val="26"/>
        </w:rPr>
        <w:t>Киясовское</w:t>
      </w:r>
      <w:r>
        <w:rPr>
          <w:sz w:val="26"/>
          <w:szCs w:val="26"/>
        </w:rPr>
        <w:t>» и муниципальными служащими Администрации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образования «</w:t>
      </w:r>
      <w:r w:rsidR="00F96DCD">
        <w:rPr>
          <w:sz w:val="26"/>
          <w:szCs w:val="26"/>
        </w:rPr>
        <w:t>Киясовское</w:t>
      </w:r>
      <w:r>
        <w:rPr>
          <w:sz w:val="26"/>
          <w:szCs w:val="26"/>
        </w:rPr>
        <w:t>» сведений о своих расходах и расходах членов их 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мей:</w:t>
      </w:r>
    </w:p>
    <w:p w:rsidR="00BE7A77" w:rsidRDefault="00BE7A77" w:rsidP="00BE7A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hyperlink r:id="rId6" w:history="1">
        <w:r>
          <w:rPr>
            <w:rStyle w:val="a3"/>
            <w:color w:val="0000FF"/>
            <w:sz w:val="26"/>
            <w:szCs w:val="26"/>
          </w:rPr>
          <w:t>наименование</w:t>
        </w:r>
      </w:hyperlink>
      <w:r>
        <w:rPr>
          <w:sz w:val="26"/>
          <w:szCs w:val="26"/>
        </w:rPr>
        <w:t xml:space="preserve"> Положения дополнить словами "по каждой сделке по прио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ретению земельного участка, другого объекта недвижимости, транспортного сре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пруги (супруга) за три последних календарных года, предшествующих году сове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шения сделки, и об источниках получения средств, за счет которых совершена сделка";</w:t>
      </w:r>
      <w:proofErr w:type="gramEnd"/>
    </w:p>
    <w:p w:rsidR="00BE7A77" w:rsidRDefault="00BE7A77" w:rsidP="00BE7A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</w:t>
      </w:r>
      <w:hyperlink r:id="rId7" w:history="1">
        <w:r>
          <w:rPr>
            <w:rStyle w:val="a3"/>
            <w:color w:val="0000FF"/>
            <w:sz w:val="26"/>
            <w:szCs w:val="26"/>
          </w:rPr>
          <w:t>пункт 1</w:t>
        </w:r>
      </w:hyperlink>
      <w:r>
        <w:rPr>
          <w:sz w:val="26"/>
          <w:szCs w:val="26"/>
        </w:rPr>
        <w:t xml:space="preserve"> дополнить словами "по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совершения сделки, и об и</w:t>
      </w:r>
      <w:r>
        <w:rPr>
          <w:sz w:val="26"/>
          <w:szCs w:val="26"/>
        </w:rPr>
        <w:t>с</w:t>
      </w:r>
      <w:r>
        <w:rPr>
          <w:sz w:val="26"/>
          <w:szCs w:val="26"/>
        </w:rPr>
        <w:lastRenderedPageBreak/>
        <w:t>точниках получения средств, за счет которых совершена сделка (далее</w:t>
      </w:r>
      <w:proofErr w:type="gramEnd"/>
      <w:r>
        <w:rPr>
          <w:sz w:val="26"/>
          <w:szCs w:val="26"/>
        </w:rPr>
        <w:t xml:space="preserve"> - сведения о расходах)";</w:t>
      </w:r>
    </w:p>
    <w:p w:rsidR="00BE7A77" w:rsidRDefault="00BE7A77" w:rsidP="00BE7A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</w:t>
      </w:r>
      <w:hyperlink r:id="rId8" w:history="1">
        <w:r>
          <w:rPr>
            <w:rStyle w:val="a3"/>
            <w:color w:val="0000FF"/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слова "три календарных года</w:t>
      </w:r>
      <w:proofErr w:type="gramStart"/>
      <w:r>
        <w:rPr>
          <w:sz w:val="26"/>
          <w:szCs w:val="26"/>
        </w:rPr>
        <w:t>,"</w:t>
      </w:r>
      <w:proofErr w:type="gramEnd"/>
      <w:r>
        <w:rPr>
          <w:sz w:val="26"/>
          <w:szCs w:val="26"/>
        </w:rPr>
        <w:t xml:space="preserve"> заменить словами "три последних календарных года,";</w:t>
      </w:r>
    </w:p>
    <w:p w:rsidR="00BE7A77" w:rsidRDefault="00BE7A77" w:rsidP="00BE7A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</w:t>
      </w:r>
      <w:hyperlink r:id="rId9" w:history="1">
        <w:r>
          <w:rPr>
            <w:rStyle w:val="a3"/>
            <w:color w:val="0000FF"/>
            <w:sz w:val="26"/>
            <w:szCs w:val="26"/>
          </w:rPr>
          <w:t>пункте 4</w:t>
        </w:r>
      </w:hyperlink>
      <w:r>
        <w:rPr>
          <w:sz w:val="26"/>
          <w:szCs w:val="26"/>
        </w:rPr>
        <w:t xml:space="preserve"> слова "в срок не позднее 30 календарных дней со дня совершения сделки" заменить словами "ежегодно, не позднее 30 апреля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отчетным, одновременно с представлением сведений о доходах, об имуществе и обязательствах имущественного характера";</w:t>
      </w:r>
    </w:p>
    <w:p w:rsidR="00BE7A77" w:rsidRDefault="00BE7A77" w:rsidP="00BE7A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hyperlink r:id="rId10" w:history="1">
        <w:r>
          <w:rPr>
            <w:rStyle w:val="a3"/>
            <w:color w:val="0000FF"/>
            <w:sz w:val="26"/>
            <w:szCs w:val="26"/>
          </w:rPr>
          <w:t>приложение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BE7A77" w:rsidRDefault="00BE7A77" w:rsidP="00BE7A7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E7A77" w:rsidRDefault="00BE7A77" w:rsidP="00BE7A77">
      <w:pPr>
        <w:autoSpaceDE w:val="0"/>
        <w:autoSpaceDN w:val="0"/>
        <w:adjustRightInd w:val="0"/>
        <w:ind w:left="5670"/>
      </w:pPr>
      <w:r>
        <w:t>"</w:t>
      </w:r>
      <w:r>
        <w:rPr>
          <w:sz w:val="26"/>
          <w:szCs w:val="26"/>
        </w:rPr>
        <w:t>Приложение</w:t>
      </w:r>
    </w:p>
    <w:p w:rsidR="00BE7A77" w:rsidRDefault="00BE7A77" w:rsidP="00CE0619">
      <w:pPr>
        <w:autoSpaceDE w:val="0"/>
        <w:autoSpaceDN w:val="0"/>
        <w:adjustRightInd w:val="0"/>
        <w:ind w:left="5670" w:right="-143"/>
        <w:jc w:val="both"/>
      </w:pPr>
      <w:proofErr w:type="gramStart"/>
      <w:r>
        <w:t>к Положению о порядке представл</w:t>
      </w:r>
      <w:r>
        <w:t>е</w:t>
      </w:r>
      <w:r>
        <w:t>ния Главой муниципального образ</w:t>
      </w:r>
      <w:r>
        <w:t>о</w:t>
      </w:r>
      <w:r>
        <w:t>вания «</w:t>
      </w:r>
      <w:r w:rsidR="00F96DCD" w:rsidRPr="00F96DCD">
        <w:t>Киясовское</w:t>
      </w:r>
      <w:r>
        <w:t>» и</w:t>
      </w:r>
      <w:r w:rsidR="00CE0619">
        <w:t xml:space="preserve"> </w:t>
      </w:r>
      <w:r>
        <w:t>муниципал</w:t>
      </w:r>
      <w:r>
        <w:t>ь</w:t>
      </w:r>
      <w:r>
        <w:t>ными служащими муниципального образования «</w:t>
      </w:r>
      <w:r w:rsidR="00F96DCD" w:rsidRPr="00F96DCD">
        <w:t>Киясовское</w:t>
      </w:r>
      <w:r>
        <w:t>» сведений о своих расходах и расходах членов их семей по каждой сделке по пр</w:t>
      </w:r>
      <w:r>
        <w:t>и</w:t>
      </w:r>
      <w:r>
        <w:t>обретению земельного участка, др</w:t>
      </w:r>
      <w:r>
        <w:t>у</w:t>
      </w:r>
      <w:r>
        <w:t>гого объекта недвижимости, тран</w:t>
      </w:r>
      <w:r>
        <w:t>с</w:t>
      </w:r>
      <w:r>
        <w:t>портного средства, ценных бумаг, акций (долей участия, паев в уста</w:t>
      </w:r>
      <w:r>
        <w:t>в</w:t>
      </w:r>
      <w:r>
        <w:t>ных (складочных) капиталах орган</w:t>
      </w:r>
      <w:r>
        <w:t>и</w:t>
      </w:r>
      <w:r>
        <w:t>заций), если сумма сделки превыш</w:t>
      </w:r>
      <w:r>
        <w:t>а</w:t>
      </w:r>
      <w:r>
        <w:t>ет общий доход данного лица и его супруги (супруга) за</w:t>
      </w:r>
      <w:proofErr w:type="gramEnd"/>
      <w:r>
        <w:t xml:space="preserve"> три последних календарных года, предшествующих году совершения сделки, и об исто</w:t>
      </w:r>
      <w:r>
        <w:t>ч</w:t>
      </w:r>
      <w:r>
        <w:t>никах получения</w:t>
      </w:r>
      <w:r w:rsidR="00CE0619">
        <w:t xml:space="preserve"> </w:t>
      </w:r>
      <w:r>
        <w:t>средств, за счет к</w:t>
      </w:r>
      <w:r>
        <w:t>о</w:t>
      </w:r>
      <w:r>
        <w:t>торых совершена сделка</w:t>
      </w:r>
    </w:p>
    <w:p w:rsidR="00BE7A77" w:rsidRDefault="00BE7A77" w:rsidP="00BE7A77">
      <w:pPr>
        <w:autoSpaceDE w:val="0"/>
        <w:autoSpaceDN w:val="0"/>
        <w:adjustRightInd w:val="0"/>
        <w:ind w:left="5670"/>
      </w:pPr>
    </w:p>
    <w:p w:rsidR="00BE7A77" w:rsidRDefault="00BE7A77" w:rsidP="00BE7A7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E7A77" w:rsidRDefault="00BE7A77" w:rsidP="00BE7A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В ____________________________________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 </w:t>
      </w:r>
      <w:hyperlink r:id="rId11" w:anchor="Par84" w:history="1">
        <w:r>
          <w:rPr>
            <w:rStyle w:val="a3"/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BE7A77" w:rsidRDefault="00BE7A77" w:rsidP="00BE7A77">
      <w:pPr>
        <w:autoSpaceDE w:val="0"/>
        <w:autoSpaceDN w:val="0"/>
        <w:adjustRightInd w:val="0"/>
        <w:rPr>
          <w:sz w:val="20"/>
          <w:szCs w:val="20"/>
        </w:rPr>
      </w:pPr>
    </w:p>
    <w:p w:rsidR="00BE7A77" w:rsidRDefault="00BE7A77" w:rsidP="00BE7A7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СПРАВКА</w:t>
      </w:r>
    </w:p>
    <w:p w:rsidR="00BE7A77" w:rsidRDefault="00BE7A77" w:rsidP="00BE7A7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E7A77" w:rsidRDefault="00BE7A77" w:rsidP="00BE7A77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о расходах __________________________________________________________________________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_______________________________________________________________________ </w:t>
      </w:r>
      <w:hyperlink r:id="rId12" w:anchor="Par86" w:history="1">
        <w:r>
          <w:rPr>
            <w:rStyle w:val="a3"/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BE7A77" w:rsidRDefault="00BE7A77" w:rsidP="00BE7A7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каждой сделке по приобретению земельного участка, другого объекта</w:t>
      </w:r>
    </w:p>
    <w:p w:rsidR="00BE7A77" w:rsidRDefault="00BE7A77" w:rsidP="00BE7A7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недвижимости, транспортного средства, ценных бумаг, акций (долей участия,</w:t>
      </w:r>
      <w:proofErr w:type="gramEnd"/>
    </w:p>
    <w:p w:rsidR="00BE7A77" w:rsidRDefault="00BE7A77" w:rsidP="00BE7A7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паев в уставных (складочных) капиталах организаций) и об источниках</w:t>
      </w:r>
    </w:p>
    <w:p w:rsidR="00BE7A77" w:rsidRDefault="00BE7A77" w:rsidP="00BE7A7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получения средств, за счет которых совершена указанная сделка</w:t>
      </w:r>
      <w:r>
        <w:rPr>
          <w:sz w:val="20"/>
          <w:szCs w:val="20"/>
        </w:rPr>
        <w:t xml:space="preserve"> </w:t>
      </w:r>
      <w:hyperlink r:id="rId13" w:anchor="Par94" w:history="1">
        <w:r>
          <w:rPr>
            <w:rStyle w:val="a3"/>
            <w:color w:val="0000FF"/>
            <w:sz w:val="20"/>
            <w:szCs w:val="20"/>
          </w:rPr>
          <w:t>&lt;3&gt;</w:t>
        </w:r>
      </w:hyperlink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>Я</w:t>
      </w:r>
      <w:r>
        <w:rPr>
          <w:rFonts w:ascii="Courier New" w:hAnsi="Courier New" w:cs="Courier New"/>
          <w:sz w:val="20"/>
          <w:szCs w:val="20"/>
        </w:rPr>
        <w:t>, _______________________________________________________________________,</w:t>
      </w:r>
    </w:p>
    <w:p w:rsidR="00BE7A77" w:rsidRDefault="00BE7A77" w:rsidP="00BE7A7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рождения)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E7A77" w:rsidRDefault="00BE7A77" w:rsidP="00BE7A7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16"/>
          <w:szCs w:val="16"/>
        </w:rPr>
        <w:t>(Глава муниципального образования «</w:t>
      </w:r>
      <w:r w:rsidR="00F96DCD" w:rsidRPr="00F96DCD">
        <w:rPr>
          <w:sz w:val="16"/>
          <w:szCs w:val="16"/>
        </w:rPr>
        <w:t>Киясовское</w:t>
      </w:r>
      <w:r>
        <w:rPr>
          <w:sz w:val="16"/>
          <w:szCs w:val="16"/>
        </w:rPr>
        <w:t>», должность муниципальной службы</w:t>
      </w:r>
      <w:r>
        <w:rPr>
          <w:rFonts w:ascii="Courier New" w:hAnsi="Courier New" w:cs="Courier New"/>
          <w:sz w:val="20"/>
          <w:szCs w:val="20"/>
        </w:rPr>
        <w:t>)</w:t>
      </w:r>
    </w:p>
    <w:p w:rsidR="00BE7A77" w:rsidRDefault="00BE7A77" w:rsidP="00BE7A77">
      <w:pPr>
        <w:autoSpaceDE w:val="0"/>
        <w:autoSpaceDN w:val="0"/>
        <w:adjustRightInd w:val="0"/>
        <w:rPr>
          <w:sz w:val="16"/>
          <w:szCs w:val="16"/>
        </w:rPr>
      </w:pP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t>зарегистрированный</w:t>
      </w:r>
      <w:proofErr w:type="gramEnd"/>
      <w:r>
        <w:t xml:space="preserve"> по месту жительства по адресу:</w:t>
      </w:r>
      <w:r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E7A77" w:rsidRDefault="00BE7A77" w:rsidP="00BE7A7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по месту жительства)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lastRenderedPageBreak/>
        <w:t>проживающий</w:t>
      </w:r>
      <w:proofErr w:type="gramEnd"/>
      <w:r>
        <w:t xml:space="preserve"> по адресу: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E7A77" w:rsidRDefault="00BE7A77" w:rsidP="00BE7A7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 фактического места жительства)</w:t>
      </w:r>
    </w:p>
    <w:p w:rsidR="00BE7A77" w:rsidRDefault="00BE7A77" w:rsidP="00BE7A77">
      <w:pPr>
        <w:autoSpaceDE w:val="0"/>
        <w:autoSpaceDN w:val="0"/>
        <w:adjustRightInd w:val="0"/>
      </w:pPr>
      <w:r>
        <w:t xml:space="preserve">сообщаю сведения о расходах </w:t>
      </w:r>
      <w:hyperlink r:id="rId14" w:anchor="Par99" w:history="1">
        <w:r>
          <w:rPr>
            <w:rStyle w:val="a3"/>
            <w:color w:val="0000FF"/>
            <w:sz w:val="20"/>
            <w:szCs w:val="20"/>
          </w:rPr>
          <w:t>&lt;4&gt;</w:t>
        </w:r>
      </w:hyperlink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A77" w:rsidRDefault="00BE7A77" w:rsidP="00BE7A77">
      <w:pPr>
        <w:autoSpaceDE w:val="0"/>
        <w:autoSpaceDN w:val="0"/>
        <w:adjustRightInd w:val="0"/>
      </w:pPr>
      <w:r>
        <w:t>за отчетный период с 1 января 20__ года по 31 декабря 20__ года:</w:t>
      </w:r>
    </w:p>
    <w:p w:rsidR="00BE7A77" w:rsidRDefault="00BE7A77" w:rsidP="00BE7A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94"/>
        <w:gridCol w:w="1986"/>
        <w:gridCol w:w="1440"/>
        <w:gridCol w:w="960"/>
        <w:gridCol w:w="2520"/>
      </w:tblGrid>
      <w:tr w:rsidR="00BE7A77" w:rsidTr="00BE7A77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наименование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имущества,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приобретенного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сделке </w:t>
            </w:r>
            <w:hyperlink r:id="rId15" w:anchor="Par111" w:history="1">
              <w:r>
                <w:rPr>
                  <w:rStyle w:val="a3"/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приобретения </w:t>
            </w:r>
            <w:hyperlink r:id="rId16" w:anchor="Par114" w:history="1">
              <w:r>
                <w:rPr>
                  <w:rStyle w:val="a3"/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совершения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получения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средств, за счет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которых совершена</w:t>
            </w:r>
          </w:p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сделка </w:t>
            </w:r>
            <w:hyperlink r:id="rId17" w:anchor="Par117" w:history="1">
              <w:r>
                <w:rPr>
                  <w:rStyle w:val="a3"/>
                  <w:color w:val="0000FF"/>
                  <w:lang w:eastAsia="en-US"/>
                </w:rPr>
                <w:t>&lt;7&gt;</w:t>
              </w:r>
            </w:hyperlink>
          </w:p>
        </w:tc>
      </w:tr>
      <w:tr w:rsidR="00BE7A77" w:rsidTr="00BE7A77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E7A77" w:rsidTr="00BE7A77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77" w:rsidRDefault="00BE7A7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E7A77" w:rsidRDefault="00BE7A77" w:rsidP="00BE7A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7A77" w:rsidRDefault="00BE7A77" w:rsidP="00BE7A77">
      <w:pPr>
        <w:autoSpaceDE w:val="0"/>
        <w:autoSpaceDN w:val="0"/>
        <w:adjustRightInd w:val="0"/>
      </w:pPr>
      <w:r>
        <w:t xml:space="preserve">    Общая  сумма  моего  дохода  и дохода моей (моего) супруги (супруга) за три  после</w:t>
      </w:r>
      <w:r>
        <w:t>д</w:t>
      </w:r>
      <w:r>
        <w:t>них  календарных  года,  предшествующих  году совершения сделки, составляет ___________ руб.</w:t>
      </w:r>
    </w:p>
    <w:p w:rsidR="00BE7A77" w:rsidRDefault="00BE7A77" w:rsidP="00BE7A77">
      <w:pPr>
        <w:autoSpaceDE w:val="0"/>
        <w:autoSpaceDN w:val="0"/>
        <w:adjustRightInd w:val="0"/>
      </w:pPr>
      <w:r>
        <w:t xml:space="preserve">    Достоверность  и  полноту  настоящих сведений подтверждаю. Даю согласие на пр</w:t>
      </w:r>
      <w:r>
        <w:t>о</w:t>
      </w:r>
      <w:r>
        <w:t>верку настоящих сведений.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 (___________________)</w:t>
      </w:r>
    </w:p>
    <w:p w:rsidR="00BE7A77" w:rsidRDefault="00BE7A77" w:rsidP="00BE7A7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(подпись Главы муниципального образования «</w:t>
      </w:r>
      <w:r w:rsidR="00F96DCD" w:rsidRPr="00F96DCD">
        <w:rPr>
          <w:sz w:val="16"/>
          <w:szCs w:val="16"/>
        </w:rPr>
        <w:t>Киясовское</w:t>
      </w:r>
      <w:r>
        <w:rPr>
          <w:sz w:val="16"/>
          <w:szCs w:val="16"/>
        </w:rPr>
        <w:t>» и муниципальных служащих Администрации МО «</w:t>
      </w:r>
      <w:r w:rsidR="00F96DCD" w:rsidRPr="00F96DCD">
        <w:rPr>
          <w:sz w:val="16"/>
          <w:szCs w:val="16"/>
        </w:rPr>
        <w:t>Киясовское</w:t>
      </w:r>
      <w:r>
        <w:rPr>
          <w:sz w:val="16"/>
          <w:szCs w:val="16"/>
        </w:rPr>
        <w:t>»</w:t>
      </w:r>
      <w:r>
        <w:rPr>
          <w:sz w:val="26"/>
          <w:szCs w:val="2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ее</w:t>
      </w:r>
      <w:proofErr w:type="gramEnd"/>
    </w:p>
    <w:p w:rsidR="00BE7A77" w:rsidRDefault="00BE7A77" w:rsidP="00BE7A7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sz w:val="16"/>
          <w:szCs w:val="16"/>
        </w:rPr>
        <w:t>расшифровкой (фамилия и инициалы)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 20__ года</w:t>
      </w: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7A77" w:rsidRDefault="00BE7A77" w:rsidP="00BE7A77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sz w:val="16"/>
          <w:szCs w:val="16"/>
        </w:rPr>
        <w:t>(Ф.И.О., должность и подпись лица, принявшего справку)</w:t>
      </w:r>
    </w:p>
    <w:p w:rsidR="00BE7A77" w:rsidRDefault="00BE7A77" w:rsidP="00BE7A77">
      <w:pPr>
        <w:autoSpaceDE w:val="0"/>
        <w:autoSpaceDN w:val="0"/>
        <w:adjustRightInd w:val="0"/>
        <w:rPr>
          <w:sz w:val="16"/>
          <w:szCs w:val="16"/>
        </w:rPr>
      </w:pPr>
    </w:p>
    <w:p w:rsidR="00BE7A77" w:rsidRDefault="00BE7A77" w:rsidP="00BE7A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E7A77" w:rsidRDefault="00BE7A77" w:rsidP="00BE7A77">
      <w:pPr>
        <w:autoSpaceDE w:val="0"/>
        <w:autoSpaceDN w:val="0"/>
        <w:adjustRightInd w:val="0"/>
        <w:spacing w:before="43" w:line="216" w:lineRule="exact"/>
        <w:ind w:firstLine="538"/>
        <w:jc w:val="both"/>
        <w:rPr>
          <w:bCs/>
          <w:sz w:val="18"/>
          <w:szCs w:val="18"/>
        </w:rPr>
      </w:pPr>
      <w:bookmarkStart w:id="0" w:name="Par84"/>
      <w:bookmarkStart w:id="1" w:name="Par94"/>
      <w:bookmarkEnd w:id="0"/>
      <w:bookmarkEnd w:id="1"/>
      <w:r>
        <w:rPr>
          <w:b/>
          <w:bCs/>
          <w:sz w:val="18"/>
          <w:szCs w:val="18"/>
        </w:rPr>
        <w:t>&lt;1</w:t>
      </w:r>
      <w:proofErr w:type="gramStart"/>
      <w:r>
        <w:rPr>
          <w:b/>
          <w:bCs/>
          <w:sz w:val="18"/>
          <w:szCs w:val="18"/>
        </w:rPr>
        <w:t>&gt; У</w:t>
      </w:r>
      <w:proofErr w:type="gramEnd"/>
      <w:r>
        <w:rPr>
          <w:b/>
          <w:bCs/>
          <w:sz w:val="18"/>
          <w:szCs w:val="18"/>
        </w:rPr>
        <w:t>казывается кадровая служба Администрации муниципального образования "</w:t>
      </w:r>
      <w:r w:rsidR="00F96DCD" w:rsidRPr="00F96DCD">
        <w:rPr>
          <w:sz w:val="16"/>
          <w:szCs w:val="16"/>
        </w:rPr>
        <w:t xml:space="preserve"> </w:t>
      </w:r>
      <w:r w:rsidR="00F96DCD" w:rsidRPr="00F96DCD">
        <w:rPr>
          <w:b/>
          <w:sz w:val="18"/>
          <w:szCs w:val="18"/>
        </w:rPr>
        <w:t>Киясовское</w:t>
      </w:r>
      <w:r w:rsidR="00F96DCD" w:rsidRPr="00F96DC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".</w:t>
      </w:r>
    </w:p>
    <w:p w:rsidR="00BE7A77" w:rsidRDefault="00BE7A77" w:rsidP="00BE7A77">
      <w:pPr>
        <w:autoSpaceDE w:val="0"/>
        <w:autoSpaceDN w:val="0"/>
        <w:adjustRightInd w:val="0"/>
        <w:spacing w:before="14" w:line="230" w:lineRule="exact"/>
        <w:ind w:firstLine="538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&lt;2</w:t>
      </w:r>
      <w:proofErr w:type="gramStart"/>
      <w:r>
        <w:rPr>
          <w:b/>
          <w:bCs/>
          <w:sz w:val="18"/>
          <w:szCs w:val="18"/>
        </w:rPr>
        <w:t>&gt; У</w:t>
      </w:r>
      <w:proofErr w:type="gramEnd"/>
      <w:r>
        <w:rPr>
          <w:b/>
          <w:bCs/>
          <w:sz w:val="18"/>
          <w:szCs w:val="18"/>
        </w:rPr>
        <w:t>казывается статус лица, сообщающего сведения: Глава муниципального образования "</w:t>
      </w:r>
      <w:r w:rsidR="00F96DCD" w:rsidRPr="00F96DCD">
        <w:rPr>
          <w:sz w:val="16"/>
          <w:szCs w:val="16"/>
        </w:rPr>
        <w:t xml:space="preserve"> </w:t>
      </w:r>
      <w:r w:rsidR="00F96DCD" w:rsidRPr="00F96DCD">
        <w:rPr>
          <w:b/>
          <w:sz w:val="18"/>
          <w:szCs w:val="18"/>
        </w:rPr>
        <w:t>Киясовское</w:t>
      </w:r>
      <w:r w:rsidR="00F96DCD">
        <w:rPr>
          <w:b/>
          <w:bCs/>
          <w:sz w:val="18"/>
          <w:szCs w:val="18"/>
        </w:rPr>
        <w:t>"</w:t>
      </w:r>
      <w:proofErr w:type="gramStart"/>
      <w:r w:rsidR="00F96DCD">
        <w:rPr>
          <w:b/>
          <w:bCs/>
          <w:sz w:val="18"/>
          <w:szCs w:val="18"/>
        </w:rPr>
        <w:t>.</w:t>
      </w:r>
      <w:proofErr w:type="gramEnd"/>
      <w:r w:rsidR="00F96DC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с</w:t>
      </w:r>
      <w:proofErr w:type="gramEnd"/>
      <w:r>
        <w:rPr>
          <w:b/>
          <w:bCs/>
          <w:sz w:val="18"/>
          <w:szCs w:val="18"/>
        </w:rPr>
        <w:t>упруга (супруг) Главы муниципального образования «</w:t>
      </w:r>
      <w:r w:rsidR="00F96DCD" w:rsidRPr="00F96DCD">
        <w:rPr>
          <w:b/>
          <w:sz w:val="18"/>
          <w:szCs w:val="18"/>
        </w:rPr>
        <w:t>Киясовское</w:t>
      </w:r>
      <w:r>
        <w:rPr>
          <w:b/>
          <w:bCs/>
          <w:sz w:val="18"/>
          <w:szCs w:val="18"/>
        </w:rPr>
        <w:t>», несовершеннолетний ребенок Главы мун</w:t>
      </w:r>
      <w:r>
        <w:rPr>
          <w:b/>
          <w:bCs/>
          <w:sz w:val="18"/>
          <w:szCs w:val="18"/>
        </w:rPr>
        <w:t>и</w:t>
      </w:r>
      <w:r>
        <w:rPr>
          <w:b/>
          <w:bCs/>
          <w:sz w:val="18"/>
          <w:szCs w:val="18"/>
        </w:rPr>
        <w:t>ципального образования "</w:t>
      </w:r>
      <w:r w:rsidR="00F96DCD" w:rsidRPr="00F96DCD">
        <w:rPr>
          <w:b/>
          <w:sz w:val="18"/>
          <w:szCs w:val="18"/>
        </w:rPr>
        <w:t xml:space="preserve"> Киясовское</w:t>
      </w:r>
      <w:r w:rsidR="00F96DC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", муниципальный служащий Администрации муниципального образов</w:t>
      </w:r>
      <w:r>
        <w:rPr>
          <w:b/>
          <w:bCs/>
          <w:sz w:val="18"/>
          <w:szCs w:val="18"/>
        </w:rPr>
        <w:t>а</w:t>
      </w:r>
      <w:r>
        <w:rPr>
          <w:b/>
          <w:bCs/>
          <w:sz w:val="18"/>
          <w:szCs w:val="18"/>
        </w:rPr>
        <w:t>ния "</w:t>
      </w:r>
      <w:r w:rsidR="00F96DCD" w:rsidRPr="00F96DCD">
        <w:rPr>
          <w:b/>
          <w:sz w:val="18"/>
          <w:szCs w:val="18"/>
        </w:rPr>
        <w:t xml:space="preserve"> Киясовское</w:t>
      </w:r>
      <w:r w:rsidR="00F96DC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", супруга (супруг) муниципального служащего Администрации муниципального образования "</w:t>
      </w:r>
      <w:r w:rsidR="00F96DCD" w:rsidRPr="00F96DCD">
        <w:rPr>
          <w:b/>
          <w:sz w:val="18"/>
          <w:szCs w:val="18"/>
        </w:rPr>
        <w:t xml:space="preserve"> Киясовское</w:t>
      </w:r>
      <w:r>
        <w:rPr>
          <w:b/>
          <w:bCs/>
          <w:sz w:val="18"/>
          <w:szCs w:val="18"/>
        </w:rPr>
        <w:t>", несовершеннолетний ребенок муниципального служащего Администрации муниципального о</w:t>
      </w:r>
      <w:r>
        <w:rPr>
          <w:b/>
          <w:bCs/>
          <w:sz w:val="18"/>
          <w:szCs w:val="18"/>
        </w:rPr>
        <w:t>б</w:t>
      </w:r>
      <w:r>
        <w:rPr>
          <w:b/>
          <w:bCs/>
          <w:sz w:val="18"/>
          <w:szCs w:val="18"/>
        </w:rPr>
        <w:t>разования "</w:t>
      </w:r>
      <w:r w:rsidR="00F96DCD" w:rsidRPr="00F96DCD">
        <w:rPr>
          <w:b/>
          <w:sz w:val="18"/>
          <w:szCs w:val="18"/>
        </w:rPr>
        <w:t xml:space="preserve"> Киясовское</w:t>
      </w:r>
      <w:r w:rsidR="00F96DC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".</w:t>
      </w:r>
    </w:p>
    <w:p w:rsidR="00BE7A77" w:rsidRDefault="00BE7A77" w:rsidP="00BE7A7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    &lt;3&gt;  Справка  подается,  если сумма сделки превышает общий доход лица и его  супр</w:t>
      </w:r>
      <w:r>
        <w:t>у</w:t>
      </w:r>
      <w:r>
        <w:t>ги  (супруга)  за  три последних календарных года, предшествующих году совершения сделки, одновременно со справками о доходах, об имуществе и обязательствах имущ</w:t>
      </w:r>
      <w:r>
        <w:t>е</w:t>
      </w:r>
      <w:r>
        <w:t>ственного  характера  лица,  его  супруги  (супруга) и несовершеннолетних детей.</w:t>
      </w:r>
    </w:p>
    <w:p w:rsidR="00BE7A77" w:rsidRDefault="00BE7A77" w:rsidP="00BE7A77">
      <w:pPr>
        <w:autoSpaceDE w:val="0"/>
        <w:autoSpaceDN w:val="0"/>
        <w:adjustRightInd w:val="0"/>
        <w:jc w:val="both"/>
      </w:pPr>
      <w:bookmarkStart w:id="2" w:name="Par99"/>
      <w:bookmarkEnd w:id="2"/>
      <w:r>
        <w:t xml:space="preserve">    &lt;4</w:t>
      </w:r>
      <w:proofErr w:type="gramStart"/>
      <w:r>
        <w:t>&gt;   В</w:t>
      </w:r>
      <w:proofErr w:type="gramEnd"/>
      <w:r>
        <w:t xml:space="preserve">   случае   подачи   справки   о   расходах   Главы </w:t>
      </w:r>
      <w:r>
        <w:rPr>
          <w:b/>
          <w:bCs/>
        </w:rPr>
        <w:t>муниципального образования «</w:t>
      </w:r>
      <w:r w:rsidR="00F96DCD" w:rsidRPr="00F96DCD">
        <w:rPr>
          <w:b/>
        </w:rPr>
        <w:t>Киясовское</w:t>
      </w:r>
      <w:r>
        <w:rPr>
          <w:b/>
          <w:bCs/>
        </w:rPr>
        <w:t>», муниципального служащего Администрации муниципального обр</w:t>
      </w:r>
      <w:r>
        <w:rPr>
          <w:b/>
          <w:bCs/>
        </w:rPr>
        <w:t>а</w:t>
      </w:r>
      <w:r>
        <w:rPr>
          <w:b/>
          <w:bCs/>
        </w:rPr>
        <w:t>зования "</w:t>
      </w:r>
      <w:r w:rsidR="00F96DCD" w:rsidRPr="00F96DCD">
        <w:rPr>
          <w:b/>
        </w:rPr>
        <w:t xml:space="preserve"> Киясовское</w:t>
      </w:r>
      <w:r w:rsidR="00F96DCD">
        <w:rPr>
          <w:b/>
          <w:bCs/>
        </w:rPr>
        <w:t xml:space="preserve"> </w:t>
      </w:r>
      <w:r>
        <w:rPr>
          <w:b/>
          <w:bCs/>
        </w:rPr>
        <w:t xml:space="preserve">" </w:t>
      </w:r>
      <w:r>
        <w:t>указываются его фамилия, имя, отчество.</w:t>
      </w:r>
    </w:p>
    <w:p w:rsidR="00BE7A77" w:rsidRDefault="00BE7A77" w:rsidP="00BE7A77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В  случае  подачи  справки  о  расходах  члена  семьи Главы</w:t>
      </w:r>
      <w:r>
        <w:rPr>
          <w:b/>
          <w:bCs/>
        </w:rPr>
        <w:t xml:space="preserve"> муниципального образ</w:t>
      </w:r>
      <w:r>
        <w:rPr>
          <w:b/>
          <w:bCs/>
        </w:rPr>
        <w:t>о</w:t>
      </w:r>
      <w:r>
        <w:rPr>
          <w:b/>
          <w:bCs/>
        </w:rPr>
        <w:t>вания "</w:t>
      </w:r>
      <w:r w:rsidR="00F96DCD" w:rsidRPr="00F96DCD">
        <w:rPr>
          <w:b/>
        </w:rPr>
        <w:t xml:space="preserve"> Киясовское</w:t>
      </w:r>
      <w:r>
        <w:rPr>
          <w:b/>
          <w:bCs/>
        </w:rPr>
        <w:t>"</w:t>
      </w:r>
      <w:r>
        <w:t xml:space="preserve">, члена семьи </w:t>
      </w:r>
      <w:r>
        <w:rPr>
          <w:b/>
          <w:bCs/>
        </w:rPr>
        <w:t>муниципального служащего Администрации м</w:t>
      </w:r>
      <w:r>
        <w:rPr>
          <w:b/>
          <w:bCs/>
        </w:rPr>
        <w:t>у</w:t>
      </w:r>
      <w:r>
        <w:rPr>
          <w:b/>
          <w:bCs/>
        </w:rPr>
        <w:t>ниципального образования "</w:t>
      </w:r>
      <w:r w:rsidR="00F96DCD" w:rsidRPr="00F96DCD">
        <w:rPr>
          <w:b/>
        </w:rPr>
        <w:t xml:space="preserve"> Киясовское</w:t>
      </w:r>
      <w:r w:rsidR="00F96DCD">
        <w:rPr>
          <w:b/>
          <w:bCs/>
        </w:rPr>
        <w:t xml:space="preserve"> </w:t>
      </w:r>
      <w:r>
        <w:rPr>
          <w:b/>
          <w:bCs/>
        </w:rPr>
        <w:t xml:space="preserve">" </w:t>
      </w:r>
      <w:r>
        <w:t>указываются фамилия,   имя,   отчество  члена  семьи,  его  статус  (супруг  (супруга), несовершеннолетний  сын,  несовершенн</w:t>
      </w:r>
      <w:r>
        <w:t>о</w:t>
      </w:r>
      <w:r>
        <w:t>летняя  дочь),  дата  рождения, адрес регистрации  по  месту  жительства,  адрес  фактич</w:t>
      </w:r>
      <w:r>
        <w:t>е</w:t>
      </w:r>
      <w:r>
        <w:t>ского  места жительства, основное место работы или службы, занимаемая должность;</w:t>
      </w:r>
      <w:proofErr w:type="gramEnd"/>
      <w:r>
        <w:t xml:space="preserve"> в случае отсутствия основного места работы или службы - род занятий.</w:t>
      </w:r>
    </w:p>
    <w:p w:rsidR="00BE7A77" w:rsidRDefault="00BE7A77" w:rsidP="00BE7A77">
      <w:pPr>
        <w:autoSpaceDE w:val="0"/>
        <w:autoSpaceDN w:val="0"/>
        <w:adjustRightInd w:val="0"/>
        <w:jc w:val="both"/>
      </w:pPr>
    </w:p>
    <w:p w:rsidR="00BE7A77" w:rsidRDefault="00BE7A77" w:rsidP="00BE7A77">
      <w:pPr>
        <w:autoSpaceDE w:val="0"/>
        <w:autoSpaceDN w:val="0"/>
        <w:adjustRightInd w:val="0"/>
        <w:jc w:val="both"/>
      </w:pPr>
      <w:bookmarkStart w:id="3" w:name="Par111"/>
      <w:bookmarkEnd w:id="3"/>
      <w:r>
        <w:lastRenderedPageBreak/>
        <w:t xml:space="preserve">    &lt;5</w:t>
      </w:r>
      <w:proofErr w:type="gramStart"/>
      <w:r>
        <w:t>&gt; У</w:t>
      </w:r>
      <w:proofErr w:type="gramEnd"/>
      <w:r>
        <w:t>казывается вид и наименование объекта недвижимого  имущества,  вид и  марка  транспортного  средства,  вид и наименование ценной бумаги, акции (доли участия, паи в уставных (складочных) капиталах организаций).</w:t>
      </w:r>
    </w:p>
    <w:p w:rsidR="00BE7A77" w:rsidRDefault="00BE7A77" w:rsidP="00BE7A77">
      <w:pPr>
        <w:autoSpaceDE w:val="0"/>
        <w:autoSpaceDN w:val="0"/>
        <w:adjustRightInd w:val="0"/>
        <w:jc w:val="both"/>
      </w:pPr>
      <w:bookmarkStart w:id="4" w:name="Par114"/>
      <w:bookmarkEnd w:id="4"/>
      <w:r>
        <w:t xml:space="preserve">    &lt;6</w:t>
      </w:r>
      <w:proofErr w:type="gramStart"/>
      <w:r>
        <w:t>&gt;  У</w:t>
      </w:r>
      <w:proofErr w:type="gramEnd"/>
      <w:r>
        <w:t>казывается  предусмотренное  законом основание приобретения права собстве</w:t>
      </w:r>
      <w:r>
        <w:t>н</w:t>
      </w:r>
      <w:r>
        <w:t>ности,  реквизиты договора или иного документа о приобретении права собственности.</w:t>
      </w:r>
    </w:p>
    <w:p w:rsidR="00BE7A77" w:rsidRDefault="00BE7A77" w:rsidP="00BE7A77">
      <w:pPr>
        <w:autoSpaceDE w:val="0"/>
        <w:autoSpaceDN w:val="0"/>
        <w:adjustRightInd w:val="0"/>
        <w:jc w:val="both"/>
      </w:pPr>
      <w:bookmarkStart w:id="5" w:name="Par117"/>
      <w:bookmarkEnd w:id="5"/>
      <w:r>
        <w:t xml:space="preserve">    </w:t>
      </w:r>
      <w:proofErr w:type="gramStart"/>
      <w:r>
        <w:t>&lt;7&gt;  Указывается  источник получения средств, за счет которых совершена сделка (д</w:t>
      </w:r>
      <w:r>
        <w:t>о</w:t>
      </w:r>
      <w:r>
        <w:t>ход по основному месту работы лица, представившего справку, и его супруги   (супруга),  доход  указанных  лиц  от  иной  разрешенной  законом деятельности,  доход  от  вкладов  в  банках и иных кредитных организациях, накопления  за  предыдущие  годы,  насле</w:t>
      </w:r>
      <w:r>
        <w:t>д</w:t>
      </w:r>
      <w:r>
        <w:t>ство,  дар,  заем,  ипотека,  иные кредитные обязательства, доход от продажи имущества, другое).".</w:t>
      </w:r>
      <w:proofErr w:type="gramEnd"/>
    </w:p>
    <w:p w:rsidR="00BE7A77" w:rsidRDefault="00BE7A77" w:rsidP="00BE7A77">
      <w:pPr>
        <w:widowControl w:val="0"/>
        <w:suppressAutoHyphens/>
        <w:autoSpaceDE w:val="0"/>
        <w:ind w:right="-6" w:firstLine="540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2.</w:t>
      </w:r>
      <w:r>
        <w:rPr>
          <w:rFonts w:ascii="Arial" w:eastAsia="Arial" w:hAnsi="Arial" w:cs="Arial"/>
          <w:sz w:val="26"/>
          <w:szCs w:val="26"/>
          <w:lang w:bidi="ru-RU"/>
        </w:rPr>
        <w:t xml:space="preserve"> </w:t>
      </w:r>
      <w:r>
        <w:rPr>
          <w:rFonts w:eastAsia="Arial"/>
          <w:sz w:val="26"/>
          <w:szCs w:val="26"/>
          <w:lang w:bidi="ru-RU"/>
        </w:rPr>
        <w:t>Настоящее решение вступает в силу со дня его принятия.</w:t>
      </w:r>
    </w:p>
    <w:p w:rsidR="00BE7A77" w:rsidRDefault="00BE7A77" w:rsidP="00BE7A77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в Вестнике правовых актов органов местного самоуправления  муниципального образования «</w:t>
      </w:r>
      <w:r w:rsidR="00F96DCD" w:rsidRPr="00F96DCD">
        <w:rPr>
          <w:sz w:val="26"/>
          <w:szCs w:val="26"/>
        </w:rPr>
        <w:t>Киясовское</w:t>
      </w:r>
      <w:r w:rsidR="00F96DCD">
        <w:rPr>
          <w:sz w:val="26"/>
          <w:szCs w:val="26"/>
        </w:rPr>
        <w:t>».</w:t>
      </w:r>
    </w:p>
    <w:p w:rsidR="00BE7A77" w:rsidRDefault="00BE7A77" w:rsidP="00BE7A7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E7A77" w:rsidRDefault="00BE7A77" w:rsidP="00BE7A7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7A77" w:rsidRDefault="00BE7A77" w:rsidP="00BE7A7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BE7A77" w:rsidRDefault="00BE7A77" w:rsidP="00BE7A7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96DCD" w:rsidRPr="00F96DCD">
        <w:rPr>
          <w:sz w:val="26"/>
          <w:szCs w:val="26"/>
        </w:rPr>
        <w:t>Киясовское</w:t>
      </w:r>
      <w:r>
        <w:rPr>
          <w:sz w:val="26"/>
          <w:szCs w:val="26"/>
        </w:rPr>
        <w:t xml:space="preserve">»                                                                                         </w:t>
      </w:r>
      <w:proofErr w:type="spellStart"/>
      <w:r w:rsidR="00F96DCD">
        <w:rPr>
          <w:sz w:val="26"/>
          <w:szCs w:val="26"/>
        </w:rPr>
        <w:t>А.М.Беспалов</w:t>
      </w:r>
      <w:proofErr w:type="spellEnd"/>
    </w:p>
    <w:p w:rsidR="00BE7A77" w:rsidRDefault="00BE7A77" w:rsidP="00BE7A7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6DCD" w:rsidRDefault="00BE7A77" w:rsidP="00F96DC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 w:rsidR="00F96DCD">
        <w:rPr>
          <w:sz w:val="26"/>
          <w:szCs w:val="26"/>
        </w:rPr>
        <w:t>Киясово</w:t>
      </w:r>
      <w:proofErr w:type="spellEnd"/>
    </w:p>
    <w:p w:rsidR="00BE7A77" w:rsidRDefault="00674656" w:rsidP="00F96DC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19 </w:t>
      </w:r>
      <w:r w:rsidR="00F96DCD">
        <w:rPr>
          <w:sz w:val="26"/>
          <w:szCs w:val="26"/>
        </w:rPr>
        <w:t>февраля 2014</w:t>
      </w:r>
      <w:r w:rsidR="00BE7A77">
        <w:rPr>
          <w:sz w:val="26"/>
          <w:szCs w:val="26"/>
        </w:rPr>
        <w:t xml:space="preserve"> года</w:t>
      </w:r>
    </w:p>
    <w:p w:rsidR="00BE7A77" w:rsidRDefault="00BE7A77" w:rsidP="00BE7A7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674656">
        <w:rPr>
          <w:sz w:val="26"/>
          <w:szCs w:val="26"/>
        </w:rPr>
        <w:t>79</w:t>
      </w:r>
      <w:bookmarkStart w:id="6" w:name="_GoBack"/>
      <w:bookmarkEnd w:id="6"/>
    </w:p>
    <w:p w:rsidR="00BE7A77" w:rsidRDefault="00BE7A77" w:rsidP="00BE7A77"/>
    <w:p w:rsidR="00BE7A77" w:rsidRDefault="00BE7A77" w:rsidP="00BE7A77"/>
    <w:p w:rsidR="00BE7A77" w:rsidRDefault="00BE7A77" w:rsidP="00BE7A77"/>
    <w:p w:rsidR="00BE7A77" w:rsidRDefault="00BE7A77" w:rsidP="00BE7A77"/>
    <w:p w:rsidR="00BE7A77" w:rsidRDefault="00BE7A77" w:rsidP="00BE7A77"/>
    <w:p w:rsidR="00BE7A77" w:rsidRDefault="00BE7A77" w:rsidP="00BE7A77"/>
    <w:p w:rsidR="007D18DE" w:rsidRDefault="007D18DE"/>
    <w:sectPr w:rsidR="007D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94"/>
    <w:rsid w:val="00465694"/>
    <w:rsid w:val="00674656"/>
    <w:rsid w:val="007D18DE"/>
    <w:rsid w:val="00BE7A77"/>
    <w:rsid w:val="00CE0619"/>
    <w:rsid w:val="00F01FCF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A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A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22E4721AC93E9F77B32024080E04E92CFFEDAF4E6A45BD0CA2697059A0DC181825DB702E0D543DEAA17aAj2H" TargetMode="External"/><Relationship Id="rId13" Type="http://schemas.openxmlformats.org/officeDocument/2006/relationships/hyperlink" Target="http://kiyasovo.udmurt.ru/sovdep/resh/proekty/23_12_2013/proekt_resh_23_12_2013_izm_161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22E4721AC93E9F77B32024080E04E92CFFEDAF4E6A45BD0CA2697059A0DC181825DB702E0D543DEAA16aAj9H" TargetMode="External"/><Relationship Id="rId12" Type="http://schemas.openxmlformats.org/officeDocument/2006/relationships/hyperlink" Target="http://kiyasovo.udmurt.ru/sovdep/resh/proekty/23_12_2013/proekt_resh_23_12_2013_izm_161.doc" TargetMode="External"/><Relationship Id="rId17" Type="http://schemas.openxmlformats.org/officeDocument/2006/relationships/hyperlink" Target="http://kiyasovo.udmurt.ru/sovdep/resh/proekty/23_12_2013/proekt_resh_23_12_2013_izm_16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yasovo.udmurt.ru/sovdep/resh/proekty/23_12_2013/proekt_resh_23_12_2013_izm_16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22E4721AC93E9F77B32024080E04E92CFFEDAF4E6A45BD0CA2697059A0DC181825DB702E0D543DEAA16aAj8H" TargetMode="External"/><Relationship Id="rId11" Type="http://schemas.openxmlformats.org/officeDocument/2006/relationships/hyperlink" Target="http://kiyasovo.udmurt.ru/sovdep/resh/proekty/23_12_2013/proekt_resh_23_12_2013_izm_161.doc" TargetMode="External"/><Relationship Id="rId5" Type="http://schemas.openxmlformats.org/officeDocument/2006/relationships/hyperlink" Target="consultantplus://offline/ref=6C422E4721AC93E9F77B32024080E04E92CFFEDAF4E6A45BD0CA2697059A0DC181825DB702E0D543DEAA16aAj8H" TargetMode="External"/><Relationship Id="rId15" Type="http://schemas.openxmlformats.org/officeDocument/2006/relationships/hyperlink" Target="http://kiyasovo.udmurt.ru/sovdep/resh/proekty/23_12_2013/proekt_resh_23_12_2013_izm_161.doc" TargetMode="External"/><Relationship Id="rId10" Type="http://schemas.openxmlformats.org/officeDocument/2006/relationships/hyperlink" Target="consultantplus://offline/ref=6C422E4721AC93E9F77B32024080E04E92CFFEDAF4E6A45BD0CA2697059A0DC181825DB702E0D543DEAA10aAj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22E4721AC93E9F77B32024080E04E92CFFEDAF4E6A45BD0CA2697059A0DC181825DB702E0D543DEAA17aAj3H" TargetMode="External"/><Relationship Id="rId14" Type="http://schemas.openxmlformats.org/officeDocument/2006/relationships/hyperlink" Target="http://kiyasovo.udmurt.ru/sovdep/resh/proekty/23_12_2013/proekt_resh_23_12_2013_izm_16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</dc:creator>
  <cp:keywords/>
  <dc:description/>
  <cp:lastModifiedBy>Санникова</cp:lastModifiedBy>
  <cp:revision>6</cp:revision>
  <cp:lastPrinted>2014-02-19T07:36:00Z</cp:lastPrinted>
  <dcterms:created xsi:type="dcterms:W3CDTF">2014-01-27T07:38:00Z</dcterms:created>
  <dcterms:modified xsi:type="dcterms:W3CDTF">2014-02-19T07:37:00Z</dcterms:modified>
</cp:coreProperties>
</file>