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D8" w:rsidRPr="00431941" w:rsidRDefault="00261BD8" w:rsidP="00261BD8">
      <w:pPr>
        <w:shd w:val="clear" w:color="auto" w:fill="FFFFFF"/>
        <w:spacing w:before="322"/>
        <w:ind w:right="14"/>
        <w:jc w:val="center"/>
        <w:rPr>
          <w:b/>
          <w:smallCaps/>
          <w:spacing w:val="1"/>
          <w:sz w:val="24"/>
          <w:szCs w:val="24"/>
        </w:rPr>
      </w:pPr>
      <w:r w:rsidRPr="00431941">
        <w:rPr>
          <w:b/>
          <w:smallCaps/>
          <w:spacing w:val="1"/>
          <w:sz w:val="24"/>
          <w:szCs w:val="24"/>
        </w:rPr>
        <w:t>СОВЕТ ДЕПУТАТОВ МУНИЦИПАЛЬНОГО ОБРАЗОВАНИЯ «КАРАМАС-ПЕЛЬГИНСКОЕ» К</w:t>
      </w:r>
      <w:r>
        <w:rPr>
          <w:b/>
          <w:smallCaps/>
          <w:spacing w:val="1"/>
          <w:sz w:val="24"/>
          <w:szCs w:val="24"/>
        </w:rPr>
        <w:t>ИЯСОВСКОГО РАЙОНА УДМУРТСКОЙ РЕСПУБЛИКИ</w:t>
      </w:r>
    </w:p>
    <w:p w:rsidR="00261BD8" w:rsidRPr="00431941" w:rsidRDefault="00261BD8" w:rsidP="00261BD8">
      <w:pPr>
        <w:shd w:val="clear" w:color="auto" w:fill="FFFFFF"/>
        <w:spacing w:before="322"/>
        <w:ind w:right="14"/>
        <w:jc w:val="center"/>
        <w:rPr>
          <w:b/>
          <w:sz w:val="24"/>
          <w:szCs w:val="24"/>
        </w:rPr>
      </w:pPr>
      <w:r w:rsidRPr="00431941">
        <w:rPr>
          <w:b/>
          <w:color w:val="292929"/>
          <w:spacing w:val="-1"/>
          <w:sz w:val="24"/>
          <w:szCs w:val="24"/>
        </w:rPr>
        <w:t>РЕШЕНИЕ</w:t>
      </w: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b/>
          <w:bCs/>
          <w:color w:val="292929"/>
          <w:spacing w:val="-1"/>
          <w:sz w:val="24"/>
          <w:szCs w:val="24"/>
        </w:rPr>
      </w:pPr>
      <w:r w:rsidRPr="003F0E18">
        <w:rPr>
          <w:b/>
          <w:bCs/>
          <w:color w:val="292929"/>
          <w:spacing w:val="-1"/>
          <w:sz w:val="24"/>
          <w:szCs w:val="24"/>
        </w:rPr>
        <w:t>О налоге на имущество физических лиц на территории муниципального</w:t>
      </w:r>
      <w:r w:rsidRPr="003F0E18">
        <w:rPr>
          <w:b/>
          <w:bCs/>
          <w:color w:val="292929"/>
          <w:spacing w:val="-1"/>
          <w:sz w:val="24"/>
          <w:szCs w:val="24"/>
        </w:rPr>
        <w:br/>
        <w:t>образования «Карамас-Пельгинское»</w:t>
      </w:r>
    </w:p>
    <w:p w:rsidR="00261BD8" w:rsidRPr="00431941" w:rsidRDefault="00261BD8" w:rsidP="00261BD8">
      <w:pPr>
        <w:jc w:val="center"/>
        <w:rPr>
          <w:sz w:val="24"/>
          <w:szCs w:val="24"/>
        </w:rPr>
      </w:pPr>
      <w:r w:rsidRPr="00431941">
        <w:rPr>
          <w:bCs/>
          <w:color w:val="292929"/>
          <w:spacing w:val="-1"/>
          <w:sz w:val="24"/>
          <w:szCs w:val="24"/>
        </w:rPr>
        <w:t xml:space="preserve">( в редакции изменений, внесенных решениями совета депутатов </w:t>
      </w:r>
      <w:r w:rsidRPr="00431941">
        <w:rPr>
          <w:sz w:val="24"/>
          <w:szCs w:val="24"/>
        </w:rPr>
        <w:t xml:space="preserve">муниципального образования «Карамас-Пельгинское» </w:t>
      </w:r>
      <w:r w:rsidRPr="00431941">
        <w:rPr>
          <w:bCs/>
          <w:color w:val="292929"/>
          <w:spacing w:val="-1"/>
          <w:sz w:val="24"/>
          <w:szCs w:val="24"/>
        </w:rPr>
        <w:t xml:space="preserve"> от </w:t>
      </w:r>
      <w:r w:rsidRPr="00431941">
        <w:rPr>
          <w:sz w:val="24"/>
          <w:szCs w:val="24"/>
        </w:rPr>
        <w:t>10 июля 2015 года № 124, от 29 октября 2015 г.№ 130</w:t>
      </w:r>
      <w:r>
        <w:rPr>
          <w:sz w:val="24"/>
          <w:szCs w:val="24"/>
        </w:rPr>
        <w:t>)</w:t>
      </w: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b/>
          <w:bCs/>
          <w:color w:val="292929"/>
          <w:spacing w:val="-1"/>
          <w:sz w:val="24"/>
          <w:szCs w:val="24"/>
        </w:rPr>
      </w:pP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3F0E18">
        <w:rPr>
          <w:bCs/>
          <w:color w:val="292929"/>
          <w:spacing w:val="-1"/>
          <w:sz w:val="24"/>
          <w:szCs w:val="24"/>
        </w:rPr>
        <w:t>Принято Советом депутатов</w:t>
      </w: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3F0E18">
        <w:rPr>
          <w:bCs/>
          <w:color w:val="292929"/>
          <w:spacing w:val="-1"/>
          <w:sz w:val="24"/>
          <w:szCs w:val="24"/>
        </w:rPr>
        <w:t>муниципального образования</w:t>
      </w: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bCs/>
          <w:color w:val="292929"/>
          <w:spacing w:val="-1"/>
          <w:sz w:val="24"/>
          <w:szCs w:val="24"/>
        </w:rPr>
      </w:pPr>
      <w:r w:rsidRPr="003F0E18">
        <w:rPr>
          <w:bCs/>
          <w:color w:val="292929"/>
          <w:spacing w:val="-1"/>
          <w:sz w:val="24"/>
          <w:szCs w:val="24"/>
        </w:rPr>
        <w:t xml:space="preserve">«Карамас-Пельгинское»                            </w:t>
      </w:r>
      <w:r>
        <w:rPr>
          <w:bCs/>
          <w:color w:val="292929"/>
          <w:spacing w:val="-1"/>
          <w:sz w:val="24"/>
          <w:szCs w:val="24"/>
        </w:rPr>
        <w:t xml:space="preserve">              </w:t>
      </w:r>
      <w:r w:rsidRPr="003F0E18">
        <w:rPr>
          <w:bCs/>
          <w:color w:val="292929"/>
          <w:spacing w:val="-1"/>
          <w:sz w:val="24"/>
          <w:szCs w:val="24"/>
        </w:rPr>
        <w:t xml:space="preserve">                                    27 ноября 2014г.                                                                                                          </w:t>
      </w:r>
    </w:p>
    <w:p w:rsidR="00261BD8" w:rsidRPr="003F0E18" w:rsidRDefault="00261BD8" w:rsidP="00261BD8">
      <w:pPr>
        <w:shd w:val="clear" w:color="auto" w:fill="FFFFFF"/>
        <w:tabs>
          <w:tab w:val="left" w:leader="underscore" w:pos="8011"/>
        </w:tabs>
        <w:ind w:left="1680" w:hanging="1483"/>
        <w:rPr>
          <w:sz w:val="24"/>
          <w:szCs w:val="24"/>
        </w:rPr>
      </w:pPr>
      <w:r w:rsidRPr="003F0E18">
        <w:rPr>
          <w:bCs/>
          <w:color w:val="292929"/>
          <w:spacing w:val="-1"/>
          <w:sz w:val="24"/>
          <w:szCs w:val="24"/>
        </w:rPr>
        <w:t xml:space="preserve">                                                                 </w:t>
      </w:r>
    </w:p>
    <w:p w:rsidR="00261BD8" w:rsidRPr="003F0E18" w:rsidRDefault="00261BD8" w:rsidP="00261BD8">
      <w:pPr>
        <w:shd w:val="clear" w:color="auto" w:fill="FFFFFF"/>
        <w:tabs>
          <w:tab w:val="left" w:leader="underscore" w:pos="9662"/>
        </w:tabs>
        <w:ind w:right="14" w:firstLine="696"/>
        <w:jc w:val="both"/>
        <w:rPr>
          <w:sz w:val="24"/>
          <w:szCs w:val="24"/>
        </w:rPr>
      </w:pPr>
      <w:proofErr w:type="gramStart"/>
      <w:r w:rsidRPr="003F0E18">
        <w:rPr>
          <w:color w:val="000000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F0E18">
        <w:rPr>
          <w:color w:val="000000"/>
          <w:spacing w:val="1"/>
          <w:sz w:val="24"/>
          <w:szCs w:val="24"/>
        </w:rPr>
        <w:t xml:space="preserve">пунктом 1 статьи 1, частью 3 статьи 3 Федерального закона от 4 октября 2014 </w:t>
      </w:r>
      <w:r w:rsidRPr="003F0E18">
        <w:rPr>
          <w:color w:val="000000"/>
          <w:spacing w:val="-1"/>
          <w:sz w:val="24"/>
          <w:szCs w:val="24"/>
        </w:rPr>
        <w:t xml:space="preserve">года № 284-ФЗ «О внесении изменений в статьи 12 и 85 части первой и часть </w:t>
      </w:r>
      <w:r w:rsidRPr="003F0E18">
        <w:rPr>
          <w:color w:val="000000"/>
          <w:spacing w:val="1"/>
          <w:sz w:val="24"/>
          <w:szCs w:val="24"/>
        </w:rPr>
        <w:t xml:space="preserve">вторую Налогового кодекса Российской Федерации и признании утратившим </w:t>
      </w:r>
      <w:r w:rsidRPr="003F0E18">
        <w:rPr>
          <w:color w:val="000000"/>
          <w:spacing w:val="6"/>
          <w:sz w:val="24"/>
          <w:szCs w:val="24"/>
        </w:rPr>
        <w:t>силу</w:t>
      </w:r>
      <w:proofErr w:type="gramEnd"/>
      <w:r w:rsidRPr="003F0E18">
        <w:rPr>
          <w:color w:val="000000"/>
          <w:spacing w:val="6"/>
          <w:sz w:val="24"/>
          <w:szCs w:val="24"/>
        </w:rPr>
        <w:t xml:space="preserve"> Закона Российской Федерации «О налогах на имущество физических </w:t>
      </w:r>
      <w:r w:rsidRPr="003F0E18">
        <w:rPr>
          <w:color w:val="000000"/>
          <w:spacing w:val="-2"/>
          <w:sz w:val="24"/>
          <w:szCs w:val="24"/>
        </w:rPr>
        <w:t>лиц», Законом Удмуртской Республики № 63-РЗ от 18.11.2014 года «Об установлении единой даты начала применения на территории Удмуртской Республики порядка определения налоговой базы по налогу на им ф лиц исходя из кадастровой стоимости объектов налогообложения», Уставом муниципального образования «Карамас-Пельгинское»,</w:t>
      </w:r>
      <w:r w:rsidRPr="003F0E18">
        <w:rPr>
          <w:color w:val="000000"/>
          <w:sz w:val="24"/>
          <w:szCs w:val="24"/>
        </w:rPr>
        <w:t xml:space="preserve"> </w:t>
      </w:r>
      <w:r w:rsidRPr="003F0E18">
        <w:rPr>
          <w:color w:val="000000"/>
          <w:spacing w:val="-2"/>
          <w:sz w:val="24"/>
          <w:szCs w:val="24"/>
        </w:rPr>
        <w:t xml:space="preserve"> решает:</w:t>
      </w:r>
    </w:p>
    <w:p w:rsidR="00261BD8" w:rsidRPr="003F0E18" w:rsidRDefault="00261BD8" w:rsidP="00261BD8">
      <w:pPr>
        <w:shd w:val="clear" w:color="auto" w:fill="FFFFFF"/>
        <w:rPr>
          <w:sz w:val="24"/>
          <w:szCs w:val="24"/>
        </w:rPr>
      </w:pPr>
      <w:r w:rsidRPr="003F0E18">
        <w:rPr>
          <w:color w:val="000000"/>
          <w:spacing w:val="-2"/>
          <w:sz w:val="24"/>
          <w:szCs w:val="24"/>
        </w:rPr>
        <w:t>1. Установить и ввести в действие на территории муниципального образования «Карамас-Пельгинское»</w:t>
      </w:r>
      <w:r w:rsidRPr="003F0E18">
        <w:rPr>
          <w:color w:val="000000"/>
          <w:sz w:val="24"/>
          <w:szCs w:val="24"/>
        </w:rPr>
        <w:t xml:space="preserve"> налог на имущество физических лиц.</w:t>
      </w:r>
    </w:p>
    <w:p w:rsidR="00261BD8" w:rsidRPr="003F0E18" w:rsidRDefault="00261BD8" w:rsidP="00261BD8">
      <w:pPr>
        <w:shd w:val="clear" w:color="auto" w:fill="FFFFFF"/>
        <w:jc w:val="both"/>
        <w:rPr>
          <w:color w:val="000000"/>
          <w:sz w:val="24"/>
          <w:szCs w:val="24"/>
        </w:rPr>
      </w:pPr>
      <w:r w:rsidRPr="003F0E18">
        <w:rPr>
          <w:color w:val="000000"/>
          <w:spacing w:val="-4"/>
          <w:w w:val="76"/>
          <w:sz w:val="24"/>
          <w:szCs w:val="24"/>
        </w:rPr>
        <w:t xml:space="preserve"> </w:t>
      </w:r>
      <w:r w:rsidRPr="003F0E18">
        <w:rPr>
          <w:color w:val="000000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61BD8" w:rsidRPr="003F0E18" w:rsidRDefault="00261BD8" w:rsidP="00261BD8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  <w:r w:rsidRPr="003F0E18">
        <w:rPr>
          <w:color w:val="000000"/>
          <w:sz w:val="24"/>
          <w:szCs w:val="24"/>
        </w:rPr>
        <w:t>3. Установить следующие ставки налога на имущество физических лиц:</w:t>
      </w:r>
    </w:p>
    <w:p w:rsidR="00261BD8" w:rsidRPr="003F0E18" w:rsidRDefault="00261BD8" w:rsidP="00261BD8">
      <w:pPr>
        <w:shd w:val="clear" w:color="auto" w:fill="FFFFFF"/>
        <w:spacing w:line="322" w:lineRule="exact"/>
        <w:ind w:left="744"/>
        <w:rPr>
          <w:sz w:val="24"/>
          <w:szCs w:val="24"/>
        </w:rPr>
      </w:pPr>
      <w:r w:rsidRPr="003F0E18">
        <w:rPr>
          <w:color w:val="000000"/>
          <w:sz w:val="24"/>
          <w:szCs w:val="24"/>
        </w:rPr>
        <w:t xml:space="preserve"> </w:t>
      </w:r>
      <w:r w:rsidRPr="003F0E18">
        <w:rPr>
          <w:color w:val="000000"/>
          <w:spacing w:val="10"/>
          <w:sz w:val="24"/>
          <w:szCs w:val="24"/>
        </w:rPr>
        <w:t>1) в отношении жилых домов, жилых помещений (квартир, комнат),</w:t>
      </w:r>
    </w:p>
    <w:p w:rsidR="00261BD8" w:rsidRPr="003F0E18" w:rsidRDefault="00261BD8" w:rsidP="00261BD8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3F0E18">
        <w:rPr>
          <w:color w:val="000000"/>
          <w:spacing w:val="2"/>
          <w:sz w:val="24"/>
          <w:szCs w:val="24"/>
        </w:rPr>
        <w:t xml:space="preserve">объектов   незавершенного   строительства   в   случае,   если   </w:t>
      </w:r>
      <w:proofErr w:type="gramStart"/>
      <w:r w:rsidRPr="003F0E18">
        <w:rPr>
          <w:color w:val="000000"/>
          <w:spacing w:val="2"/>
          <w:sz w:val="24"/>
          <w:szCs w:val="24"/>
        </w:rPr>
        <w:t>проектируемым</w:t>
      </w:r>
      <w:proofErr w:type="gramEnd"/>
    </w:p>
    <w:p w:rsidR="00261BD8" w:rsidRPr="003F0E18" w:rsidRDefault="00261BD8" w:rsidP="00261BD8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3F0E18">
        <w:rPr>
          <w:color w:val="000000"/>
          <w:sz w:val="24"/>
          <w:szCs w:val="24"/>
        </w:rPr>
        <w:t>назначением таких объектов является жилой дом: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261BD8" w:rsidRPr="003F0E18" w:rsidTr="0084718D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spacing w:line="278" w:lineRule="exact"/>
              <w:ind w:left="744" w:right="749"/>
              <w:rPr>
                <w:sz w:val="24"/>
                <w:szCs w:val="24"/>
              </w:rPr>
            </w:pPr>
            <w:r w:rsidRPr="003F0E18"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 w:rsidRPr="003F0E18"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E18"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261BD8" w:rsidRPr="003F0E18" w:rsidTr="0084718D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rPr>
                <w:sz w:val="24"/>
                <w:szCs w:val="24"/>
              </w:rPr>
            </w:pPr>
            <w:r w:rsidRPr="003F0E18"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E18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261BD8" w:rsidRPr="003F0E18" w:rsidTr="0084718D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3F0E18"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E1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261BD8" w:rsidRPr="003F0E18" w:rsidTr="0084718D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F0E18"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3F0E18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0E18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261BD8" w:rsidRPr="00431941" w:rsidRDefault="00261BD8" w:rsidP="00261BD8">
      <w:pPr>
        <w:shd w:val="clear" w:color="auto" w:fill="FFFFFF"/>
        <w:tabs>
          <w:tab w:val="left" w:pos="1046"/>
        </w:tabs>
        <w:spacing w:line="322" w:lineRule="exact"/>
        <w:ind w:left="14" w:firstLine="701"/>
        <w:rPr>
          <w:sz w:val="24"/>
          <w:szCs w:val="24"/>
        </w:rPr>
      </w:pPr>
      <w:r w:rsidRPr="00431941">
        <w:rPr>
          <w:spacing w:val="-8"/>
          <w:sz w:val="24"/>
          <w:szCs w:val="24"/>
        </w:rPr>
        <w:t>2)</w:t>
      </w:r>
      <w:r w:rsidRPr="00431941">
        <w:rPr>
          <w:sz w:val="24"/>
          <w:szCs w:val="24"/>
        </w:rPr>
        <w:tab/>
      </w:r>
      <w:r w:rsidRPr="00431941">
        <w:rPr>
          <w:spacing w:val="2"/>
          <w:sz w:val="24"/>
          <w:szCs w:val="24"/>
        </w:rPr>
        <w:t xml:space="preserve">в отношении гаражей, </w:t>
      </w:r>
      <w:proofErr w:type="spellStart"/>
      <w:r w:rsidRPr="00431941">
        <w:rPr>
          <w:spacing w:val="2"/>
          <w:sz w:val="24"/>
          <w:szCs w:val="24"/>
        </w:rPr>
        <w:t>машино</w:t>
      </w:r>
      <w:proofErr w:type="spellEnd"/>
      <w:r w:rsidRPr="00431941">
        <w:rPr>
          <w:spacing w:val="2"/>
          <w:sz w:val="24"/>
          <w:szCs w:val="24"/>
        </w:rPr>
        <w:t>-мест, а также хозяйственных строений</w:t>
      </w:r>
      <w:r w:rsidRPr="00431941">
        <w:rPr>
          <w:spacing w:val="2"/>
          <w:sz w:val="24"/>
          <w:szCs w:val="24"/>
        </w:rPr>
        <w:br/>
      </w:r>
      <w:r w:rsidRPr="00431941">
        <w:rPr>
          <w:spacing w:val="6"/>
          <w:sz w:val="24"/>
          <w:szCs w:val="24"/>
        </w:rPr>
        <w:t>или сооружений, площадь каждого из которых не превышает 50 квадратных</w:t>
      </w:r>
      <w:r w:rsidRPr="00431941">
        <w:rPr>
          <w:spacing w:val="6"/>
          <w:sz w:val="24"/>
          <w:szCs w:val="24"/>
        </w:rPr>
        <w:br/>
      </w:r>
      <w:r w:rsidRPr="00431941">
        <w:rPr>
          <w:spacing w:val="2"/>
          <w:sz w:val="24"/>
          <w:szCs w:val="24"/>
        </w:rPr>
        <w:t>метров, расположенных на земельных участках, предоставленных для ведения</w:t>
      </w:r>
      <w:r w:rsidRPr="00431941">
        <w:rPr>
          <w:spacing w:val="2"/>
          <w:sz w:val="24"/>
          <w:szCs w:val="24"/>
        </w:rPr>
        <w:br/>
        <w:t>личного подсобного, дачного хозяйства, огородничества или индивидуального</w:t>
      </w:r>
      <w:r w:rsidRPr="00431941">
        <w:rPr>
          <w:spacing w:val="2"/>
          <w:sz w:val="24"/>
          <w:szCs w:val="24"/>
        </w:rPr>
        <w:br/>
      </w:r>
      <w:r w:rsidRPr="00431941">
        <w:rPr>
          <w:spacing w:val="1"/>
          <w:sz w:val="24"/>
          <w:szCs w:val="24"/>
        </w:rPr>
        <w:t>жилищного строительства, - 0,1 процента;</w:t>
      </w:r>
    </w:p>
    <w:p w:rsidR="00261BD8" w:rsidRPr="00431941" w:rsidRDefault="00261BD8" w:rsidP="00261BD8">
      <w:pPr>
        <w:shd w:val="clear" w:color="auto" w:fill="FFFFFF"/>
        <w:tabs>
          <w:tab w:val="left" w:pos="1128"/>
        </w:tabs>
        <w:spacing w:line="322" w:lineRule="exact"/>
        <w:ind w:left="24" w:firstLine="696"/>
        <w:rPr>
          <w:sz w:val="24"/>
          <w:szCs w:val="24"/>
        </w:rPr>
      </w:pPr>
      <w:r w:rsidRPr="00431941">
        <w:rPr>
          <w:spacing w:val="-13"/>
          <w:sz w:val="24"/>
          <w:szCs w:val="24"/>
        </w:rPr>
        <w:t>3)</w:t>
      </w:r>
      <w:r w:rsidRPr="00431941">
        <w:rPr>
          <w:sz w:val="24"/>
          <w:szCs w:val="24"/>
        </w:rPr>
        <w:tab/>
      </w:r>
      <w:r w:rsidRPr="00431941">
        <w:rPr>
          <w:spacing w:val="3"/>
          <w:sz w:val="24"/>
          <w:szCs w:val="24"/>
        </w:rPr>
        <w:t>в  отношении  единых  недвижимых  комплексов,  в  состав  которых</w:t>
      </w:r>
      <w:r w:rsidRPr="00431941">
        <w:rPr>
          <w:spacing w:val="3"/>
          <w:sz w:val="24"/>
          <w:szCs w:val="24"/>
        </w:rPr>
        <w:br/>
      </w:r>
      <w:r w:rsidRPr="00431941">
        <w:rPr>
          <w:sz w:val="24"/>
          <w:szCs w:val="24"/>
        </w:rPr>
        <w:t>в</w:t>
      </w:r>
      <w:r w:rsidRPr="00431941">
        <w:rPr>
          <w:sz w:val="24"/>
          <w:szCs w:val="24"/>
          <w:u w:val="single"/>
        </w:rPr>
        <w:t>ходит хотя бы одно жилое</w:t>
      </w:r>
      <w:r w:rsidRPr="00431941">
        <w:rPr>
          <w:sz w:val="24"/>
          <w:szCs w:val="24"/>
        </w:rPr>
        <w:t xml:space="preserve"> помещен</w:t>
      </w:r>
      <w:r w:rsidRPr="00431941">
        <w:rPr>
          <w:sz w:val="24"/>
          <w:szCs w:val="24"/>
          <w:u w:val="single"/>
        </w:rPr>
        <w:t>ие (ж</w:t>
      </w:r>
      <w:r w:rsidRPr="00431941">
        <w:rPr>
          <w:sz w:val="24"/>
          <w:szCs w:val="24"/>
        </w:rPr>
        <w:t>ило</w:t>
      </w:r>
      <w:r w:rsidRPr="00431941">
        <w:rPr>
          <w:sz w:val="24"/>
          <w:szCs w:val="24"/>
          <w:u w:val="single"/>
        </w:rPr>
        <w:t>й дом):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261BD8" w:rsidRPr="00431941" w:rsidTr="0084718D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spacing w:line="278" w:lineRule="exact"/>
              <w:ind w:left="749" w:right="739"/>
              <w:rPr>
                <w:sz w:val="24"/>
                <w:szCs w:val="24"/>
              </w:rPr>
            </w:pPr>
            <w:r w:rsidRPr="00431941">
              <w:rPr>
                <w:spacing w:val="-1"/>
                <w:sz w:val="24"/>
                <w:szCs w:val="24"/>
              </w:rPr>
              <w:t xml:space="preserve">Кадастровая стоимость объекта </w:t>
            </w:r>
            <w:r w:rsidRPr="00431941">
              <w:rPr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941">
              <w:rPr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261BD8" w:rsidRPr="00431941" w:rsidTr="0084718D">
        <w:trPr>
          <w:trHeight w:hRule="exact"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31941">
              <w:rPr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941">
              <w:rPr>
                <w:sz w:val="24"/>
                <w:szCs w:val="24"/>
              </w:rPr>
              <w:t>0,1</w:t>
            </w:r>
          </w:p>
        </w:tc>
      </w:tr>
      <w:tr w:rsidR="00261BD8" w:rsidRPr="00431941" w:rsidTr="0084718D">
        <w:trPr>
          <w:trHeight w:hRule="exact" w:val="2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31941">
              <w:rPr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941">
              <w:rPr>
                <w:sz w:val="24"/>
                <w:szCs w:val="24"/>
              </w:rPr>
              <w:t>0,2</w:t>
            </w:r>
          </w:p>
        </w:tc>
      </w:tr>
      <w:tr w:rsidR="00261BD8" w:rsidRPr="00431941" w:rsidTr="0084718D">
        <w:trPr>
          <w:trHeight w:hRule="exact" w:val="30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31941">
              <w:rPr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BD8" w:rsidRPr="00431941" w:rsidRDefault="00261BD8" w:rsidP="008471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941">
              <w:rPr>
                <w:sz w:val="24"/>
                <w:szCs w:val="24"/>
              </w:rPr>
              <w:t>0,3</w:t>
            </w:r>
          </w:p>
        </w:tc>
      </w:tr>
    </w:tbl>
    <w:p w:rsidR="00261BD8" w:rsidRPr="00431941" w:rsidRDefault="00261BD8" w:rsidP="00261BD8">
      <w:pPr>
        <w:shd w:val="clear" w:color="auto" w:fill="FFFFFF"/>
        <w:spacing w:line="317" w:lineRule="exact"/>
        <w:ind w:left="24" w:firstLine="696"/>
        <w:rPr>
          <w:sz w:val="24"/>
          <w:szCs w:val="24"/>
        </w:rPr>
      </w:pPr>
      <w:r w:rsidRPr="00431941">
        <w:rPr>
          <w:spacing w:val="4"/>
          <w:sz w:val="24"/>
          <w:szCs w:val="24"/>
        </w:rPr>
        <w:t xml:space="preserve">4)  в  отношении  объектов  налогообложения,  включенных в  перечень, определяемый в соответствии с пунктом 7 статьи 378.2 Налогового Кодекса РФ </w:t>
      </w:r>
      <w:r w:rsidRPr="00431941">
        <w:rPr>
          <w:spacing w:val="-2"/>
          <w:sz w:val="24"/>
          <w:szCs w:val="24"/>
        </w:rPr>
        <w:t xml:space="preserve"> </w:t>
      </w:r>
      <w:r w:rsidRPr="00431941">
        <w:rPr>
          <w:sz w:val="24"/>
          <w:szCs w:val="24"/>
        </w:rPr>
        <w:t xml:space="preserve"> - 2 процента;</w:t>
      </w:r>
    </w:p>
    <w:p w:rsidR="00261BD8" w:rsidRPr="00431941" w:rsidRDefault="00261BD8" w:rsidP="00261BD8">
      <w:pPr>
        <w:shd w:val="clear" w:color="auto" w:fill="FFFFFF"/>
        <w:tabs>
          <w:tab w:val="left" w:pos="1166"/>
        </w:tabs>
        <w:spacing w:line="326" w:lineRule="exact"/>
        <w:ind w:left="14" w:firstLine="706"/>
        <w:rPr>
          <w:sz w:val="24"/>
          <w:szCs w:val="24"/>
        </w:rPr>
      </w:pPr>
      <w:r w:rsidRPr="00431941">
        <w:rPr>
          <w:spacing w:val="-15"/>
          <w:sz w:val="24"/>
          <w:szCs w:val="24"/>
        </w:rPr>
        <w:t>5)</w:t>
      </w:r>
      <w:r w:rsidRPr="00431941">
        <w:rPr>
          <w:sz w:val="24"/>
          <w:szCs w:val="24"/>
        </w:rPr>
        <w:tab/>
        <w:t>в   отношении   объектов   налогообложения,   кадастровая   стоимость</w:t>
      </w:r>
      <w:r w:rsidRPr="00431941">
        <w:rPr>
          <w:sz w:val="24"/>
          <w:szCs w:val="24"/>
        </w:rPr>
        <w:br/>
      </w:r>
      <w:r w:rsidRPr="00431941">
        <w:rPr>
          <w:spacing w:val="1"/>
          <w:sz w:val="24"/>
          <w:szCs w:val="24"/>
        </w:rPr>
        <w:lastRenderedPageBreak/>
        <w:t>каждого из которых превышает 300 миллионов рублей, - 2 процента;</w:t>
      </w:r>
    </w:p>
    <w:p w:rsidR="00261BD8" w:rsidRPr="00431941" w:rsidRDefault="00261BD8" w:rsidP="00261BD8">
      <w:pPr>
        <w:shd w:val="clear" w:color="auto" w:fill="FFFFFF"/>
        <w:tabs>
          <w:tab w:val="left" w:pos="1018"/>
        </w:tabs>
        <w:spacing w:line="326" w:lineRule="exact"/>
        <w:ind w:left="710"/>
        <w:rPr>
          <w:sz w:val="24"/>
          <w:szCs w:val="24"/>
        </w:rPr>
      </w:pPr>
      <w:r w:rsidRPr="00431941">
        <w:rPr>
          <w:spacing w:val="-11"/>
          <w:sz w:val="24"/>
          <w:szCs w:val="24"/>
        </w:rPr>
        <w:t>6)</w:t>
      </w:r>
      <w:r w:rsidRPr="00431941">
        <w:rPr>
          <w:sz w:val="24"/>
          <w:szCs w:val="24"/>
        </w:rPr>
        <w:tab/>
      </w:r>
      <w:r w:rsidRPr="00431941">
        <w:rPr>
          <w:spacing w:val="1"/>
          <w:sz w:val="24"/>
          <w:szCs w:val="24"/>
        </w:rPr>
        <w:t>в отношении прочих объектов налогообложения - 0,5 процента.</w:t>
      </w:r>
    </w:p>
    <w:p w:rsidR="00261BD8" w:rsidRPr="00431941" w:rsidRDefault="00261BD8" w:rsidP="00261BD8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31941">
        <w:rPr>
          <w:sz w:val="24"/>
          <w:szCs w:val="24"/>
        </w:rPr>
        <w:t>4.      Помимо освобожденных от уплаты налога налогоплательщиков в соответствии со статьей 407 Налогового кодекса Российской Федерации, дополнительно установить налоговые льготы по налогу на имущество физических лиц для следующих категорий налогоплательщиков:</w:t>
      </w:r>
    </w:p>
    <w:p w:rsidR="00261BD8" w:rsidRPr="00431941" w:rsidRDefault="00261BD8" w:rsidP="00261BD8">
      <w:pPr>
        <w:shd w:val="clear" w:color="auto" w:fill="FFFFFF"/>
        <w:spacing w:line="298" w:lineRule="exact"/>
        <w:ind w:left="5" w:right="10" w:firstLine="562"/>
        <w:jc w:val="both"/>
        <w:rPr>
          <w:sz w:val="24"/>
          <w:szCs w:val="24"/>
        </w:rPr>
      </w:pPr>
      <w:r w:rsidRPr="00431941">
        <w:rPr>
          <w:sz w:val="24"/>
          <w:szCs w:val="24"/>
        </w:rPr>
        <w:t xml:space="preserve">членов многодетных малообеспеченных семей, имеющих трех и более детей, не </w:t>
      </w:r>
      <w:r w:rsidRPr="00431941">
        <w:rPr>
          <w:spacing w:val="9"/>
          <w:sz w:val="24"/>
          <w:szCs w:val="24"/>
        </w:rPr>
        <w:t xml:space="preserve">достигших возраста 18 лет, а также детей, обучающихся в организациях, </w:t>
      </w:r>
      <w:r w:rsidRPr="00431941">
        <w:rPr>
          <w:spacing w:val="3"/>
          <w:sz w:val="24"/>
          <w:szCs w:val="24"/>
        </w:rPr>
        <w:t xml:space="preserve">осуществляющих образовательную деятельность, по очной форме обучения, до </w:t>
      </w:r>
      <w:r w:rsidRPr="00431941">
        <w:rPr>
          <w:sz w:val="24"/>
          <w:szCs w:val="24"/>
        </w:rPr>
        <w:t>окончания обучения, но не дольше чем до достижения ими возраста 23 лет;</w:t>
      </w:r>
    </w:p>
    <w:p w:rsidR="00261BD8" w:rsidRPr="00431941" w:rsidRDefault="00261BD8" w:rsidP="00261BD8">
      <w:pPr>
        <w:shd w:val="clear" w:color="auto" w:fill="FFFFFF"/>
        <w:spacing w:line="298" w:lineRule="exact"/>
        <w:ind w:left="5" w:right="10" w:firstLine="552"/>
        <w:jc w:val="both"/>
        <w:rPr>
          <w:sz w:val="24"/>
          <w:szCs w:val="24"/>
        </w:rPr>
      </w:pPr>
      <w:r w:rsidRPr="00431941">
        <w:rPr>
          <w:spacing w:val="12"/>
          <w:sz w:val="24"/>
          <w:szCs w:val="24"/>
        </w:rPr>
        <w:t xml:space="preserve">детей, не достигших возраста 18 лет, а также детей, обучающихся в </w:t>
      </w:r>
      <w:r w:rsidRPr="00431941">
        <w:rPr>
          <w:spacing w:val="1"/>
          <w:sz w:val="24"/>
          <w:szCs w:val="24"/>
        </w:rPr>
        <w:t xml:space="preserve">организациях, осуществляющих образовательную деятельность, по очной форме </w:t>
      </w:r>
      <w:r w:rsidRPr="00431941">
        <w:rPr>
          <w:sz w:val="24"/>
          <w:szCs w:val="24"/>
        </w:rPr>
        <w:t xml:space="preserve">обучения, до окончания обучения, но не дольше чем до достижения ими возраста 23 лет, находящихся на иждивении родителей-инвалидов </w:t>
      </w:r>
      <w:r w:rsidRPr="00431941">
        <w:rPr>
          <w:sz w:val="24"/>
          <w:szCs w:val="24"/>
          <w:lang w:val="en-US"/>
        </w:rPr>
        <w:t>I</w:t>
      </w:r>
      <w:r w:rsidRPr="00431941">
        <w:rPr>
          <w:sz w:val="24"/>
          <w:szCs w:val="24"/>
        </w:rPr>
        <w:t xml:space="preserve"> и </w:t>
      </w:r>
      <w:r w:rsidRPr="00431941">
        <w:rPr>
          <w:sz w:val="24"/>
          <w:szCs w:val="24"/>
          <w:lang w:val="en-US"/>
        </w:rPr>
        <w:t>II</w:t>
      </w:r>
      <w:r w:rsidRPr="00431941">
        <w:rPr>
          <w:sz w:val="24"/>
          <w:szCs w:val="24"/>
        </w:rPr>
        <w:t xml:space="preserve"> групп инвалидности;</w:t>
      </w:r>
    </w:p>
    <w:p w:rsidR="00261BD8" w:rsidRPr="00431941" w:rsidRDefault="00261BD8" w:rsidP="00261BD8">
      <w:pPr>
        <w:shd w:val="clear" w:color="auto" w:fill="FFFFFF"/>
        <w:spacing w:line="298" w:lineRule="exact"/>
        <w:ind w:left="10" w:firstLine="552"/>
        <w:jc w:val="both"/>
        <w:rPr>
          <w:sz w:val="24"/>
          <w:szCs w:val="24"/>
        </w:rPr>
      </w:pPr>
      <w:r w:rsidRPr="00431941">
        <w:rPr>
          <w:spacing w:val="2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родителей,  обучающиеся 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</w:t>
      </w:r>
      <w:r w:rsidRPr="00431941">
        <w:rPr>
          <w:sz w:val="24"/>
          <w:szCs w:val="24"/>
        </w:rPr>
        <w:t>.</w:t>
      </w:r>
    </w:p>
    <w:p w:rsidR="00261BD8" w:rsidRPr="00431941" w:rsidRDefault="00261BD8" w:rsidP="00261BD8">
      <w:pPr>
        <w:widowControl/>
        <w:ind w:firstLine="540"/>
        <w:jc w:val="both"/>
        <w:rPr>
          <w:sz w:val="24"/>
          <w:szCs w:val="24"/>
        </w:rPr>
      </w:pPr>
      <w:r w:rsidRPr="00431941">
        <w:rPr>
          <w:sz w:val="24"/>
          <w:szCs w:val="24"/>
        </w:rPr>
        <w:t xml:space="preserve">5. Установить следующие основания и порядок применения налоговых льгот, предусмотренных пунктом 4 настоящего решения: </w:t>
      </w:r>
    </w:p>
    <w:p w:rsidR="00261BD8" w:rsidRPr="00431941" w:rsidRDefault="00261BD8" w:rsidP="00261BD8">
      <w:pPr>
        <w:pStyle w:val="a3"/>
        <w:spacing w:before="0" w:beforeAutospacing="0" w:after="0" w:afterAutospacing="0"/>
        <w:jc w:val="both"/>
      </w:pPr>
      <w:r w:rsidRPr="00431941">
        <w:t xml:space="preserve"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261BD8" w:rsidRPr="00431941" w:rsidRDefault="00261BD8" w:rsidP="00261BD8">
      <w:pPr>
        <w:pStyle w:val="a3"/>
        <w:spacing w:before="0" w:beforeAutospacing="0" w:after="0" w:afterAutospacing="0"/>
        <w:jc w:val="both"/>
      </w:pPr>
      <w:r w:rsidRPr="00431941">
        <w:t xml:space="preserve">5.2. При определении подлежащей уплате налогоплательщиком суммы налога налоговая льгота предоставляется </w:t>
      </w:r>
      <w:proofErr w:type="gramStart"/>
      <w:r w:rsidRPr="00431941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31941">
        <w:t xml:space="preserve"> налоговых льгот. </w:t>
      </w:r>
    </w:p>
    <w:p w:rsidR="00261BD8" w:rsidRPr="00431941" w:rsidRDefault="00261BD8" w:rsidP="00261BD8">
      <w:pPr>
        <w:pStyle w:val="a3"/>
        <w:spacing w:before="0" w:beforeAutospacing="0" w:after="0" w:afterAutospacing="0"/>
        <w:jc w:val="both"/>
      </w:pPr>
      <w:r w:rsidRPr="00431941">
        <w:t xml:space="preserve">5.3. Налоговая льгота предоставляется в отношении следующих видов объектов налогообложения: </w:t>
      </w:r>
    </w:p>
    <w:p w:rsidR="00261BD8" w:rsidRPr="00431941" w:rsidRDefault="00261BD8" w:rsidP="00261BD8">
      <w:pPr>
        <w:pStyle w:val="a3"/>
        <w:spacing w:before="0" w:beforeAutospacing="0" w:after="0" w:afterAutospacing="0"/>
      </w:pPr>
      <w:r w:rsidRPr="00431941">
        <w:t xml:space="preserve">1) квартира или комната; </w:t>
      </w:r>
    </w:p>
    <w:p w:rsidR="00261BD8" w:rsidRPr="00431941" w:rsidRDefault="00261BD8" w:rsidP="00261BD8">
      <w:pPr>
        <w:pStyle w:val="a3"/>
        <w:spacing w:before="0" w:beforeAutospacing="0" w:after="0" w:afterAutospacing="0"/>
      </w:pPr>
      <w:r w:rsidRPr="00431941">
        <w:t xml:space="preserve">2) жилой дом; </w:t>
      </w:r>
    </w:p>
    <w:p w:rsidR="00261BD8" w:rsidRPr="00431941" w:rsidRDefault="00261BD8" w:rsidP="00261BD8">
      <w:pPr>
        <w:pStyle w:val="a3"/>
        <w:spacing w:before="0" w:beforeAutospacing="0" w:after="0" w:afterAutospacing="0"/>
      </w:pPr>
      <w:r w:rsidRPr="00431941">
        <w:t xml:space="preserve">3) помещение или сооружение, указанные в подпункте 14 пункта 1   статьи 407 Налогового  Кодекса РФ; </w:t>
      </w:r>
    </w:p>
    <w:p w:rsidR="00261BD8" w:rsidRPr="00431941" w:rsidRDefault="00261BD8" w:rsidP="00261BD8">
      <w:pPr>
        <w:pStyle w:val="a3"/>
        <w:spacing w:before="0" w:beforeAutospacing="0" w:after="0" w:afterAutospacing="0"/>
      </w:pPr>
      <w:r w:rsidRPr="00431941">
        <w:t>4) хозяйственное строение или сооружение, указанные в подпункте 15 пункта 1  статьи 407 Налогового  Кодекса РФ;</w:t>
      </w:r>
    </w:p>
    <w:p w:rsidR="00261BD8" w:rsidRPr="00431941" w:rsidRDefault="00261BD8" w:rsidP="00261BD8">
      <w:pPr>
        <w:pStyle w:val="a3"/>
        <w:spacing w:before="0" w:beforeAutospacing="0" w:after="0" w:afterAutospacing="0"/>
      </w:pPr>
      <w:r w:rsidRPr="00431941">
        <w:t xml:space="preserve">5) гараж или </w:t>
      </w:r>
      <w:proofErr w:type="spellStart"/>
      <w:r w:rsidRPr="00431941">
        <w:t>машино</w:t>
      </w:r>
      <w:proofErr w:type="spellEnd"/>
      <w:r w:rsidRPr="00431941">
        <w:t xml:space="preserve">-место. </w:t>
      </w:r>
    </w:p>
    <w:p w:rsidR="00261BD8" w:rsidRPr="00431941" w:rsidRDefault="00261BD8" w:rsidP="00261BD8">
      <w:pPr>
        <w:pStyle w:val="a3"/>
        <w:spacing w:before="0" w:beforeAutospacing="0" w:after="0" w:afterAutospacing="0"/>
        <w:jc w:val="both"/>
      </w:pPr>
      <w:r w:rsidRPr="00431941">
        <w:t xml:space="preserve">5.4. Налоговая льгота не предоставляется в отношении объектов налогообложения, указанных в подпункте 2 пункта 2 статьи 406 Налогового  Кодекса РФ. </w:t>
      </w:r>
    </w:p>
    <w:p w:rsidR="00261BD8" w:rsidRPr="00431941" w:rsidRDefault="00261BD8" w:rsidP="00261BD8">
      <w:pPr>
        <w:pStyle w:val="a3"/>
        <w:jc w:val="both"/>
      </w:pPr>
      <w:r w:rsidRPr="00431941">
        <w:t xml:space="preserve">5.5. Лицо, указанное в пункте 4 настоящего решения,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261BD8" w:rsidRPr="00431941" w:rsidRDefault="00261BD8" w:rsidP="00261BD8">
      <w:pPr>
        <w:pStyle w:val="a3"/>
        <w:jc w:val="both"/>
      </w:pPr>
      <w:r w:rsidRPr="00431941">
        <w:t xml:space="preserve">5.6.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</w:t>
      </w:r>
    </w:p>
    <w:p w:rsidR="00261BD8" w:rsidRPr="00431941" w:rsidRDefault="00261BD8" w:rsidP="00261BD8">
      <w:pPr>
        <w:pStyle w:val="a3"/>
        <w:jc w:val="both"/>
      </w:pPr>
      <w:r w:rsidRPr="00431941"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 </w:t>
      </w:r>
    </w:p>
    <w:p w:rsidR="00261BD8" w:rsidRPr="00431941" w:rsidRDefault="00261BD8" w:rsidP="00261BD8">
      <w:pPr>
        <w:pStyle w:val="a3"/>
        <w:jc w:val="both"/>
      </w:pPr>
      <w:r w:rsidRPr="00431941">
        <w:lastRenderedPageBreak/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</w:t>
      </w:r>
    </w:p>
    <w:p w:rsidR="00261BD8" w:rsidRPr="00431941" w:rsidRDefault="00261BD8" w:rsidP="00261BD8">
      <w:pPr>
        <w:widowControl/>
        <w:jc w:val="both"/>
        <w:rPr>
          <w:sz w:val="24"/>
          <w:szCs w:val="24"/>
        </w:rPr>
      </w:pPr>
      <w:r w:rsidRPr="00431941">
        <w:rPr>
          <w:sz w:val="24"/>
          <w:szCs w:val="24"/>
        </w:rPr>
        <w:t xml:space="preserve"> Ь  6. Лица, имеющие право в соответствии с пунктом 4 настоящего решения право на налоговую льготу,  представляют в налоговый орган следующие документы, подтверждающие право налогоплательщика на налоговую льготу:</w:t>
      </w:r>
    </w:p>
    <w:p w:rsidR="00261BD8" w:rsidRPr="00431941" w:rsidRDefault="00261BD8" w:rsidP="00261BD8">
      <w:pPr>
        <w:widowControl/>
        <w:ind w:firstLine="540"/>
        <w:jc w:val="both"/>
        <w:rPr>
          <w:sz w:val="24"/>
          <w:szCs w:val="24"/>
        </w:rPr>
      </w:pPr>
      <w:r w:rsidRPr="00431941">
        <w:rPr>
          <w:sz w:val="24"/>
          <w:szCs w:val="24"/>
        </w:rPr>
        <w:t xml:space="preserve">  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398"/>
      </w:tblGrid>
      <w:tr w:rsidR="00261BD8" w:rsidRPr="00431941" w:rsidTr="0084718D">
        <w:trPr>
          <w:trHeight w:hRule="exact" w:val="95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83" w:lineRule="exact"/>
              <w:ind w:left="91" w:right="96"/>
              <w:rPr>
                <w:sz w:val="24"/>
                <w:szCs w:val="24"/>
                <w:lang w:eastAsia="en-US"/>
              </w:rPr>
            </w:pPr>
            <w:r w:rsidRPr="00431941">
              <w:rPr>
                <w:spacing w:val="-2"/>
                <w:sz w:val="24"/>
                <w:szCs w:val="24"/>
                <w:lang w:eastAsia="en-US"/>
              </w:rPr>
              <w:t xml:space="preserve">Категория налогоплательщиков, имеющих </w:t>
            </w:r>
            <w:r w:rsidRPr="00431941">
              <w:rPr>
                <w:sz w:val="24"/>
                <w:szCs w:val="24"/>
                <w:lang w:eastAsia="en-US"/>
              </w:rPr>
              <w:t>право на налоговую льготу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8" w:lineRule="exact"/>
              <w:ind w:left="173" w:right="197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 xml:space="preserve">Документы, подтверждающие право </w:t>
            </w:r>
            <w:r w:rsidRPr="00431941">
              <w:rPr>
                <w:spacing w:val="-2"/>
                <w:sz w:val="24"/>
                <w:szCs w:val="24"/>
                <w:lang w:eastAsia="en-US"/>
              </w:rPr>
              <w:t>налогоплательщиков на налоговую льготу</w:t>
            </w:r>
          </w:p>
        </w:tc>
      </w:tr>
      <w:tr w:rsidR="00261BD8" w:rsidRPr="00431941" w:rsidTr="0084718D">
        <w:trPr>
          <w:trHeight w:val="86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 xml:space="preserve">Члены многодетных малообеспеченных семей, имеющих трех и более детей, не </w:t>
            </w:r>
            <w:r w:rsidRPr="00431941">
              <w:rPr>
                <w:spacing w:val="9"/>
                <w:sz w:val="24"/>
                <w:szCs w:val="24"/>
                <w:lang w:eastAsia="en-US"/>
              </w:rPr>
              <w:t xml:space="preserve">достигших возраста 18 лет, а также дети, обучающиеся в организациях, </w:t>
            </w:r>
            <w:r w:rsidRPr="00431941">
              <w:rPr>
                <w:spacing w:val="3"/>
                <w:sz w:val="24"/>
                <w:szCs w:val="24"/>
                <w:lang w:eastAsia="en-US"/>
              </w:rPr>
              <w:t xml:space="preserve">осуществляющих образовательную деятельность, по очной форме обучения, до </w:t>
            </w:r>
            <w:r w:rsidRPr="00431941">
              <w:rPr>
                <w:sz w:val="24"/>
                <w:szCs w:val="24"/>
                <w:lang w:eastAsia="en-US"/>
              </w:rPr>
              <w:t>окончания обучения, но не дольше чем до достижения ими возраста 23 лет.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1. Копия удостоверения многодетного малообеспеченного родителя (опекуна, попечителя);</w:t>
            </w:r>
          </w:p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2. Справка из учебного заведения.</w:t>
            </w:r>
          </w:p>
        </w:tc>
      </w:tr>
      <w:tr w:rsidR="00261BD8" w:rsidRPr="00431941" w:rsidTr="0084718D">
        <w:trPr>
          <w:trHeight w:hRule="exact" w:val="224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pacing w:val="12"/>
                <w:sz w:val="24"/>
                <w:szCs w:val="24"/>
                <w:lang w:eastAsia="en-US"/>
              </w:rPr>
              <w:t xml:space="preserve">Дети, не достигшие возраста 18 лет, а также дети, обучающиеся в </w:t>
            </w:r>
            <w:r w:rsidRPr="00431941">
              <w:rPr>
                <w:spacing w:val="1"/>
                <w:sz w:val="24"/>
                <w:szCs w:val="24"/>
                <w:lang w:eastAsia="en-US"/>
              </w:rPr>
              <w:t xml:space="preserve">организациях, осуществляющих образовательную деятельность, по очной форме </w:t>
            </w:r>
            <w:r w:rsidRPr="00431941">
              <w:rPr>
                <w:sz w:val="24"/>
                <w:szCs w:val="24"/>
                <w:lang w:eastAsia="en-US"/>
              </w:rPr>
              <w:t xml:space="preserve">обучения, до окончания обучения, но не дольше, чем до достижения ими возраста 23 лет, находящихся на иждивении родителей-инвалидов </w:t>
            </w:r>
            <w:r w:rsidRPr="00431941">
              <w:rPr>
                <w:sz w:val="24"/>
                <w:szCs w:val="24"/>
                <w:lang w:val="en-US" w:eastAsia="en-US"/>
              </w:rPr>
              <w:t>I</w:t>
            </w:r>
            <w:r w:rsidRPr="00431941">
              <w:rPr>
                <w:sz w:val="24"/>
                <w:szCs w:val="24"/>
                <w:lang w:eastAsia="en-US"/>
              </w:rPr>
              <w:t xml:space="preserve"> и </w:t>
            </w:r>
            <w:r w:rsidRPr="00431941">
              <w:rPr>
                <w:sz w:val="24"/>
                <w:szCs w:val="24"/>
                <w:lang w:val="en-US" w:eastAsia="en-US"/>
              </w:rPr>
              <w:t>II</w:t>
            </w:r>
            <w:r w:rsidRPr="00431941">
              <w:rPr>
                <w:sz w:val="24"/>
                <w:szCs w:val="24"/>
                <w:lang w:eastAsia="en-US"/>
              </w:rPr>
              <w:t xml:space="preserve"> групп инвалидности.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1. Копия справки МСЭ, подтверждающая  группу инвалидности родителя;</w:t>
            </w:r>
          </w:p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2. Копия пенсионного удостоверения;</w:t>
            </w:r>
          </w:p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3. Справка из учебного заведения.</w:t>
            </w:r>
          </w:p>
        </w:tc>
      </w:tr>
      <w:tr w:rsidR="00261BD8" w:rsidRPr="00431941" w:rsidTr="0084718D">
        <w:trPr>
          <w:trHeight w:hRule="exact" w:val="2517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pacing w:val="2"/>
                <w:sz w:val="24"/>
                <w:szCs w:val="24"/>
                <w:lang w:eastAsia="en-US"/>
              </w:rPr>
              <w:t>Дети-сироты и дети, оставшиеся без попечения родителей, а также лица из числа детей-</w:t>
            </w:r>
            <w:r w:rsidRPr="00431941">
              <w:rPr>
                <w:spacing w:val="-1"/>
                <w:sz w:val="24"/>
                <w:szCs w:val="24"/>
                <w:lang w:eastAsia="en-US"/>
              </w:rPr>
              <w:t xml:space="preserve">сирот и детей, оставшихся без попечения родителей, </w:t>
            </w:r>
            <w:r w:rsidRPr="00431941">
              <w:rPr>
                <w:spacing w:val="13"/>
                <w:sz w:val="24"/>
                <w:szCs w:val="24"/>
                <w:lang w:eastAsia="en-US"/>
              </w:rPr>
              <w:t xml:space="preserve">обучающиеся в организациях, осуществляющих образовательную </w:t>
            </w:r>
            <w:r w:rsidRPr="00431941">
              <w:rPr>
                <w:spacing w:val="-1"/>
                <w:sz w:val="24"/>
                <w:szCs w:val="24"/>
                <w:lang w:eastAsia="en-US"/>
              </w:rPr>
              <w:t xml:space="preserve">деятельность, по очной форме обучения до окончания обучения, но не дольше чем до </w:t>
            </w:r>
            <w:r w:rsidRPr="00431941">
              <w:rPr>
                <w:sz w:val="24"/>
                <w:szCs w:val="24"/>
                <w:lang w:eastAsia="en-US"/>
              </w:rPr>
              <w:t>достижения ими возраста 23 лет.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1. Справка – подтверждение о том, что лицо относится к указанной категории налогоплательщиков, выданное органом опеки и попечительства;</w:t>
            </w:r>
          </w:p>
          <w:p w:rsidR="00261BD8" w:rsidRPr="00431941" w:rsidRDefault="00261BD8" w:rsidP="0084718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431941">
              <w:rPr>
                <w:sz w:val="24"/>
                <w:szCs w:val="24"/>
                <w:lang w:eastAsia="en-US"/>
              </w:rPr>
              <w:t>2. Справка из учебного заведения.</w:t>
            </w:r>
          </w:p>
        </w:tc>
      </w:tr>
    </w:tbl>
    <w:p w:rsidR="00261BD8" w:rsidRPr="00431941" w:rsidRDefault="00261BD8" w:rsidP="00261BD8">
      <w:pPr>
        <w:widowControl/>
        <w:autoSpaceDE/>
        <w:adjustRightInd/>
        <w:ind w:right="355"/>
        <w:jc w:val="both"/>
        <w:rPr>
          <w:sz w:val="24"/>
          <w:szCs w:val="24"/>
        </w:rPr>
      </w:pPr>
    </w:p>
    <w:p w:rsidR="00261BD8" w:rsidRPr="00431941" w:rsidRDefault="00261BD8" w:rsidP="00261BD8">
      <w:pPr>
        <w:spacing w:after="178" w:line="1" w:lineRule="exact"/>
        <w:rPr>
          <w:sz w:val="24"/>
          <w:szCs w:val="24"/>
        </w:rPr>
      </w:pPr>
    </w:p>
    <w:p w:rsidR="00261BD8" w:rsidRPr="00431941" w:rsidRDefault="00261BD8" w:rsidP="00261BD8">
      <w:pPr>
        <w:shd w:val="clear" w:color="auto" w:fill="FFFFFF"/>
        <w:rPr>
          <w:sz w:val="24"/>
          <w:szCs w:val="24"/>
        </w:rPr>
      </w:pPr>
      <w:r w:rsidRPr="00431941">
        <w:rPr>
          <w:spacing w:val="-3"/>
          <w:sz w:val="24"/>
          <w:szCs w:val="24"/>
        </w:rPr>
        <w:t>7. Признать утратившими силу решение Совета депутатов муниципального образования «Карамас-Пельгинское» от 17.10.2013г. №59 «О налоге на имущество физических лиц».</w:t>
      </w:r>
    </w:p>
    <w:p w:rsidR="00261BD8" w:rsidRPr="00431941" w:rsidRDefault="00261BD8" w:rsidP="00261BD8">
      <w:pPr>
        <w:shd w:val="clear" w:color="auto" w:fill="FFFFFF"/>
        <w:spacing w:before="120"/>
        <w:ind w:left="19"/>
        <w:rPr>
          <w:sz w:val="24"/>
          <w:szCs w:val="24"/>
        </w:rPr>
      </w:pPr>
      <w:r w:rsidRPr="00431941">
        <w:rPr>
          <w:spacing w:val="3"/>
          <w:sz w:val="24"/>
          <w:szCs w:val="24"/>
        </w:rPr>
        <w:t xml:space="preserve">8. Настоящее Решение вступает в силу с 1 января 2015 года, но не ранее </w:t>
      </w:r>
      <w:r w:rsidRPr="00431941">
        <w:rPr>
          <w:sz w:val="24"/>
          <w:szCs w:val="24"/>
        </w:rPr>
        <w:t>чем по истечении одного месяца со дня его официального опубликования.</w:t>
      </w:r>
    </w:p>
    <w:p w:rsidR="00261BD8" w:rsidRPr="00431941" w:rsidRDefault="00261BD8" w:rsidP="00261BD8">
      <w:pPr>
        <w:shd w:val="clear" w:color="auto" w:fill="FFFFFF"/>
        <w:spacing w:before="120"/>
        <w:ind w:left="19"/>
        <w:rPr>
          <w:sz w:val="24"/>
          <w:szCs w:val="24"/>
        </w:rPr>
      </w:pPr>
    </w:p>
    <w:p w:rsidR="00261BD8" w:rsidRPr="00431941" w:rsidRDefault="00261BD8" w:rsidP="00261BD8">
      <w:pPr>
        <w:shd w:val="clear" w:color="auto" w:fill="FFFFFF"/>
        <w:spacing w:before="120"/>
        <w:ind w:left="19"/>
        <w:rPr>
          <w:sz w:val="24"/>
          <w:szCs w:val="24"/>
        </w:rPr>
        <w:sectPr w:rsidR="00261BD8" w:rsidRPr="00431941" w:rsidSect="00261BD8">
          <w:pgSz w:w="11909" w:h="16834"/>
          <w:pgMar w:top="722" w:right="545" w:bottom="360" w:left="1630" w:header="720" w:footer="720" w:gutter="0"/>
          <w:cols w:space="60"/>
          <w:noEndnote/>
        </w:sectPr>
      </w:pPr>
    </w:p>
    <w:p w:rsidR="00261BD8" w:rsidRPr="00431941" w:rsidRDefault="00261BD8" w:rsidP="00261BD8">
      <w:pPr>
        <w:shd w:val="clear" w:color="auto" w:fill="FFFFFF"/>
        <w:spacing w:before="120"/>
        <w:rPr>
          <w:sz w:val="24"/>
          <w:szCs w:val="24"/>
        </w:rPr>
      </w:pPr>
      <w:r w:rsidRPr="00431941">
        <w:rPr>
          <w:spacing w:val="-3"/>
          <w:sz w:val="24"/>
          <w:szCs w:val="24"/>
        </w:rPr>
        <w:lastRenderedPageBreak/>
        <w:t>Глава</w:t>
      </w:r>
      <w:r w:rsidRPr="00431941">
        <w:rPr>
          <w:sz w:val="24"/>
          <w:szCs w:val="24"/>
        </w:rPr>
        <w:t xml:space="preserve"> муниципального образования</w:t>
      </w:r>
    </w:p>
    <w:p w:rsidR="00261BD8" w:rsidRPr="00431941" w:rsidRDefault="00261BD8" w:rsidP="00261BD8">
      <w:pPr>
        <w:shd w:val="clear" w:color="auto" w:fill="FFFFFF"/>
        <w:spacing w:line="317" w:lineRule="exact"/>
        <w:rPr>
          <w:sz w:val="24"/>
          <w:szCs w:val="24"/>
        </w:rPr>
      </w:pPr>
      <w:r w:rsidRPr="00431941">
        <w:rPr>
          <w:sz w:val="24"/>
          <w:szCs w:val="24"/>
        </w:rPr>
        <w:t xml:space="preserve">«Карамас-Пельгинское»                                                       </w:t>
      </w:r>
      <w:r>
        <w:rPr>
          <w:sz w:val="24"/>
          <w:szCs w:val="24"/>
        </w:rPr>
        <w:t xml:space="preserve">            </w:t>
      </w:r>
      <w:r w:rsidRPr="00431941">
        <w:rPr>
          <w:sz w:val="24"/>
          <w:szCs w:val="24"/>
        </w:rPr>
        <w:t xml:space="preserve">             Г.Р. Бигбашев</w:t>
      </w:r>
    </w:p>
    <w:p w:rsidR="00261BD8" w:rsidRPr="00431941" w:rsidRDefault="00261BD8" w:rsidP="00261BD8">
      <w:pPr>
        <w:shd w:val="clear" w:color="auto" w:fill="FFFFFF"/>
        <w:spacing w:line="317" w:lineRule="exact"/>
        <w:rPr>
          <w:sz w:val="24"/>
          <w:szCs w:val="24"/>
        </w:rPr>
      </w:pPr>
    </w:p>
    <w:p w:rsidR="00261BD8" w:rsidRDefault="00261BD8" w:rsidP="00261BD8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д. Карамас-Пельга</w:t>
      </w:r>
    </w:p>
    <w:p w:rsidR="00261BD8" w:rsidRDefault="00261BD8" w:rsidP="00261BD8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27 ноября 2014 г.</w:t>
      </w:r>
    </w:p>
    <w:p w:rsidR="00261BD8" w:rsidRPr="00E60307" w:rsidRDefault="00261BD8" w:rsidP="00261BD8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4"/>
          <w:szCs w:val="24"/>
        </w:rPr>
        <w:t>№ 91</w:t>
      </w:r>
    </w:p>
    <w:p w:rsidR="001C35EB" w:rsidRDefault="001C35EB">
      <w:bookmarkStart w:id="0" w:name="_GoBack"/>
      <w:bookmarkEnd w:id="0"/>
    </w:p>
    <w:sectPr w:rsidR="001C35EB">
      <w:type w:val="continuous"/>
      <w:pgSz w:w="11909" w:h="16834"/>
      <w:pgMar w:top="946" w:right="518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8"/>
    <w:rsid w:val="000D61CE"/>
    <w:rsid w:val="001C35EB"/>
    <w:rsid w:val="00261BD8"/>
    <w:rsid w:val="00341A60"/>
    <w:rsid w:val="00444E64"/>
    <w:rsid w:val="00746206"/>
    <w:rsid w:val="00916BC0"/>
    <w:rsid w:val="00B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B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B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2016-07-22T05:32:00Z</dcterms:created>
  <dcterms:modified xsi:type="dcterms:W3CDTF">2016-07-22T05:33:00Z</dcterms:modified>
</cp:coreProperties>
</file>