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9C" w:rsidRDefault="00A4239C" w:rsidP="00A4239C">
      <w:pPr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1"/>
        <w:gridCol w:w="4108"/>
        <w:gridCol w:w="2976"/>
      </w:tblGrid>
      <w:tr w:rsidR="00A675CC" w:rsidTr="00F60FF9">
        <w:trPr>
          <w:trHeight w:val="32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675CC" w:rsidRDefault="00A675CC" w:rsidP="00F60FF9">
            <w:pPr>
              <w:spacing w:line="276" w:lineRule="auto"/>
              <w:ind w:firstLine="709"/>
              <w:jc w:val="center"/>
              <w:rPr>
                <w:rFonts w:ascii="Udmurt Academy" w:hAnsi="Udmurt Academy"/>
                <w:color w:val="FF0000"/>
                <w:spacing w:val="50"/>
                <w:lang w:eastAsia="en-US"/>
              </w:rPr>
            </w:pPr>
          </w:p>
          <w:p w:rsidR="00A675CC" w:rsidRDefault="00A675CC" w:rsidP="00F60FF9">
            <w:pPr>
              <w:spacing w:line="276" w:lineRule="auto"/>
              <w:ind w:firstLine="709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5CC" w:rsidRDefault="00A675CC" w:rsidP="00F60FF9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42FBB068" wp14:editId="4CAB664A">
                  <wp:extent cx="591185" cy="691515"/>
                  <wp:effectExtent l="0" t="0" r="0" b="0"/>
                  <wp:docPr id="1" name="Рисунок 1" descr="Герб цветной об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ветной об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675CC" w:rsidRDefault="00A675CC" w:rsidP="00F60FF9">
            <w:pPr>
              <w:spacing w:line="276" w:lineRule="auto"/>
              <w:ind w:firstLine="709"/>
              <w:jc w:val="center"/>
              <w:rPr>
                <w:rFonts w:asciiTheme="minorHAnsi" w:hAnsiTheme="minorHAnsi"/>
                <w:spacing w:val="50"/>
                <w:lang w:eastAsia="en-US"/>
              </w:rPr>
            </w:pPr>
          </w:p>
        </w:tc>
      </w:tr>
    </w:tbl>
    <w:p w:rsidR="00A675CC" w:rsidRPr="002E3150" w:rsidRDefault="00A675CC" w:rsidP="002E3150">
      <w:pPr>
        <w:tabs>
          <w:tab w:val="left" w:pos="8370"/>
        </w:tabs>
        <w:ind w:firstLine="709"/>
        <w:rPr>
          <w:color w:val="FF0000"/>
        </w:rPr>
      </w:pPr>
      <w:r>
        <w:rPr>
          <w:color w:val="FF0000"/>
        </w:rPr>
        <w:tab/>
      </w:r>
    </w:p>
    <w:p w:rsidR="00A675CC" w:rsidRDefault="00A675CC" w:rsidP="00A675CC">
      <w:pPr>
        <w:tabs>
          <w:tab w:val="left" w:pos="3420"/>
        </w:tabs>
        <w:jc w:val="center"/>
      </w:pPr>
      <w:r>
        <w:t>СОВЕТ ДЕПУТАТОВ МУНИЦИПАЛЬНОГО ОБРАЗОВАНИЯ</w:t>
      </w:r>
    </w:p>
    <w:p w:rsidR="00A675CC" w:rsidRDefault="00A675CC" w:rsidP="00A675CC">
      <w:pPr>
        <w:jc w:val="center"/>
      </w:pPr>
      <w:r>
        <w:t>«КАРАМАС-ПЕЛЬГИНСКОЕ» КИЯСОВСКОГО РАЙОНА УДМУРТСКОЙ РЕСПУБЛИКИ</w:t>
      </w:r>
    </w:p>
    <w:p w:rsidR="00A4239C" w:rsidRDefault="00A4239C" w:rsidP="00A675CC">
      <w:pPr>
        <w:jc w:val="center"/>
        <w:rPr>
          <w:sz w:val="26"/>
          <w:szCs w:val="26"/>
        </w:rPr>
      </w:pPr>
    </w:p>
    <w:p w:rsidR="00A4239C" w:rsidRDefault="00A4239C" w:rsidP="00A4239C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Е Н И Е</w:t>
      </w:r>
    </w:p>
    <w:p w:rsidR="00A4239C" w:rsidRDefault="00A4239C" w:rsidP="002E315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4239C" w:rsidRDefault="00A4239C" w:rsidP="00A4239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 порядке представления лицом, замещающим муниципальную должность, сведений о своих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семьи, порядке проверки указанных сведений и их размещения на официальных сайтах органов местного самоуправления и предоставления этих сведений средствам массовой информации для опубликования </w:t>
      </w:r>
      <w:proofErr w:type="gramEnd"/>
    </w:p>
    <w:p w:rsidR="00A4239C" w:rsidRDefault="002E3150" w:rsidP="00A4239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3150" w:rsidRPr="002E3150" w:rsidRDefault="002E3150" w:rsidP="002E3150">
      <w:pPr>
        <w:pStyle w:val="ConsPlusTitle"/>
        <w:widowControl/>
        <w:tabs>
          <w:tab w:val="left" w:pos="7050"/>
        </w:tabs>
        <w:rPr>
          <w:rFonts w:ascii="Times New Roman" w:hAnsi="Times New Roman" w:cs="Times New Roman"/>
          <w:b w:val="0"/>
          <w:sz w:val="26"/>
          <w:szCs w:val="26"/>
        </w:rPr>
      </w:pPr>
      <w:r w:rsidRPr="002E3150">
        <w:rPr>
          <w:rFonts w:ascii="Times New Roman" w:hAnsi="Times New Roman" w:cs="Times New Roman"/>
          <w:b w:val="0"/>
          <w:sz w:val="26"/>
          <w:szCs w:val="26"/>
        </w:rPr>
        <w:t xml:space="preserve">Принято Советом депутатов </w:t>
      </w:r>
      <w:r>
        <w:rPr>
          <w:rFonts w:ascii="Times New Roman" w:hAnsi="Times New Roman" w:cs="Times New Roman"/>
          <w:b w:val="0"/>
          <w:sz w:val="26"/>
          <w:szCs w:val="26"/>
        </w:rPr>
        <w:tab/>
        <w:t>28 апреля 2016 года</w:t>
      </w:r>
    </w:p>
    <w:p w:rsidR="002E3150" w:rsidRDefault="002E3150" w:rsidP="002E3150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2E3150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</w:t>
      </w:r>
    </w:p>
    <w:p w:rsidR="002E3150" w:rsidRPr="002E3150" w:rsidRDefault="002E3150" w:rsidP="002E3150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2E3150">
        <w:rPr>
          <w:rFonts w:ascii="Times New Roman" w:hAnsi="Times New Roman" w:cs="Times New Roman"/>
          <w:b w:val="0"/>
          <w:sz w:val="26"/>
          <w:szCs w:val="26"/>
        </w:rPr>
        <w:t xml:space="preserve">"Карамас-Пельгинское" </w:t>
      </w:r>
    </w:p>
    <w:p w:rsidR="002E3150" w:rsidRDefault="002E3150" w:rsidP="00A423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4239C" w:rsidRDefault="00A4239C" w:rsidP="00A423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 и Уставом муниципального образования «Карамас-Пельгинское» Совет депутатов</w:t>
      </w:r>
      <w:proofErr w:type="gramEnd"/>
      <w:r>
        <w:rPr>
          <w:sz w:val="26"/>
          <w:szCs w:val="26"/>
        </w:rPr>
        <w:t xml:space="preserve"> муниципального образования «Карамас-Пельгинское» </w:t>
      </w:r>
    </w:p>
    <w:p w:rsidR="00A4239C" w:rsidRDefault="00A4239C" w:rsidP="00A4239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4239C" w:rsidRDefault="00A4239C" w:rsidP="00A4239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РЕШАЕТ:</w:t>
      </w:r>
    </w:p>
    <w:p w:rsidR="00A4239C" w:rsidRDefault="00A4239C" w:rsidP="00A4239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прилагаемые:</w:t>
      </w:r>
    </w:p>
    <w:p w:rsidR="00A4239C" w:rsidRDefault="00A4239C" w:rsidP="00A4239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Положение о представлении лицом, замещающим муниципальную должность, сведений о своих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семьи; </w:t>
      </w:r>
    </w:p>
    <w:p w:rsidR="00A4239C" w:rsidRDefault="00A4239C" w:rsidP="00A4239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Положение о порядке проверки достоверности и </w:t>
      </w:r>
      <w:proofErr w:type="gramStart"/>
      <w:r>
        <w:rPr>
          <w:sz w:val="26"/>
          <w:szCs w:val="26"/>
        </w:rPr>
        <w:t>полноты</w:t>
      </w:r>
      <w:proofErr w:type="gramEnd"/>
      <w:r>
        <w:rPr>
          <w:sz w:val="26"/>
          <w:szCs w:val="26"/>
        </w:rPr>
        <w:t xml:space="preserve"> представленных лицами, замещающими муниципальные должности, сведений о своих доходах,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семьи; </w:t>
      </w:r>
    </w:p>
    <w:p w:rsidR="00A4239C" w:rsidRDefault="00A4239C" w:rsidP="00A4239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 Положение 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органов местного самоуправления муниципального образования «К</w:t>
      </w:r>
      <w:r w:rsidR="00A675CC">
        <w:rPr>
          <w:sz w:val="26"/>
          <w:szCs w:val="26"/>
        </w:rPr>
        <w:t>иясовский район</w:t>
      </w:r>
      <w:r>
        <w:rPr>
          <w:sz w:val="26"/>
          <w:szCs w:val="26"/>
        </w:rPr>
        <w:t>» и предоставления этих сведений средствам массовой информации для опубликования;</w:t>
      </w:r>
    </w:p>
    <w:p w:rsidR="00A4239C" w:rsidRDefault="00A4239C" w:rsidP="00A4239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Установить, что сведения о своих доходах, расходах, об имуществе и обязательствах имущественного характера и сведения о доходах, расходах, об имуществе и обязательствах имущественного характера членов своей семьи предоставляются лицами, замещающими муниципальные должности, за исключением должности Главы муниципального образования «Карамас-Пельгинское», в 2016 году не позднее 30 июня 2016 года.    </w:t>
      </w:r>
    </w:p>
    <w:p w:rsidR="00A4239C" w:rsidRDefault="00A4239C" w:rsidP="00A4239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через десять дней после его официального опубликования.</w:t>
      </w:r>
    </w:p>
    <w:p w:rsidR="00A4239C" w:rsidRDefault="00A4239C" w:rsidP="00A4239C">
      <w:pPr>
        <w:ind w:firstLine="720"/>
        <w:jc w:val="both"/>
        <w:rPr>
          <w:sz w:val="26"/>
          <w:szCs w:val="26"/>
        </w:rPr>
      </w:pPr>
    </w:p>
    <w:p w:rsidR="00A4239C" w:rsidRDefault="00A4239C" w:rsidP="00A423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A4239C" w:rsidRDefault="00A4239C" w:rsidP="00A423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Карамас-Пельгинское</w:t>
      </w:r>
      <w:r>
        <w:rPr>
          <w:rFonts w:ascii="Times New Roman" w:hAnsi="Times New Roman" w:cs="Times New Roman"/>
          <w:iCs/>
          <w:sz w:val="26"/>
          <w:szCs w:val="26"/>
        </w:rPr>
        <w:t xml:space="preserve">»                         </w:t>
      </w:r>
      <w:r w:rsidR="00A675CC">
        <w:rPr>
          <w:rFonts w:ascii="Times New Roman" w:hAnsi="Times New Roman" w:cs="Times New Roman"/>
          <w:iCs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iCs/>
          <w:sz w:val="26"/>
          <w:szCs w:val="26"/>
        </w:rPr>
        <w:t xml:space="preserve">                             </w:t>
      </w:r>
      <w:r w:rsidR="00A675CC">
        <w:rPr>
          <w:rFonts w:ascii="Times New Roman" w:hAnsi="Times New Roman" w:cs="Times New Roman"/>
          <w:iCs/>
          <w:sz w:val="26"/>
          <w:szCs w:val="26"/>
        </w:rPr>
        <w:t>Г.Р.Бигбашев</w:t>
      </w:r>
    </w:p>
    <w:p w:rsidR="00A4239C" w:rsidRDefault="00A4239C" w:rsidP="00A423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4239C" w:rsidRDefault="00A675CC" w:rsidP="00A423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A4239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4239C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арамас-Пельга</w:t>
      </w:r>
    </w:p>
    <w:p w:rsidR="00A4239C" w:rsidRDefault="00A675CC" w:rsidP="00A423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4239C">
        <w:rPr>
          <w:rFonts w:ascii="Times New Roman" w:hAnsi="Times New Roman" w:cs="Times New Roman"/>
          <w:sz w:val="26"/>
          <w:szCs w:val="26"/>
        </w:rPr>
        <w:t>8 апреля 2016 года</w:t>
      </w:r>
    </w:p>
    <w:p w:rsidR="00A4239C" w:rsidRDefault="00A4239C" w:rsidP="00A423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F60FF9">
        <w:rPr>
          <w:rFonts w:ascii="Times New Roman" w:hAnsi="Times New Roman" w:cs="Times New Roman"/>
          <w:sz w:val="26"/>
          <w:szCs w:val="26"/>
        </w:rPr>
        <w:t>152</w:t>
      </w:r>
    </w:p>
    <w:p w:rsidR="00F60FF9" w:rsidRDefault="00F60FF9" w:rsidP="00A4239C">
      <w:pPr>
        <w:jc w:val="right"/>
        <w:rPr>
          <w:sz w:val="26"/>
          <w:szCs w:val="26"/>
        </w:rPr>
      </w:pPr>
    </w:p>
    <w:p w:rsidR="00F60FF9" w:rsidRDefault="00F60FF9" w:rsidP="00A4239C">
      <w:pPr>
        <w:jc w:val="right"/>
        <w:rPr>
          <w:sz w:val="26"/>
          <w:szCs w:val="26"/>
        </w:rPr>
      </w:pPr>
    </w:p>
    <w:p w:rsidR="00F60FF9" w:rsidRDefault="00F60FF9" w:rsidP="00A4239C">
      <w:pPr>
        <w:jc w:val="right"/>
        <w:rPr>
          <w:sz w:val="26"/>
          <w:szCs w:val="26"/>
        </w:rPr>
      </w:pPr>
    </w:p>
    <w:p w:rsidR="00F60FF9" w:rsidRDefault="00F60FF9" w:rsidP="00A4239C">
      <w:pPr>
        <w:jc w:val="right"/>
        <w:rPr>
          <w:sz w:val="26"/>
          <w:szCs w:val="26"/>
        </w:rPr>
      </w:pPr>
    </w:p>
    <w:p w:rsidR="00F60FF9" w:rsidRDefault="00F60FF9" w:rsidP="00A4239C">
      <w:pPr>
        <w:jc w:val="right"/>
        <w:rPr>
          <w:sz w:val="26"/>
          <w:szCs w:val="26"/>
        </w:rPr>
      </w:pPr>
    </w:p>
    <w:p w:rsidR="00F60FF9" w:rsidRDefault="00F60FF9" w:rsidP="00A4239C">
      <w:pPr>
        <w:jc w:val="right"/>
        <w:rPr>
          <w:sz w:val="26"/>
          <w:szCs w:val="26"/>
        </w:rPr>
      </w:pPr>
    </w:p>
    <w:p w:rsidR="00F60FF9" w:rsidRDefault="00F60FF9" w:rsidP="00A4239C">
      <w:pPr>
        <w:jc w:val="right"/>
        <w:rPr>
          <w:sz w:val="26"/>
          <w:szCs w:val="26"/>
        </w:rPr>
      </w:pPr>
    </w:p>
    <w:p w:rsidR="00F60FF9" w:rsidRDefault="00F60FF9" w:rsidP="00A4239C">
      <w:pPr>
        <w:jc w:val="right"/>
        <w:rPr>
          <w:sz w:val="26"/>
          <w:szCs w:val="26"/>
        </w:rPr>
      </w:pPr>
    </w:p>
    <w:p w:rsidR="00F60FF9" w:rsidRDefault="00F60FF9" w:rsidP="00A4239C">
      <w:pPr>
        <w:jc w:val="right"/>
        <w:rPr>
          <w:sz w:val="26"/>
          <w:szCs w:val="26"/>
        </w:rPr>
      </w:pPr>
    </w:p>
    <w:p w:rsidR="00F60FF9" w:rsidRDefault="00F60FF9" w:rsidP="00A4239C">
      <w:pPr>
        <w:jc w:val="right"/>
        <w:rPr>
          <w:sz w:val="26"/>
          <w:szCs w:val="26"/>
        </w:rPr>
      </w:pPr>
    </w:p>
    <w:p w:rsidR="00F60FF9" w:rsidRDefault="00F60FF9" w:rsidP="00A4239C">
      <w:pPr>
        <w:jc w:val="right"/>
        <w:rPr>
          <w:sz w:val="26"/>
          <w:szCs w:val="26"/>
        </w:rPr>
      </w:pPr>
    </w:p>
    <w:p w:rsidR="00F60FF9" w:rsidRDefault="00F60FF9" w:rsidP="00A4239C">
      <w:pPr>
        <w:jc w:val="right"/>
        <w:rPr>
          <w:sz w:val="26"/>
          <w:szCs w:val="26"/>
        </w:rPr>
      </w:pPr>
    </w:p>
    <w:p w:rsidR="00F60FF9" w:rsidRDefault="00F60FF9" w:rsidP="00A4239C">
      <w:pPr>
        <w:jc w:val="right"/>
        <w:rPr>
          <w:sz w:val="26"/>
          <w:szCs w:val="26"/>
        </w:rPr>
      </w:pPr>
    </w:p>
    <w:p w:rsidR="00F60FF9" w:rsidRDefault="00F60FF9" w:rsidP="00A4239C">
      <w:pPr>
        <w:jc w:val="right"/>
        <w:rPr>
          <w:sz w:val="26"/>
          <w:szCs w:val="26"/>
        </w:rPr>
      </w:pPr>
    </w:p>
    <w:p w:rsidR="00F60FF9" w:rsidRDefault="00F60FF9" w:rsidP="00A4239C">
      <w:pPr>
        <w:jc w:val="right"/>
        <w:rPr>
          <w:sz w:val="26"/>
          <w:szCs w:val="26"/>
        </w:rPr>
      </w:pPr>
    </w:p>
    <w:p w:rsidR="00F60FF9" w:rsidRDefault="00F60FF9" w:rsidP="00A4239C">
      <w:pPr>
        <w:jc w:val="right"/>
        <w:rPr>
          <w:sz w:val="26"/>
          <w:szCs w:val="26"/>
        </w:rPr>
      </w:pPr>
    </w:p>
    <w:p w:rsidR="00F60FF9" w:rsidRDefault="00F60FF9" w:rsidP="00A4239C">
      <w:pPr>
        <w:jc w:val="right"/>
        <w:rPr>
          <w:sz w:val="26"/>
          <w:szCs w:val="26"/>
        </w:rPr>
      </w:pPr>
    </w:p>
    <w:p w:rsidR="00F60FF9" w:rsidRDefault="00F60FF9" w:rsidP="00A4239C">
      <w:pPr>
        <w:jc w:val="right"/>
        <w:rPr>
          <w:sz w:val="26"/>
          <w:szCs w:val="26"/>
        </w:rPr>
      </w:pPr>
    </w:p>
    <w:p w:rsidR="00F60FF9" w:rsidRDefault="00F60FF9" w:rsidP="00A4239C">
      <w:pPr>
        <w:jc w:val="right"/>
        <w:rPr>
          <w:sz w:val="26"/>
          <w:szCs w:val="26"/>
        </w:rPr>
      </w:pPr>
    </w:p>
    <w:p w:rsidR="00F60FF9" w:rsidRDefault="00F60FF9" w:rsidP="00A4239C">
      <w:pPr>
        <w:jc w:val="right"/>
        <w:rPr>
          <w:sz w:val="26"/>
          <w:szCs w:val="26"/>
        </w:rPr>
      </w:pPr>
    </w:p>
    <w:p w:rsidR="00F60FF9" w:rsidRDefault="00F60FF9" w:rsidP="00A4239C">
      <w:pPr>
        <w:jc w:val="right"/>
        <w:rPr>
          <w:sz w:val="26"/>
          <w:szCs w:val="26"/>
        </w:rPr>
      </w:pPr>
    </w:p>
    <w:p w:rsidR="00F60FF9" w:rsidRDefault="00F60FF9" w:rsidP="00A4239C">
      <w:pPr>
        <w:jc w:val="right"/>
        <w:rPr>
          <w:sz w:val="26"/>
          <w:szCs w:val="26"/>
        </w:rPr>
      </w:pPr>
    </w:p>
    <w:p w:rsidR="00F60FF9" w:rsidRDefault="00F60FF9" w:rsidP="00A4239C">
      <w:pPr>
        <w:jc w:val="right"/>
        <w:rPr>
          <w:sz w:val="26"/>
          <w:szCs w:val="26"/>
        </w:rPr>
      </w:pPr>
    </w:p>
    <w:p w:rsidR="00F60FF9" w:rsidRDefault="00F60FF9" w:rsidP="00A4239C">
      <w:pPr>
        <w:jc w:val="right"/>
        <w:rPr>
          <w:sz w:val="26"/>
          <w:szCs w:val="26"/>
        </w:rPr>
      </w:pPr>
    </w:p>
    <w:p w:rsidR="00F60FF9" w:rsidRDefault="00F60FF9" w:rsidP="00A4239C">
      <w:pPr>
        <w:jc w:val="right"/>
        <w:rPr>
          <w:sz w:val="26"/>
          <w:szCs w:val="26"/>
        </w:rPr>
      </w:pPr>
    </w:p>
    <w:p w:rsidR="00F60FF9" w:rsidRDefault="00F60FF9" w:rsidP="00A4239C">
      <w:pPr>
        <w:jc w:val="right"/>
        <w:rPr>
          <w:sz w:val="26"/>
          <w:szCs w:val="26"/>
        </w:rPr>
      </w:pPr>
    </w:p>
    <w:p w:rsidR="00F60FF9" w:rsidRDefault="00F60FF9" w:rsidP="00A4239C">
      <w:pPr>
        <w:jc w:val="right"/>
        <w:rPr>
          <w:sz w:val="26"/>
          <w:szCs w:val="26"/>
        </w:rPr>
      </w:pPr>
    </w:p>
    <w:p w:rsidR="002E3150" w:rsidRDefault="002E3150" w:rsidP="00A4239C">
      <w:pPr>
        <w:jc w:val="right"/>
        <w:rPr>
          <w:sz w:val="26"/>
          <w:szCs w:val="26"/>
        </w:rPr>
      </w:pPr>
    </w:p>
    <w:p w:rsidR="002E3150" w:rsidRDefault="002E3150" w:rsidP="00A4239C">
      <w:pPr>
        <w:jc w:val="right"/>
        <w:rPr>
          <w:sz w:val="26"/>
          <w:szCs w:val="26"/>
        </w:rPr>
      </w:pPr>
    </w:p>
    <w:p w:rsidR="00F60FF9" w:rsidRDefault="00F60FF9" w:rsidP="00A4239C">
      <w:pPr>
        <w:jc w:val="right"/>
        <w:rPr>
          <w:sz w:val="26"/>
          <w:szCs w:val="26"/>
        </w:rPr>
      </w:pPr>
    </w:p>
    <w:p w:rsidR="00F60FF9" w:rsidRDefault="00F60FF9" w:rsidP="00A4239C">
      <w:pPr>
        <w:jc w:val="right"/>
        <w:rPr>
          <w:sz w:val="26"/>
          <w:szCs w:val="26"/>
        </w:rPr>
      </w:pPr>
    </w:p>
    <w:p w:rsidR="00F60FF9" w:rsidRDefault="00F60FF9" w:rsidP="00A4239C">
      <w:pPr>
        <w:jc w:val="right"/>
        <w:rPr>
          <w:sz w:val="26"/>
          <w:szCs w:val="26"/>
        </w:rPr>
      </w:pPr>
    </w:p>
    <w:p w:rsidR="00F60FF9" w:rsidRDefault="00F60FF9" w:rsidP="00A4239C">
      <w:pPr>
        <w:jc w:val="right"/>
        <w:rPr>
          <w:sz w:val="26"/>
          <w:szCs w:val="26"/>
        </w:rPr>
      </w:pPr>
    </w:p>
    <w:p w:rsidR="00F60FF9" w:rsidRDefault="00F60FF9" w:rsidP="00A4239C">
      <w:pPr>
        <w:jc w:val="right"/>
        <w:rPr>
          <w:sz w:val="26"/>
          <w:szCs w:val="26"/>
        </w:rPr>
      </w:pPr>
    </w:p>
    <w:p w:rsidR="00F60FF9" w:rsidRDefault="00F60FF9" w:rsidP="00A4239C">
      <w:pPr>
        <w:jc w:val="right"/>
        <w:rPr>
          <w:sz w:val="26"/>
          <w:szCs w:val="26"/>
        </w:rPr>
      </w:pPr>
    </w:p>
    <w:p w:rsidR="00A4239C" w:rsidRDefault="00A4239C" w:rsidP="00A4239C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</w:t>
      </w:r>
    </w:p>
    <w:p w:rsidR="00A4239C" w:rsidRDefault="00A4239C" w:rsidP="00A4239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решением Совета депутатов </w:t>
      </w:r>
    </w:p>
    <w:p w:rsidR="00A4239C" w:rsidRDefault="00A4239C" w:rsidP="00A4239C">
      <w:pPr>
        <w:jc w:val="right"/>
        <w:rPr>
          <w:sz w:val="26"/>
          <w:szCs w:val="26"/>
        </w:rPr>
      </w:pPr>
      <w:r>
        <w:rPr>
          <w:sz w:val="26"/>
          <w:szCs w:val="26"/>
        </w:rPr>
        <w:t>МО  «Карамас-Пельгинское»</w:t>
      </w:r>
    </w:p>
    <w:p w:rsidR="00A4239C" w:rsidRDefault="00A675CC" w:rsidP="00A4239C">
      <w:pPr>
        <w:jc w:val="right"/>
        <w:rPr>
          <w:sz w:val="26"/>
          <w:szCs w:val="26"/>
        </w:rPr>
      </w:pPr>
      <w:r>
        <w:rPr>
          <w:sz w:val="26"/>
          <w:szCs w:val="26"/>
        </w:rPr>
        <w:t>от 2</w:t>
      </w:r>
      <w:r w:rsidR="00A4239C">
        <w:rPr>
          <w:sz w:val="26"/>
          <w:szCs w:val="26"/>
        </w:rPr>
        <w:t xml:space="preserve">8 апреля 2016 года № </w:t>
      </w:r>
      <w:r w:rsidR="00F60FF9">
        <w:rPr>
          <w:sz w:val="26"/>
          <w:szCs w:val="26"/>
        </w:rPr>
        <w:t>152</w:t>
      </w:r>
    </w:p>
    <w:p w:rsidR="00A4239C" w:rsidRDefault="00A4239C" w:rsidP="00A4239C">
      <w:pPr>
        <w:ind w:left="4820"/>
        <w:jc w:val="both"/>
        <w:rPr>
          <w:sz w:val="26"/>
          <w:szCs w:val="26"/>
        </w:rPr>
      </w:pPr>
    </w:p>
    <w:p w:rsidR="00A4239C" w:rsidRDefault="00A4239C" w:rsidP="00A4239C">
      <w:pPr>
        <w:pStyle w:val="ConsPlusNormal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60FF9" w:rsidRDefault="00F60FF9" w:rsidP="00A4239C">
      <w:pPr>
        <w:pStyle w:val="ConsPlusNormal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A4239C" w:rsidRDefault="00A4239C" w:rsidP="00A4239C">
      <w:pPr>
        <w:pStyle w:val="ConsPlusNormal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>Положение</w:t>
      </w:r>
    </w:p>
    <w:p w:rsidR="00A4239C" w:rsidRDefault="00A4239C" w:rsidP="00A4239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представлении лицом, замещающим муниципальную должность, сведений о своих доходах, расходах, об имуществе и обязательствах имущественного характера и сведений о доходах, расходах, об имуществе </w:t>
      </w:r>
    </w:p>
    <w:p w:rsidR="00A4239C" w:rsidRDefault="00A4239C" w:rsidP="00A4239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имущественного характера членов своей семьи</w:t>
      </w:r>
    </w:p>
    <w:p w:rsidR="00A4239C" w:rsidRDefault="00A4239C" w:rsidP="00A423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4239C" w:rsidRDefault="00A4239C" w:rsidP="00A423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Настоящим Положением определяется порядок представления лицом, замещающим муниципальную должность в органах местного самоуправления муниципального образования «Карамас-Пельгинское» (далее – лицо, замещающее муниципальную должность), сведений о полученных им доходах, о произведённых им расходах, об имуществе, принадлежащем ему на праве собственности, и об его обязательствах имущественного характера, а также сведений о доходах, расходах, об имуществе, принадлежащем на праве собственности, и об обязательствах имущественного характера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членов его семьи (далее – сведения о доходах, расходах, об имуществе и обязательствах имущественного характера).</w:t>
      </w:r>
    </w:p>
    <w:p w:rsidR="00A4239C" w:rsidRDefault="00A4239C" w:rsidP="00A423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 лицом, замещающим муниципальную должность, в настоящем Положении понимается Глава муниципального образования «Карамас-Пельгинское», председатель Совета депутатов муниципального образования «Карамас-Пельгинское», депутат Совета депутатов муниципального образования «Карамас-Пельгинское».</w:t>
      </w:r>
    </w:p>
    <w:p w:rsidR="00A4239C" w:rsidRDefault="00A4239C" w:rsidP="00A423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 членами семьи в настоящем Положении понимаются супруг (супруга) и несовершеннолетние дети.</w:t>
      </w:r>
    </w:p>
    <w:p w:rsidR="00A4239C" w:rsidRDefault="00A4239C" w:rsidP="00A423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68"/>
      <w:bookmarkEnd w:id="1"/>
      <w:r>
        <w:rPr>
          <w:rFonts w:ascii="Times New Roman" w:hAnsi="Times New Roman" w:cs="Times New Roman"/>
          <w:sz w:val="26"/>
          <w:szCs w:val="26"/>
        </w:rPr>
        <w:t>2. Сведения о доходах, расходах, об имуществе и обязательствах имущественного характера представляются в виде справки по форме, согласно приложению к настоящему Положению.</w:t>
      </w:r>
    </w:p>
    <w:p w:rsidR="00A4239C" w:rsidRDefault="00A4239C" w:rsidP="00A423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69"/>
      <w:bookmarkEnd w:id="2"/>
      <w:r>
        <w:rPr>
          <w:rFonts w:ascii="Times New Roman" w:hAnsi="Times New Roman" w:cs="Times New Roman"/>
          <w:sz w:val="26"/>
          <w:szCs w:val="26"/>
        </w:rPr>
        <w:t xml:space="preserve">3. Сведения о доходах, расходах, об имуществе и обязательствах имущественного характера представляются лицом, замещающим муниципальную должность, ежегодно, не позднее 30 апреля года, следующего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отчётным.</w:t>
      </w:r>
    </w:p>
    <w:p w:rsidR="00A4239C" w:rsidRDefault="00A4239C" w:rsidP="00A423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Лицо, одновременно замещающее две муниципальные должности (должность Главы муниципального образования «Карамас-Пельгинское» и должность депутата Совета депутатов муниципального образования «Карамас-Пельгинское», должность председателя Совета депутатов муниципального образования «Карамас-Пельгинское» и должность депутата Совета депутатов муниципального образования «Карамас-Пельгинское») представляет сведения о доходах, расходах, об имуществе и обязательствах имущественного характера только, как депутат Совета депутатов муниципального образования «Карамас-Пельгинское».   </w:t>
      </w:r>
      <w:proofErr w:type="gramEnd"/>
    </w:p>
    <w:p w:rsidR="00A4239C" w:rsidRDefault="00A4239C" w:rsidP="00A423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Сведения о доходах, расходах, об имуществе и обязательствах имущественного характера представляются и справка, предусмотренная пунктом 2 настоящего Положения, заполняется в соответствии с регистрационными, иными правоустанавливающими документами.</w:t>
      </w:r>
    </w:p>
    <w:p w:rsidR="00A4239C" w:rsidRDefault="00A4239C" w:rsidP="00A423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Лицо, замещающее муниципальную должность, представляет ежегодно:</w:t>
      </w:r>
    </w:p>
    <w:p w:rsidR="00A4239C" w:rsidRDefault="00A4239C" w:rsidP="00A423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сведения о своих доходах, полученных за отчётный период (с 1 января по </w:t>
      </w:r>
      <w:r>
        <w:rPr>
          <w:rFonts w:ascii="Times New Roman" w:hAnsi="Times New Roman" w:cs="Times New Roman"/>
          <w:sz w:val="26"/>
          <w:szCs w:val="26"/>
        </w:rPr>
        <w:lastRenderedPageBreak/>
        <w:t>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отчётного периода;</w:t>
      </w:r>
    </w:p>
    <w:p w:rsidR="00A4239C" w:rsidRDefault="00A4239C" w:rsidP="00A423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сведения о доходах членов своей семьи,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A4239C" w:rsidRDefault="00A4239C" w:rsidP="00A423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сведения о своих расходах, а также о расходах своих супруги (супруга) и несовершеннолетних детей в случаях, установленных статьёй 3 Федерального закона от 3 декабря 2012 года № 230-ФЗ «О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доходам».</w:t>
      </w:r>
    </w:p>
    <w:p w:rsidR="00A4239C" w:rsidRDefault="00A4239C" w:rsidP="00A423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Сведения, предусмотренные пунктом 6 настоящего Положения, представляются отдельно на каждого члена семьи лица, замещающего муниципальную должность.</w:t>
      </w:r>
    </w:p>
    <w:p w:rsidR="00A4239C" w:rsidRDefault="00A4239C" w:rsidP="00A423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Сведения о доходах, расходах, об имуществе и обязательствах имущественного характера лицом, замещающим муниципальную должность, представляются в Совет депутатов муниципального образования «Карамас-Пельгинское».</w:t>
      </w:r>
    </w:p>
    <w:p w:rsidR="00A4239C" w:rsidRDefault="00A4239C" w:rsidP="00A423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случае если лицо, замещающее муниципальную должность,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3 настоящего Положения.</w:t>
      </w:r>
      <w:proofErr w:type="gramEnd"/>
    </w:p>
    <w:p w:rsidR="00A4239C" w:rsidRDefault="00A4239C" w:rsidP="00A423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В случае непредставления или несвоевременного представления лицом, замещающим муниципальную должность, сведений о доходах, расходах, об имуществе и обязательствах имущественного характера данный факт подлежит рассмотрению комиссией, созданной в Совете депутатов муниципального образования «Карамас-Пельгинское».</w:t>
      </w:r>
    </w:p>
    <w:p w:rsidR="00A4239C" w:rsidRDefault="00A4239C" w:rsidP="00A423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Проверка достоверности и полноты сведений о доходах, расходах, об имуществе и обязательствах имущественного характера осуществляется в соответствии с порядком, утверждённым Советом депутатов муниципального образования «Карамас-Пельгинское».</w:t>
      </w:r>
    </w:p>
    <w:p w:rsidR="00A4239C" w:rsidRDefault="00A4239C" w:rsidP="00A423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Сведения о доходах, расходах, об имуществе и обязательствах имущественного характера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A4239C" w:rsidRPr="005A48D1" w:rsidRDefault="00A4239C" w:rsidP="00A423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48D1">
        <w:rPr>
          <w:rFonts w:ascii="Times New Roman" w:hAnsi="Times New Roman" w:cs="Times New Roman"/>
          <w:sz w:val="26"/>
          <w:szCs w:val="26"/>
        </w:rPr>
        <w:t>Сведения о доходах, расходах, об имуществе и обязательствах имущественного характера предоставляются Главе Удмуртской Республики и государственным органам Удмуртской Республики в соответствии с Федеральным законом от 3 декабря 2012 года № 230-ФЗ «О контроле за соответствием расходов лиц, замещающих государственные должности, и иных лиц их доходам» и принимаемыми в соответствии с ним нормативными правовыми актами Удмуртской Республики.</w:t>
      </w:r>
      <w:proofErr w:type="gramEnd"/>
    </w:p>
    <w:p w:rsidR="00A4239C" w:rsidRDefault="00A4239C" w:rsidP="00A423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Сведения о доходах, расходах, об имуществе и обязательствах имущественного характера размещаются на официальном сайте органов местного самоуправления муниципального образования «К</w:t>
      </w:r>
      <w:r w:rsidR="00A675CC">
        <w:rPr>
          <w:rFonts w:ascii="Times New Roman" w:hAnsi="Times New Roman" w:cs="Times New Roman"/>
          <w:sz w:val="26"/>
          <w:szCs w:val="26"/>
        </w:rPr>
        <w:t>иясовский район</w:t>
      </w:r>
      <w:r>
        <w:rPr>
          <w:rFonts w:ascii="Times New Roman" w:hAnsi="Times New Roman" w:cs="Times New Roman"/>
          <w:sz w:val="26"/>
          <w:szCs w:val="26"/>
        </w:rPr>
        <w:t xml:space="preserve">», а в случае отсутствия этих сведений на официальном сайте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lastRenderedPageBreak/>
        <w:t>муниципального образования «К</w:t>
      </w:r>
      <w:r w:rsidR="00D30060">
        <w:rPr>
          <w:rFonts w:ascii="Times New Roman" w:hAnsi="Times New Roman" w:cs="Times New Roman"/>
          <w:sz w:val="26"/>
          <w:szCs w:val="26"/>
        </w:rPr>
        <w:t>иясовский район</w:t>
      </w:r>
      <w:r>
        <w:rPr>
          <w:rFonts w:ascii="Times New Roman" w:hAnsi="Times New Roman" w:cs="Times New Roman"/>
          <w:sz w:val="26"/>
          <w:szCs w:val="26"/>
        </w:rPr>
        <w:t>» – предоставляются средствам массовой информации для опубликования по их запросам в порядке, утверждённом Советом депутатов муниципального образования «Карамас-Пельгинское».</w:t>
      </w:r>
      <w:proofErr w:type="gramEnd"/>
    </w:p>
    <w:p w:rsidR="00A4239C" w:rsidRDefault="00A4239C" w:rsidP="00A423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Лица, замещающие муниципальные должности, муниципальные служащие, иные должностные лица,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A4239C" w:rsidRDefault="00A4239C" w:rsidP="00A423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Сведения о доходах, расходах, об имуществе и обязательствах имущественного характера и информация о результатах проверки достоверности и полноты этих сведений приобщаются к личному делу лица, замещающего муниципальную должность на постоянной основе.</w:t>
      </w:r>
    </w:p>
    <w:p w:rsidR="00A4239C" w:rsidRDefault="00A4239C" w:rsidP="00A423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доходах, расходах, об имуществе и обязательствах имущественного характера, представленные лицом, замещающего муниципальную должность на непостоянной основе, и информация о результатах проверки достоверности и полноты этих сведений хранятся в Совете депутатов муниципального образования «Карамас-Пельгинское».</w:t>
      </w:r>
    </w:p>
    <w:p w:rsidR="00A4239C" w:rsidRDefault="00A4239C" w:rsidP="00A423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случае непредставления, несвоевременного представления лицом, замещающим муниципальную должность, сведений о доходах, расходах, об имуществе и обязательствах имущественного характера, а также в случае предоставления лицом, замещающим муниципальную должность, недостоверных сведений о доходах, расходах, об имуществе и обязательствах имущественного характера, лицо, замещающее муниципальную должность, несёт ответственность в соответствии с законодательством Российской Федерации.</w:t>
      </w:r>
      <w:proofErr w:type="gramEnd"/>
    </w:p>
    <w:p w:rsidR="00A4239C" w:rsidRDefault="00A4239C" w:rsidP="00A423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239C" w:rsidRDefault="00A4239C" w:rsidP="00A423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239C" w:rsidRDefault="00F60FF9" w:rsidP="00F60FF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A4239C" w:rsidRDefault="00A4239C" w:rsidP="00A4239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239C" w:rsidRDefault="00A4239C" w:rsidP="00A4239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60FF9" w:rsidRDefault="00F60FF9" w:rsidP="00A4239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239C" w:rsidRDefault="00A4239C" w:rsidP="00A4239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A4239C" w:rsidRDefault="00A4239C" w:rsidP="00A4239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Положению о представлении лицом, </w:t>
      </w:r>
    </w:p>
    <w:p w:rsidR="00A4239C" w:rsidRDefault="00A4239C" w:rsidP="00A4239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замещающим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муниципальную должность, </w:t>
      </w:r>
    </w:p>
    <w:p w:rsidR="00A4239C" w:rsidRDefault="00A4239C" w:rsidP="00A4239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сведений о своих доходах, расходах, об имуществе </w:t>
      </w:r>
    </w:p>
    <w:p w:rsidR="00A4239C" w:rsidRDefault="00A4239C" w:rsidP="00A4239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обязательствах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имущественного характера </w:t>
      </w:r>
    </w:p>
    <w:p w:rsidR="00A4239C" w:rsidRDefault="00A4239C" w:rsidP="00A4239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сведений о доходах, расходах, об имуществе </w:t>
      </w:r>
    </w:p>
    <w:p w:rsidR="00A4239C" w:rsidRDefault="00A4239C" w:rsidP="00A4239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обязательствах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имущественного характера </w:t>
      </w:r>
    </w:p>
    <w:p w:rsidR="00A4239C" w:rsidRDefault="00A4239C" w:rsidP="00A4239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членов своей семьи</w:t>
      </w:r>
    </w:p>
    <w:p w:rsidR="00A4239C" w:rsidRDefault="00A4239C" w:rsidP="00A4239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239C" w:rsidRDefault="00A4239C" w:rsidP="00A4239C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В  Совет депутатов муниципального образования</w:t>
      </w:r>
    </w:p>
    <w:p w:rsidR="00A4239C" w:rsidRDefault="00A4239C" w:rsidP="00A4239C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«Карамас-Пельгинское»</w:t>
      </w:r>
    </w:p>
    <w:p w:rsidR="00A4239C" w:rsidRDefault="00A4239C" w:rsidP="00A423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4239C" w:rsidRDefault="00A4239C" w:rsidP="00A4239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4239C" w:rsidRDefault="00A4239C" w:rsidP="00A4239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СПРАВКА </w:t>
      </w:r>
      <w:hyperlink r:id="rId6" w:anchor="P540" w:history="1">
        <w:r>
          <w:rPr>
            <w:rStyle w:val="ad"/>
            <w:sz w:val="26"/>
            <w:szCs w:val="26"/>
          </w:rPr>
          <w:t>&lt;1&gt;</w:t>
        </w:r>
      </w:hyperlink>
    </w:p>
    <w:p w:rsidR="00A4239C" w:rsidRDefault="00A4239C" w:rsidP="00A4239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</w:p>
    <w:p w:rsidR="00A4239C" w:rsidRDefault="00A4239C" w:rsidP="00A4239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имущественного характера </w:t>
      </w:r>
      <w:hyperlink r:id="rId7" w:anchor="P541" w:history="1">
        <w:r>
          <w:rPr>
            <w:rStyle w:val="ad"/>
            <w:sz w:val="26"/>
            <w:szCs w:val="26"/>
          </w:rPr>
          <w:t>&lt;2&gt;</w:t>
        </w:r>
      </w:hyperlink>
    </w:p>
    <w:p w:rsidR="00A4239C" w:rsidRDefault="00A4239C" w:rsidP="00A423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4239C" w:rsidRDefault="00A4239C" w:rsidP="00A423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__________________________________________________________________</w:t>
      </w:r>
    </w:p>
    <w:p w:rsidR="00A4239C" w:rsidRDefault="00A4239C" w:rsidP="00A423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______________________________________________________________________,</w:t>
      </w:r>
    </w:p>
    <w:p w:rsidR="00A4239C" w:rsidRDefault="00A4239C" w:rsidP="00A4239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(фамилия, имя, отчество, дата рождения, серия и номер паспорта,</w:t>
      </w:r>
      <w:proofErr w:type="gramEnd"/>
    </w:p>
    <w:p w:rsidR="00A4239C" w:rsidRDefault="00A4239C" w:rsidP="00A4239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выдачи и орган, выдавший паспорт)</w:t>
      </w:r>
    </w:p>
    <w:p w:rsidR="00A4239C" w:rsidRDefault="00A4239C" w:rsidP="00A423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A4239C" w:rsidRDefault="00A4239C" w:rsidP="00A423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A4239C" w:rsidRDefault="00A4239C" w:rsidP="00A423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A4239C" w:rsidRDefault="00A4239C" w:rsidP="00A4239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(место работы (службы), занимаемая (замещаемая) должность; в случае</w:t>
      </w:r>
      <w:proofErr w:type="gramEnd"/>
    </w:p>
    <w:p w:rsidR="00A4239C" w:rsidRDefault="00A4239C" w:rsidP="00A4239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отсутствия основного места работы (службы) – род занятий)</w:t>
      </w:r>
    </w:p>
    <w:p w:rsidR="00A4239C" w:rsidRDefault="00A4239C" w:rsidP="00A423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зарегистрированный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_______________________________________________,</w:t>
      </w:r>
    </w:p>
    <w:p w:rsidR="00A4239C" w:rsidRDefault="00A4239C" w:rsidP="00A4239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(адрес места регистрации)</w:t>
      </w:r>
    </w:p>
    <w:p w:rsidR="00A4239C" w:rsidRDefault="00A4239C" w:rsidP="00A423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сообщаю   сведения   о   доходах,   расходах   своих,  супруги   (супруга),</w:t>
      </w:r>
    </w:p>
    <w:p w:rsidR="00A4239C" w:rsidRDefault="00A4239C" w:rsidP="00A423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несовершеннолетнего ребенка (</w:t>
      </w:r>
      <w:proofErr w:type="gramStart"/>
      <w:r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подчеркнуть)</w:t>
      </w:r>
    </w:p>
    <w:p w:rsidR="00A4239C" w:rsidRDefault="00A4239C" w:rsidP="00A423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A4239C" w:rsidRDefault="00A4239C" w:rsidP="00A4239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(фамилия, имя, отчество, год рождения, серия и номер паспорта,</w:t>
      </w:r>
      <w:proofErr w:type="gramEnd"/>
    </w:p>
    <w:p w:rsidR="00A4239C" w:rsidRDefault="00A4239C" w:rsidP="00A4239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выдачи и орган, выдавший паспорт)</w:t>
      </w:r>
    </w:p>
    <w:p w:rsidR="00A4239C" w:rsidRDefault="00A4239C" w:rsidP="00A423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A4239C" w:rsidRDefault="00A4239C" w:rsidP="00A4239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(адрес места регистрации, основное место работы (службы), занимаемая</w:t>
      </w:r>
      <w:proofErr w:type="gramEnd"/>
    </w:p>
    <w:p w:rsidR="00A4239C" w:rsidRDefault="00A4239C" w:rsidP="00A4239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(замещаемая) должность)</w:t>
      </w:r>
    </w:p>
    <w:p w:rsidR="00A4239C" w:rsidRDefault="00A4239C" w:rsidP="00A423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4239C" w:rsidRDefault="00A4239C" w:rsidP="00A4239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случае отсутствия основного места работы (службы) – род занятий)</w:t>
      </w:r>
    </w:p>
    <w:p w:rsidR="00A4239C" w:rsidRDefault="00A4239C" w:rsidP="00A423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A4239C" w:rsidRDefault="00A4239C" w:rsidP="00A423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A4239C" w:rsidRDefault="00A4239C" w:rsidP="00A423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отчётный период с 1 января 20__ г. по 31 декабря 20__ г., об  имуществе,  принадлежащем ____________________________________________________</w:t>
      </w:r>
    </w:p>
    <w:p w:rsidR="00A4239C" w:rsidRDefault="00A4239C" w:rsidP="00A4239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(фамилия, имя, отчество)</w:t>
      </w:r>
    </w:p>
    <w:p w:rsidR="00A4239C" w:rsidRDefault="00A4239C" w:rsidP="00A423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праве собственности, о вкладах в банках, ценных бумагах, об обязательствах имущественного характера по состоянию на «__» _______ 20__ г.</w:t>
      </w:r>
    </w:p>
    <w:p w:rsidR="00A4239C" w:rsidRDefault="00A4239C" w:rsidP="00A423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4239C" w:rsidRDefault="00A4239C" w:rsidP="00A423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1. Сведения о доходах </w:t>
      </w:r>
      <w:hyperlink r:id="rId8" w:anchor="P542" w:history="1">
        <w:r>
          <w:rPr>
            <w:rStyle w:val="ad"/>
            <w:sz w:val="26"/>
            <w:szCs w:val="26"/>
          </w:rPr>
          <w:t>&lt;3&gt;</w:t>
        </w:r>
      </w:hyperlink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80"/>
        <w:gridCol w:w="7006"/>
        <w:gridCol w:w="62"/>
        <w:gridCol w:w="1862"/>
        <w:gridCol w:w="62"/>
      </w:tblGrid>
      <w:tr w:rsidR="00A4239C" w:rsidTr="00A4239C">
        <w:trPr>
          <w:gridAfter w:val="1"/>
          <w:wAfter w:w="6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дохода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Величина дохода </w:t>
            </w:r>
            <w:hyperlink r:id="rId9" w:anchor="P543" w:history="1">
              <w:r>
                <w:rPr>
                  <w:rStyle w:val="ad"/>
                  <w:sz w:val="26"/>
                  <w:szCs w:val="26"/>
                </w:rPr>
                <w:t>&lt;4&gt;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</w:tr>
      <w:tr w:rsidR="00A4239C" w:rsidTr="00A423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4239C" w:rsidTr="00A423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 по основному месту работы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39C" w:rsidTr="00A423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39C" w:rsidTr="00A423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 от иной творческой деятельности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39C" w:rsidTr="00A423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39C" w:rsidTr="00A423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39C" w:rsidTr="00A4239C">
        <w:trPr>
          <w:trHeight w:val="13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доходы (указать вид дохода):</w:t>
            </w:r>
          </w:p>
          <w:p w:rsidR="00A4239C" w:rsidRDefault="00A423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A4239C" w:rsidRDefault="00A423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A4239C" w:rsidRDefault="00A423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39C" w:rsidTr="00A423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7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доход за отчетный период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239C" w:rsidRDefault="00A4239C" w:rsidP="00A423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Раздел 2. Сведения о расходах </w:t>
      </w:r>
      <w:hyperlink r:id="rId10" w:anchor="P544" w:history="1">
        <w:r>
          <w:rPr>
            <w:rStyle w:val="ad"/>
            <w:sz w:val="26"/>
            <w:szCs w:val="26"/>
          </w:rPr>
          <w:t>&lt;5&gt;</w:t>
        </w:r>
      </w:hyperlink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820"/>
        <w:gridCol w:w="1764"/>
        <w:gridCol w:w="3056"/>
        <w:gridCol w:w="2574"/>
      </w:tblGrid>
      <w:tr w:rsidR="00A4239C" w:rsidTr="00A423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получения средств, за счёт которых приобретено имущество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приобретения </w:t>
            </w:r>
            <w:hyperlink r:id="rId11" w:anchor="P545" w:history="1">
              <w:r>
                <w:rPr>
                  <w:rStyle w:val="ad"/>
                  <w:sz w:val="26"/>
                  <w:szCs w:val="26"/>
                </w:rPr>
                <w:t>&lt;6&gt;</w:t>
              </w:r>
            </w:hyperlink>
          </w:p>
        </w:tc>
      </w:tr>
      <w:tr w:rsidR="00A4239C" w:rsidTr="00A423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4239C" w:rsidTr="00A4239C">
        <w:trPr>
          <w:trHeight w:val="164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Земельные участки:</w:t>
            </w:r>
          </w:p>
          <w:p w:rsidR="00A4239C" w:rsidRDefault="00A423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A4239C" w:rsidRDefault="00A423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A4239C" w:rsidRDefault="00A423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39C" w:rsidTr="00A4239C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 недвижимое имущество:</w:t>
            </w:r>
          </w:p>
          <w:p w:rsidR="00A4239C" w:rsidRDefault="00A423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A4239C" w:rsidRDefault="00A423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A4239C" w:rsidRDefault="00A423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39C" w:rsidTr="00A4239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9C" w:rsidRDefault="00A4239C">
            <w:pPr>
              <w:rPr>
                <w:sz w:val="26"/>
                <w:szCs w:val="2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9C" w:rsidRDefault="00A4239C">
            <w:pPr>
              <w:rPr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39C" w:rsidTr="00A4239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9C" w:rsidRDefault="00A4239C">
            <w:pPr>
              <w:rPr>
                <w:sz w:val="26"/>
                <w:szCs w:val="2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9C" w:rsidRDefault="00A4239C">
            <w:pPr>
              <w:rPr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39C" w:rsidTr="00A4239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9C" w:rsidRDefault="00A4239C">
            <w:pPr>
              <w:rPr>
                <w:sz w:val="26"/>
                <w:szCs w:val="2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9C" w:rsidRDefault="00A4239C">
            <w:pPr>
              <w:rPr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39C" w:rsidTr="00F60FF9">
        <w:trPr>
          <w:trHeight w:val="13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средства:</w:t>
            </w:r>
          </w:p>
          <w:p w:rsidR="00A4239C" w:rsidRDefault="00A423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A4239C" w:rsidRDefault="00A423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A4239C" w:rsidRDefault="00A423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39C" w:rsidTr="00F60FF9">
        <w:trPr>
          <w:trHeight w:val="14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Ценные бумаги:</w:t>
            </w:r>
          </w:p>
          <w:p w:rsidR="00A4239C" w:rsidRDefault="00A423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A4239C" w:rsidRDefault="00A423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A4239C" w:rsidRDefault="00A423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239C" w:rsidRDefault="00A4239C" w:rsidP="00A423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Раздел 3. Сведения об имуществе</w:t>
      </w:r>
    </w:p>
    <w:p w:rsidR="00A4239C" w:rsidRDefault="00A4239C" w:rsidP="00A423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4239C" w:rsidRDefault="00A4239C" w:rsidP="00A423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3.1. Недвижимое имущество</w:t>
      </w: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985"/>
        <w:gridCol w:w="1134"/>
        <w:gridCol w:w="2126"/>
        <w:gridCol w:w="1418"/>
        <w:gridCol w:w="2551"/>
      </w:tblGrid>
      <w:tr w:rsidR="00A4239C" w:rsidTr="00A423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и 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собствен-ности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2" w:anchor="P546" w:history="1">
              <w:r>
                <w:rPr>
                  <w:rStyle w:val="ad"/>
                  <w:sz w:val="26"/>
                  <w:szCs w:val="26"/>
                </w:rPr>
                <w:t>&lt;7&gt;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Место-</w:t>
            </w:r>
          </w:p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приобретения и источник средств </w:t>
            </w:r>
            <w:hyperlink r:id="rId13" w:anchor="P547" w:history="1">
              <w:r>
                <w:rPr>
                  <w:rStyle w:val="ad"/>
                  <w:sz w:val="26"/>
                  <w:szCs w:val="26"/>
                </w:rPr>
                <w:t>&lt;8&gt;</w:t>
              </w:r>
            </w:hyperlink>
          </w:p>
        </w:tc>
      </w:tr>
      <w:tr w:rsidR="00A4239C" w:rsidTr="00A423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4239C" w:rsidTr="00A4239C">
        <w:trPr>
          <w:trHeight w:val="13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 </w:t>
            </w:r>
            <w:hyperlink r:id="rId14" w:anchor="P548" w:history="1">
              <w:r>
                <w:rPr>
                  <w:rStyle w:val="ad"/>
                  <w:sz w:val="26"/>
                  <w:szCs w:val="26"/>
                </w:rPr>
                <w:t>&lt;9&gt;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39C" w:rsidTr="00A4239C">
        <w:trPr>
          <w:trHeight w:val="122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Жилые дома, дачи:</w:t>
            </w:r>
          </w:p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39C" w:rsidTr="00A4239C">
        <w:trPr>
          <w:trHeight w:val="107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Квартиры:</w:t>
            </w:r>
          </w:p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39C" w:rsidTr="00A4239C">
        <w:trPr>
          <w:trHeight w:val="92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Гаражи:</w:t>
            </w:r>
          </w:p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39C" w:rsidTr="00A4239C">
        <w:trPr>
          <w:trHeight w:val="149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 недвижимое имущество:</w:t>
            </w:r>
          </w:p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239C" w:rsidRDefault="00A4239C" w:rsidP="00A423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239C" w:rsidRDefault="00A4239C" w:rsidP="00A423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4239C" w:rsidRDefault="00A4239C" w:rsidP="00A423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4239C" w:rsidRDefault="00A4239C" w:rsidP="00A423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3.2. Транспортные средства</w:t>
      </w: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309"/>
        <w:gridCol w:w="3009"/>
        <w:gridCol w:w="2692"/>
      </w:tblGrid>
      <w:tr w:rsidR="00A4239C" w:rsidTr="00A423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 собственности </w:t>
            </w:r>
            <w:hyperlink r:id="rId15" w:anchor="P549" w:history="1">
              <w:r>
                <w:rPr>
                  <w:rStyle w:val="ad"/>
                  <w:sz w:val="26"/>
                  <w:szCs w:val="26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регистрации</w:t>
            </w:r>
          </w:p>
        </w:tc>
      </w:tr>
      <w:tr w:rsidR="00A4239C" w:rsidTr="00A423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4239C" w:rsidTr="00A4239C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39C" w:rsidTr="00A4239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9C" w:rsidRDefault="00A4239C">
            <w:pPr>
              <w:rPr>
                <w:sz w:val="26"/>
                <w:szCs w:val="26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39C" w:rsidTr="00A4239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9C" w:rsidRDefault="00A4239C">
            <w:pPr>
              <w:rPr>
                <w:sz w:val="26"/>
                <w:szCs w:val="26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39C" w:rsidTr="00A4239C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39C" w:rsidTr="00A4239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9C" w:rsidRDefault="00A4239C">
            <w:pPr>
              <w:rPr>
                <w:sz w:val="26"/>
                <w:szCs w:val="26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9C" w:rsidRDefault="00A4239C">
            <w:pPr>
              <w:rPr>
                <w:sz w:val="26"/>
                <w:szCs w:val="26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9C" w:rsidRDefault="00A4239C">
            <w:pPr>
              <w:rPr>
                <w:sz w:val="26"/>
                <w:szCs w:val="26"/>
              </w:rPr>
            </w:pPr>
          </w:p>
        </w:tc>
      </w:tr>
      <w:tr w:rsidR="00A4239C" w:rsidTr="00A4239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9C" w:rsidRDefault="00A4239C">
            <w:pPr>
              <w:rPr>
                <w:sz w:val="26"/>
                <w:szCs w:val="26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9C" w:rsidRDefault="00A4239C">
            <w:pPr>
              <w:rPr>
                <w:sz w:val="26"/>
                <w:szCs w:val="26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9C" w:rsidRDefault="00A4239C">
            <w:pPr>
              <w:rPr>
                <w:sz w:val="26"/>
                <w:szCs w:val="26"/>
              </w:rPr>
            </w:pPr>
          </w:p>
        </w:tc>
      </w:tr>
      <w:tr w:rsidR="00A4239C" w:rsidTr="00A4239C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39C" w:rsidTr="00A4239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9C" w:rsidRDefault="00A4239C">
            <w:pPr>
              <w:rPr>
                <w:sz w:val="26"/>
                <w:szCs w:val="26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9C" w:rsidRDefault="00A4239C">
            <w:pPr>
              <w:rPr>
                <w:sz w:val="26"/>
                <w:szCs w:val="26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9C" w:rsidRDefault="00A4239C">
            <w:pPr>
              <w:rPr>
                <w:sz w:val="26"/>
                <w:szCs w:val="26"/>
              </w:rPr>
            </w:pPr>
          </w:p>
        </w:tc>
      </w:tr>
      <w:tr w:rsidR="00A4239C" w:rsidTr="00A4239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9C" w:rsidRDefault="00A4239C">
            <w:pPr>
              <w:rPr>
                <w:sz w:val="26"/>
                <w:szCs w:val="26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9C" w:rsidRDefault="00A4239C">
            <w:pPr>
              <w:rPr>
                <w:sz w:val="26"/>
                <w:szCs w:val="26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9C" w:rsidRDefault="00A4239C">
            <w:pPr>
              <w:rPr>
                <w:sz w:val="26"/>
                <w:szCs w:val="26"/>
              </w:rPr>
            </w:pPr>
          </w:p>
        </w:tc>
      </w:tr>
      <w:tr w:rsidR="00A4239C" w:rsidTr="00A4239C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39C" w:rsidTr="00A4239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9C" w:rsidRDefault="00A4239C">
            <w:pPr>
              <w:rPr>
                <w:sz w:val="26"/>
                <w:szCs w:val="26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39C" w:rsidTr="00F60FF9">
        <w:trPr>
          <w:trHeight w:val="162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9C" w:rsidRDefault="00A4239C">
            <w:pPr>
              <w:rPr>
                <w:sz w:val="26"/>
                <w:szCs w:val="26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39C" w:rsidTr="00A4239C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39C" w:rsidTr="00A4239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9C" w:rsidRDefault="00A4239C">
            <w:pPr>
              <w:rPr>
                <w:sz w:val="26"/>
                <w:szCs w:val="26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39C" w:rsidTr="00F60FF9">
        <w:trPr>
          <w:trHeight w:val="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9C" w:rsidRDefault="00A4239C">
            <w:pPr>
              <w:rPr>
                <w:sz w:val="26"/>
                <w:szCs w:val="26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 w:rsidP="00F60F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39C" w:rsidTr="00A4239C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39C" w:rsidTr="00A4239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9C" w:rsidRDefault="00A4239C">
            <w:pPr>
              <w:rPr>
                <w:sz w:val="26"/>
                <w:szCs w:val="26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39C" w:rsidTr="00A4239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9C" w:rsidRDefault="00A4239C">
            <w:pPr>
              <w:rPr>
                <w:sz w:val="26"/>
                <w:szCs w:val="26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39C" w:rsidTr="00A4239C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39C" w:rsidTr="00A4239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9C" w:rsidRDefault="00A4239C">
            <w:pPr>
              <w:rPr>
                <w:sz w:val="26"/>
                <w:szCs w:val="26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39C" w:rsidTr="00A4239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9C" w:rsidRDefault="00A4239C">
            <w:pPr>
              <w:rPr>
                <w:sz w:val="26"/>
                <w:szCs w:val="26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239C" w:rsidRDefault="00F60FF9" w:rsidP="00A423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4239C" w:rsidRDefault="00A4239C" w:rsidP="00A423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4239C" w:rsidRDefault="00A4239C" w:rsidP="00A423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Раздел 4. Сведения о счетах в банках и иных кредитных организациях</w:t>
      </w: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231"/>
        <w:gridCol w:w="1596"/>
        <w:gridCol w:w="1441"/>
        <w:gridCol w:w="1442"/>
        <w:gridCol w:w="2268"/>
      </w:tblGrid>
      <w:tr w:rsidR="00A4239C" w:rsidTr="00A423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 и валюта счёта </w:t>
            </w:r>
            <w:hyperlink r:id="rId16" w:anchor="P550" w:history="1">
              <w:r>
                <w:rPr>
                  <w:rStyle w:val="ad"/>
                  <w:sz w:val="26"/>
                  <w:szCs w:val="26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открытия счёта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Остаток на счёте </w:t>
            </w:r>
            <w:hyperlink r:id="rId17" w:anchor="P551" w:history="1">
              <w:r>
                <w:rPr>
                  <w:rStyle w:val="ad"/>
                  <w:sz w:val="26"/>
                  <w:szCs w:val="26"/>
                </w:rPr>
                <w:t>&lt;12&gt;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Сумма поступивших на счёт денежных средств </w:t>
            </w:r>
            <w:hyperlink r:id="rId18" w:anchor="P552" w:history="1">
              <w:r>
                <w:rPr>
                  <w:rStyle w:val="ad"/>
                  <w:sz w:val="26"/>
                  <w:szCs w:val="26"/>
                </w:rPr>
                <w:t>&lt;13&gt;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</w:tr>
      <w:tr w:rsidR="00A4239C" w:rsidTr="00A423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4239C" w:rsidTr="00A423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39C" w:rsidTr="00A423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39C" w:rsidTr="00A423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239C" w:rsidRDefault="00A4239C" w:rsidP="00A4239C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bookmarkStart w:id="3" w:name="P361"/>
      <w:bookmarkEnd w:id="3"/>
      <w:r>
        <w:rPr>
          <w:rFonts w:ascii="Times New Roman" w:hAnsi="Times New Roman" w:cs="Times New Roman"/>
          <w:sz w:val="26"/>
          <w:szCs w:val="26"/>
        </w:rPr>
        <w:t xml:space="preserve">    Раздел 5. Сведения о ценных бумагах</w:t>
      </w:r>
    </w:p>
    <w:p w:rsidR="00A4239C" w:rsidRDefault="00A4239C" w:rsidP="00A4239C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4239C" w:rsidRDefault="00A4239C" w:rsidP="00A423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4" w:name="P363"/>
      <w:bookmarkEnd w:id="4"/>
      <w:r>
        <w:rPr>
          <w:rFonts w:ascii="Times New Roman" w:hAnsi="Times New Roman" w:cs="Times New Roman"/>
          <w:sz w:val="26"/>
          <w:szCs w:val="26"/>
        </w:rPr>
        <w:t xml:space="preserve">    5.1. Акции и иное участие в коммерческих организациях и фондах</w:t>
      </w: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427"/>
        <w:gridCol w:w="2212"/>
        <w:gridCol w:w="1567"/>
        <w:gridCol w:w="1232"/>
        <w:gridCol w:w="1540"/>
      </w:tblGrid>
      <w:tr w:rsidR="00A4239C" w:rsidTr="00A423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Наименование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организационно-правовая форма организации </w:t>
            </w:r>
            <w:hyperlink r:id="rId19" w:anchor="P553" w:history="1">
              <w:r>
                <w:rPr>
                  <w:rStyle w:val="ad"/>
                  <w:sz w:val="26"/>
                  <w:szCs w:val="26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Место-</w:t>
            </w:r>
          </w:p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Уставный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капитал </w:t>
            </w:r>
            <w:hyperlink r:id="rId20" w:anchor="P554" w:history="1">
              <w:r>
                <w:rPr>
                  <w:rStyle w:val="ad"/>
                  <w:sz w:val="26"/>
                  <w:szCs w:val="26"/>
                </w:rPr>
                <w:t>&lt;15&gt;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hanging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участия </w:t>
            </w:r>
            <w:hyperlink r:id="rId21" w:anchor="P555" w:history="1">
              <w:r>
                <w:rPr>
                  <w:rStyle w:val="ad"/>
                  <w:sz w:val="26"/>
                  <w:szCs w:val="26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участия </w:t>
            </w:r>
            <w:hyperlink r:id="rId22" w:anchor="P556" w:history="1">
              <w:r>
                <w:rPr>
                  <w:rStyle w:val="ad"/>
                  <w:sz w:val="26"/>
                  <w:szCs w:val="26"/>
                </w:rPr>
                <w:t>&lt;17&gt;</w:t>
              </w:r>
            </w:hyperlink>
          </w:p>
        </w:tc>
      </w:tr>
      <w:tr w:rsidR="00A4239C" w:rsidTr="00A423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4239C" w:rsidTr="00A423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39C" w:rsidTr="00A423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39C" w:rsidTr="00A423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39C" w:rsidTr="00A423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39C" w:rsidTr="00A423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239C" w:rsidRDefault="00A4239C" w:rsidP="00A423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5.2. Иные ценные бумаги</w:t>
      </w: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223"/>
        <w:gridCol w:w="1946"/>
        <w:gridCol w:w="2547"/>
        <w:gridCol w:w="1652"/>
        <w:gridCol w:w="1610"/>
      </w:tblGrid>
      <w:tr w:rsidR="00A4239C" w:rsidTr="00A423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 ценной бумаги </w:t>
            </w:r>
            <w:hyperlink r:id="rId23" w:anchor="P557" w:history="1">
              <w:r>
                <w:rPr>
                  <w:rStyle w:val="ad"/>
                  <w:sz w:val="26"/>
                  <w:szCs w:val="26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hanging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стоимость </w:t>
            </w:r>
            <w:hyperlink r:id="rId24" w:anchor="P558" w:history="1">
              <w:r>
                <w:rPr>
                  <w:rStyle w:val="ad"/>
                  <w:sz w:val="26"/>
                  <w:szCs w:val="26"/>
                </w:rPr>
                <w:t>&lt;19&gt;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</w:tr>
      <w:tr w:rsidR="00A4239C" w:rsidTr="00A423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4239C" w:rsidTr="00A423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39C" w:rsidTr="00A423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39C" w:rsidTr="00A423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39C" w:rsidTr="00A423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39C" w:rsidTr="00A423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39C" w:rsidTr="00A423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239C" w:rsidRDefault="00A4239C" w:rsidP="00A4239C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4239C" w:rsidRDefault="00A4239C" w:rsidP="00A4239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 ___________________________________.</w:t>
      </w:r>
    </w:p>
    <w:p w:rsidR="00A4239C" w:rsidRDefault="00A4239C" w:rsidP="00A423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4239C" w:rsidRDefault="00A4239C" w:rsidP="00A423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6. Сведения об обязательствах имущественного характера</w:t>
      </w:r>
    </w:p>
    <w:p w:rsidR="00A4239C" w:rsidRDefault="00A4239C" w:rsidP="00A423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4239C" w:rsidRDefault="00A4239C" w:rsidP="00A423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6.1. Объекты недвижимого имущества, находящиеся в пользовании </w:t>
      </w:r>
      <w:hyperlink r:id="rId25" w:anchor="P559" w:history="1">
        <w:r>
          <w:rPr>
            <w:rStyle w:val="ad"/>
            <w:sz w:val="26"/>
            <w:szCs w:val="26"/>
          </w:rPr>
          <w:t>&lt;20&gt;</w:t>
        </w:r>
      </w:hyperlink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615"/>
        <w:gridCol w:w="1932"/>
        <w:gridCol w:w="1805"/>
        <w:gridCol w:w="2282"/>
        <w:gridCol w:w="1358"/>
      </w:tblGrid>
      <w:tr w:rsidR="00A4239C" w:rsidTr="00A423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 имущества </w:t>
            </w:r>
            <w:hyperlink r:id="rId26" w:anchor="P560" w:history="1">
              <w:r>
                <w:rPr>
                  <w:rStyle w:val="ad"/>
                  <w:sz w:val="26"/>
                  <w:szCs w:val="26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 и сроки пользования </w:t>
            </w:r>
            <w:hyperlink r:id="rId27" w:anchor="P561" w:history="1">
              <w:r>
                <w:rPr>
                  <w:rStyle w:val="ad"/>
                  <w:sz w:val="26"/>
                  <w:szCs w:val="26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пользования </w:t>
            </w:r>
            <w:hyperlink r:id="rId28" w:anchor="P562" w:history="1">
              <w:r>
                <w:rPr>
                  <w:rStyle w:val="ad"/>
                  <w:sz w:val="26"/>
                  <w:szCs w:val="26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</w:tr>
      <w:tr w:rsidR="00A4239C" w:rsidTr="00A423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4239C" w:rsidTr="00A423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39C" w:rsidTr="00A423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39C" w:rsidTr="00A423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239C" w:rsidRDefault="00A4239C" w:rsidP="00A423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6.2. Срочные обязательства финансового характера </w:t>
      </w:r>
      <w:hyperlink r:id="rId29" w:anchor="P563" w:history="1">
        <w:r>
          <w:rPr>
            <w:rStyle w:val="ad"/>
            <w:sz w:val="26"/>
            <w:szCs w:val="26"/>
          </w:rPr>
          <w:t>&lt;24&gt;</w:t>
        </w:r>
      </w:hyperlink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741"/>
        <w:gridCol w:w="1456"/>
        <w:gridCol w:w="1694"/>
        <w:gridCol w:w="2785"/>
        <w:gridCol w:w="1302"/>
      </w:tblGrid>
      <w:tr w:rsidR="00A4239C" w:rsidTr="00A423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обязательства </w:t>
            </w:r>
            <w:hyperlink r:id="rId30" w:anchor="P564" w:history="1">
              <w:r>
                <w:rPr>
                  <w:rStyle w:val="ad"/>
                  <w:sz w:val="26"/>
                  <w:szCs w:val="26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Кредитор (должник) </w:t>
            </w:r>
            <w:hyperlink r:id="rId31" w:anchor="P565" w:history="1">
              <w:r>
                <w:rPr>
                  <w:rStyle w:val="ad"/>
                  <w:sz w:val="26"/>
                  <w:szCs w:val="26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возник-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32" w:anchor="P566" w:history="1">
              <w:r>
                <w:rPr>
                  <w:rStyle w:val="ad"/>
                  <w:sz w:val="26"/>
                  <w:szCs w:val="26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Сумма обязательства/размер обязательства по состоянию на отчётную дату </w:t>
            </w:r>
            <w:hyperlink r:id="rId33" w:anchor="P567" w:history="1">
              <w:r>
                <w:rPr>
                  <w:rStyle w:val="ad"/>
                  <w:sz w:val="26"/>
                  <w:szCs w:val="26"/>
                </w:rPr>
                <w:t>&lt;28&gt;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Условия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обяза-тельства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34" w:anchor="P568" w:history="1">
              <w:r>
                <w:rPr>
                  <w:rStyle w:val="ad"/>
                  <w:sz w:val="26"/>
                  <w:szCs w:val="26"/>
                </w:rPr>
                <w:t>&lt;29&gt;</w:t>
              </w:r>
            </w:hyperlink>
          </w:p>
        </w:tc>
      </w:tr>
      <w:tr w:rsidR="00A4239C" w:rsidTr="00A423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4239C" w:rsidTr="00A423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39C" w:rsidTr="00A423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239C" w:rsidTr="00A423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9C" w:rsidRDefault="00A423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C" w:rsidRDefault="00A423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239C" w:rsidRDefault="00A4239C" w:rsidP="00A423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Достоверность и полноту настоящих сведений подтверждаю.</w:t>
      </w:r>
    </w:p>
    <w:p w:rsidR="00A4239C" w:rsidRDefault="00A4239C" w:rsidP="00A423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4239C" w:rsidRDefault="00A4239C" w:rsidP="00A423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_______________ 20__ г. ________________________________________</w:t>
      </w:r>
    </w:p>
    <w:p w:rsidR="00A4239C" w:rsidRDefault="00A4239C" w:rsidP="00A423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(подпись лица, представляющего сведения)</w:t>
      </w:r>
    </w:p>
    <w:p w:rsidR="00A4239C" w:rsidRDefault="00A4239C" w:rsidP="00A423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4239C" w:rsidRDefault="00A4239C" w:rsidP="00A4239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(Ф.И.О. и подпись лица, принявшего справку)</w:t>
      </w:r>
    </w:p>
    <w:p w:rsidR="00A4239C" w:rsidRDefault="00A4239C" w:rsidP="00A4239C">
      <w:pPr>
        <w:jc w:val="center"/>
        <w:rPr>
          <w:sz w:val="26"/>
          <w:szCs w:val="26"/>
        </w:rPr>
      </w:pPr>
    </w:p>
    <w:p w:rsidR="00A4239C" w:rsidRDefault="00A4239C" w:rsidP="00A423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A4239C" w:rsidRDefault="00A4239C" w:rsidP="00A423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540"/>
      <w:bookmarkEnd w:id="5"/>
      <w:r>
        <w:rPr>
          <w:rFonts w:ascii="Times New Roman" w:hAnsi="Times New Roman" w:cs="Times New Roman"/>
          <w:sz w:val="26"/>
          <w:szCs w:val="26"/>
        </w:rPr>
        <w:t>&lt;1</w:t>
      </w:r>
      <w:proofErr w:type="gramStart"/>
      <w:r>
        <w:rPr>
          <w:rFonts w:ascii="Times New Roman" w:hAnsi="Times New Roman" w:cs="Times New Roman"/>
          <w:sz w:val="26"/>
          <w:szCs w:val="26"/>
        </w:rPr>
        <w:t>&gt; З</w:t>
      </w:r>
      <w:proofErr w:type="gramEnd"/>
      <w:r>
        <w:rPr>
          <w:rFonts w:ascii="Times New Roman" w:hAnsi="Times New Roman" w:cs="Times New Roman"/>
          <w:sz w:val="26"/>
          <w:szCs w:val="26"/>
        </w:rPr>
        <w:t>аполняется собственноручно или с использованием специализированного программного обеспечения.</w:t>
      </w:r>
    </w:p>
    <w:p w:rsidR="00A4239C" w:rsidRDefault="00A4239C" w:rsidP="00A423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541"/>
      <w:bookmarkEnd w:id="6"/>
      <w:r>
        <w:rPr>
          <w:rFonts w:ascii="Times New Roman" w:hAnsi="Times New Roman" w:cs="Times New Roman"/>
          <w:sz w:val="26"/>
          <w:szCs w:val="26"/>
        </w:rPr>
        <w:t>&lt;2&gt; Сведения представляются лицом, замещающим муниципальную должность, отдельно на себя, на супругу (супруга) и на каждого несовершеннолетнего ребёнка.</w:t>
      </w:r>
    </w:p>
    <w:p w:rsidR="00A4239C" w:rsidRDefault="00A4239C" w:rsidP="00A423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542"/>
      <w:bookmarkEnd w:id="7"/>
      <w:r>
        <w:rPr>
          <w:rFonts w:ascii="Times New Roman" w:hAnsi="Times New Roman" w:cs="Times New Roman"/>
          <w:sz w:val="26"/>
          <w:szCs w:val="26"/>
        </w:rPr>
        <w:t>&lt;3</w:t>
      </w:r>
      <w:proofErr w:type="gramStart"/>
      <w:r>
        <w:rPr>
          <w:rFonts w:ascii="Times New Roman" w:hAnsi="Times New Roman" w:cs="Times New Roman"/>
          <w:sz w:val="26"/>
          <w:szCs w:val="26"/>
        </w:rPr>
        <w:t>&gt; У</w:t>
      </w:r>
      <w:proofErr w:type="gramEnd"/>
      <w:r>
        <w:rPr>
          <w:rFonts w:ascii="Times New Roman" w:hAnsi="Times New Roman" w:cs="Times New Roman"/>
          <w:sz w:val="26"/>
          <w:szCs w:val="26"/>
        </w:rPr>
        <w:t>казываются доходы (включая пенсии, пособия, иные выплаты) за отчетный период.</w:t>
      </w:r>
    </w:p>
    <w:p w:rsidR="00A4239C" w:rsidRDefault="00A4239C" w:rsidP="00A423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543"/>
      <w:bookmarkEnd w:id="8"/>
      <w:r>
        <w:rPr>
          <w:rFonts w:ascii="Times New Roman" w:hAnsi="Times New Roman" w:cs="Times New Roman"/>
          <w:sz w:val="26"/>
          <w:szCs w:val="26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A4239C" w:rsidRDefault="00A4239C" w:rsidP="00A423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544"/>
      <w:bookmarkEnd w:id="9"/>
      <w:r>
        <w:rPr>
          <w:rFonts w:ascii="Times New Roman" w:hAnsi="Times New Roman" w:cs="Times New Roman"/>
          <w:sz w:val="26"/>
          <w:szCs w:val="26"/>
        </w:rPr>
        <w:t xml:space="preserve">&lt;5&gt; Сведения о расходах представляются в случаях, установленных статьёй 3 Федерального закона от 3 декабря 2012 года № 230-ФЗ «О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A4239C" w:rsidRDefault="00A4239C" w:rsidP="00A423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545"/>
      <w:bookmarkEnd w:id="10"/>
      <w:r>
        <w:rPr>
          <w:rFonts w:ascii="Times New Roman" w:hAnsi="Times New Roman" w:cs="Times New Roman"/>
          <w:sz w:val="26"/>
          <w:szCs w:val="26"/>
        </w:rPr>
        <w:t>&lt;6</w:t>
      </w:r>
      <w:proofErr w:type="gramStart"/>
      <w:r>
        <w:rPr>
          <w:rFonts w:ascii="Times New Roman" w:hAnsi="Times New Roman" w:cs="Times New Roman"/>
          <w:sz w:val="26"/>
          <w:szCs w:val="26"/>
        </w:rPr>
        <w:t>&gt; У</w:t>
      </w:r>
      <w:proofErr w:type="gramEnd"/>
      <w:r>
        <w:rPr>
          <w:rFonts w:ascii="Times New Roman" w:hAnsi="Times New Roman" w:cs="Times New Roman"/>
          <w:sz w:val="26"/>
          <w:szCs w:val="26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4239C" w:rsidRDefault="00A4239C" w:rsidP="00A423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546"/>
      <w:bookmarkEnd w:id="11"/>
      <w:r>
        <w:rPr>
          <w:rFonts w:ascii="Times New Roman" w:hAnsi="Times New Roman" w:cs="Times New Roman"/>
          <w:sz w:val="26"/>
          <w:szCs w:val="26"/>
        </w:rPr>
        <w:t>&lt;7</w:t>
      </w:r>
      <w:proofErr w:type="gramStart"/>
      <w:r>
        <w:rPr>
          <w:rFonts w:ascii="Times New Roman" w:hAnsi="Times New Roman" w:cs="Times New Roman"/>
          <w:sz w:val="26"/>
          <w:szCs w:val="26"/>
        </w:rPr>
        <w:t>&gt; У</w:t>
      </w:r>
      <w:proofErr w:type="gramEnd"/>
      <w:r>
        <w:rPr>
          <w:rFonts w:ascii="Times New Roman" w:hAnsi="Times New Roman" w:cs="Times New Roman"/>
          <w:sz w:val="26"/>
          <w:szCs w:val="26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A4239C" w:rsidRDefault="00A4239C" w:rsidP="00A423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547"/>
      <w:bookmarkEnd w:id="12"/>
      <w:r>
        <w:rPr>
          <w:rFonts w:ascii="Times New Roman" w:hAnsi="Times New Roman" w:cs="Times New Roman"/>
          <w:sz w:val="26"/>
          <w:szCs w:val="26"/>
        </w:rPr>
        <w:t>&lt;8</w:t>
      </w:r>
      <w:proofErr w:type="gramStart"/>
      <w:r>
        <w:rPr>
          <w:rFonts w:ascii="Times New Roman" w:hAnsi="Times New Roman" w:cs="Times New Roman"/>
          <w:sz w:val="26"/>
          <w:szCs w:val="26"/>
        </w:rPr>
        <w:t>&gt; 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казываются наименование и реквизиты документа, являющегося </w:t>
      </w:r>
      <w:r>
        <w:rPr>
          <w:rFonts w:ascii="Times New Roman" w:hAnsi="Times New Roman" w:cs="Times New Roman"/>
          <w:sz w:val="26"/>
          <w:szCs w:val="26"/>
        </w:rPr>
        <w:lastRenderedPageBreak/>
        <w:t>законным основанием для возникновения права собственности, а также в случаях, предусмотренных частью 1 статьи 4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A4239C" w:rsidRDefault="00A4239C" w:rsidP="00A423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548"/>
      <w:bookmarkEnd w:id="13"/>
      <w:r>
        <w:rPr>
          <w:rFonts w:ascii="Times New Roman" w:hAnsi="Times New Roman" w:cs="Times New Roman"/>
          <w:sz w:val="26"/>
          <w:szCs w:val="26"/>
        </w:rPr>
        <w:t>&lt;9</w:t>
      </w:r>
      <w:proofErr w:type="gramStart"/>
      <w:r>
        <w:rPr>
          <w:rFonts w:ascii="Times New Roman" w:hAnsi="Times New Roman" w:cs="Times New Roman"/>
          <w:sz w:val="26"/>
          <w:szCs w:val="26"/>
        </w:rPr>
        <w:t>&gt; У</w:t>
      </w:r>
      <w:proofErr w:type="gramEnd"/>
      <w:r>
        <w:rPr>
          <w:rFonts w:ascii="Times New Roman" w:hAnsi="Times New Roman" w:cs="Times New Roman"/>
          <w:sz w:val="26"/>
          <w:szCs w:val="26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4239C" w:rsidRDefault="00A4239C" w:rsidP="00A423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549"/>
      <w:bookmarkEnd w:id="14"/>
      <w:r>
        <w:rPr>
          <w:rFonts w:ascii="Times New Roman" w:hAnsi="Times New Roman" w:cs="Times New Roman"/>
          <w:sz w:val="26"/>
          <w:szCs w:val="26"/>
        </w:rPr>
        <w:t>&lt;10</w:t>
      </w:r>
      <w:proofErr w:type="gramStart"/>
      <w:r>
        <w:rPr>
          <w:rFonts w:ascii="Times New Roman" w:hAnsi="Times New Roman" w:cs="Times New Roman"/>
          <w:sz w:val="26"/>
          <w:szCs w:val="26"/>
        </w:rPr>
        <w:t>&gt; У</w:t>
      </w:r>
      <w:proofErr w:type="gramEnd"/>
      <w:r>
        <w:rPr>
          <w:rFonts w:ascii="Times New Roman" w:hAnsi="Times New Roman" w:cs="Times New Roman"/>
          <w:sz w:val="26"/>
          <w:szCs w:val="26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A4239C" w:rsidRDefault="00A4239C" w:rsidP="00A423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550"/>
      <w:bookmarkEnd w:id="15"/>
      <w:r>
        <w:rPr>
          <w:rFonts w:ascii="Times New Roman" w:hAnsi="Times New Roman" w:cs="Times New Roman"/>
          <w:sz w:val="26"/>
          <w:szCs w:val="26"/>
        </w:rPr>
        <w:t>&lt;11</w:t>
      </w:r>
      <w:proofErr w:type="gramStart"/>
      <w:r>
        <w:rPr>
          <w:rFonts w:ascii="Times New Roman" w:hAnsi="Times New Roman" w:cs="Times New Roman"/>
          <w:sz w:val="26"/>
          <w:szCs w:val="26"/>
        </w:rPr>
        <w:t>&gt; У</w:t>
      </w:r>
      <w:proofErr w:type="gramEnd"/>
      <w:r>
        <w:rPr>
          <w:rFonts w:ascii="Times New Roman" w:hAnsi="Times New Roman" w:cs="Times New Roman"/>
          <w:sz w:val="26"/>
          <w:szCs w:val="26"/>
        </w:rPr>
        <w:t>казываются вид счёта (депозитный, текущий, расчётный, ссудный и другие) и валюта счёта.</w:t>
      </w:r>
    </w:p>
    <w:p w:rsidR="00A4239C" w:rsidRDefault="00A4239C" w:rsidP="00A423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551"/>
      <w:bookmarkEnd w:id="16"/>
      <w:r>
        <w:rPr>
          <w:rFonts w:ascii="Times New Roman" w:hAnsi="Times New Roman" w:cs="Times New Roman"/>
          <w:sz w:val="26"/>
          <w:szCs w:val="26"/>
        </w:rPr>
        <w:t>&lt;12&gt; Остаток на счёте указывается по состоянию на отчётную дату. Для счётов в иностранной валюте остаток указывается в рублях по курсу Банка России на отчётную дату.</w:t>
      </w:r>
    </w:p>
    <w:p w:rsidR="00A4239C" w:rsidRDefault="00A4239C" w:rsidP="00A423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552"/>
      <w:bookmarkEnd w:id="17"/>
      <w:r>
        <w:rPr>
          <w:rFonts w:ascii="Times New Roman" w:hAnsi="Times New Roman" w:cs="Times New Roman"/>
          <w:sz w:val="26"/>
          <w:szCs w:val="26"/>
        </w:rPr>
        <w:t>&lt;13</w:t>
      </w:r>
      <w:proofErr w:type="gramStart"/>
      <w:r>
        <w:rPr>
          <w:rFonts w:ascii="Times New Roman" w:hAnsi="Times New Roman" w:cs="Times New Roman"/>
          <w:sz w:val="26"/>
          <w:szCs w:val="26"/>
        </w:rPr>
        <w:t>&gt; У</w:t>
      </w:r>
      <w:proofErr w:type="gramEnd"/>
      <w:r>
        <w:rPr>
          <w:rFonts w:ascii="Times New Roman" w:hAnsi="Times New Roman" w:cs="Times New Roman"/>
          <w:sz w:val="26"/>
          <w:szCs w:val="26"/>
        </w:rPr>
        <w:t>казывается общая сумма денежных поступлений на счёт за отчётный период в случаях, если указанная сумма превышает общий доход лица, замещающего муниципальную должность, и его супруга (супруги) за отчётный период и два предшествующих ему года. В этом случае к справке прилагается выписка о движении денежных средств по данному счёту за отчётный период. Для счётов в иностранной валюте сумма указывается в рублях по курсу Банка России на отчётную дату.</w:t>
      </w:r>
    </w:p>
    <w:p w:rsidR="00A4239C" w:rsidRDefault="00A4239C" w:rsidP="00A423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553"/>
      <w:bookmarkEnd w:id="18"/>
      <w:r>
        <w:rPr>
          <w:rFonts w:ascii="Times New Roman" w:hAnsi="Times New Roman" w:cs="Times New Roman"/>
          <w:sz w:val="26"/>
          <w:szCs w:val="26"/>
        </w:rPr>
        <w:t>&lt;14</w:t>
      </w:r>
      <w:proofErr w:type="gramStart"/>
      <w:r>
        <w:rPr>
          <w:rFonts w:ascii="Times New Roman" w:hAnsi="Times New Roman" w:cs="Times New Roman"/>
          <w:sz w:val="26"/>
          <w:szCs w:val="26"/>
        </w:rPr>
        <w:t>&gt; У</w:t>
      </w:r>
      <w:proofErr w:type="gramEnd"/>
      <w:r>
        <w:rPr>
          <w:rFonts w:ascii="Times New Roman" w:hAnsi="Times New Roman" w:cs="Times New Roman"/>
          <w:sz w:val="26"/>
          <w:szCs w:val="26"/>
        </w:rPr>
        <w:t>казываются полное или сокращенное официальное наименование организации и её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A4239C" w:rsidRDefault="00A4239C" w:rsidP="00A423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554"/>
      <w:bookmarkEnd w:id="19"/>
      <w:r>
        <w:rPr>
          <w:rFonts w:ascii="Times New Roman" w:hAnsi="Times New Roman" w:cs="Times New Roman"/>
          <w:sz w:val="26"/>
          <w:szCs w:val="26"/>
        </w:rPr>
        <w:t>&lt;15&gt; Уставный капитал указывается согласно учредительным документам организации по состоянию на отчётную дату. Для уставных капиталов, выраженных в иностранной валюте, уставный капитал указывается в рублях по курсу Банка России на отчётную дату.</w:t>
      </w:r>
    </w:p>
    <w:p w:rsidR="00A4239C" w:rsidRDefault="00A4239C" w:rsidP="00A423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555"/>
      <w:bookmarkEnd w:id="20"/>
      <w:r>
        <w:rPr>
          <w:rFonts w:ascii="Times New Roman" w:hAnsi="Times New Roman" w:cs="Times New Roman"/>
          <w:sz w:val="26"/>
          <w:szCs w:val="26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4239C" w:rsidRDefault="00A4239C" w:rsidP="00A423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556"/>
      <w:bookmarkEnd w:id="21"/>
      <w:r>
        <w:rPr>
          <w:rFonts w:ascii="Times New Roman" w:hAnsi="Times New Roman" w:cs="Times New Roman"/>
          <w:sz w:val="26"/>
          <w:szCs w:val="26"/>
        </w:rPr>
        <w:t>&lt;17</w:t>
      </w:r>
      <w:proofErr w:type="gramStart"/>
      <w:r>
        <w:rPr>
          <w:rFonts w:ascii="Times New Roman" w:hAnsi="Times New Roman" w:cs="Times New Roman"/>
          <w:sz w:val="26"/>
          <w:szCs w:val="26"/>
        </w:rPr>
        <w:t>&gt; У</w:t>
      </w:r>
      <w:proofErr w:type="gramEnd"/>
      <w:r>
        <w:rPr>
          <w:rFonts w:ascii="Times New Roman" w:hAnsi="Times New Roman" w:cs="Times New Roman"/>
          <w:sz w:val="26"/>
          <w:szCs w:val="26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A4239C" w:rsidRDefault="00A4239C" w:rsidP="00A423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557"/>
      <w:bookmarkEnd w:id="22"/>
      <w:r>
        <w:rPr>
          <w:rFonts w:ascii="Times New Roman" w:hAnsi="Times New Roman" w:cs="Times New Roman"/>
          <w:sz w:val="26"/>
          <w:szCs w:val="26"/>
        </w:rPr>
        <w:t>&lt;18</w:t>
      </w:r>
      <w:proofErr w:type="gramStart"/>
      <w:r>
        <w:rPr>
          <w:rFonts w:ascii="Times New Roman" w:hAnsi="Times New Roman" w:cs="Times New Roman"/>
          <w:sz w:val="26"/>
          <w:szCs w:val="26"/>
        </w:rPr>
        <w:t>&gt; У</w:t>
      </w:r>
      <w:proofErr w:type="gramEnd"/>
      <w:r>
        <w:rPr>
          <w:rFonts w:ascii="Times New Roman" w:hAnsi="Times New Roman" w:cs="Times New Roman"/>
          <w:sz w:val="26"/>
          <w:szCs w:val="26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A4239C" w:rsidRDefault="00A4239C" w:rsidP="00A423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558"/>
      <w:bookmarkEnd w:id="23"/>
      <w:r>
        <w:rPr>
          <w:rFonts w:ascii="Times New Roman" w:hAnsi="Times New Roman" w:cs="Times New Roman"/>
          <w:sz w:val="26"/>
          <w:szCs w:val="26"/>
        </w:rPr>
        <w:t>&lt;19</w:t>
      </w:r>
      <w:proofErr w:type="gramStart"/>
      <w:r>
        <w:rPr>
          <w:rFonts w:ascii="Times New Roman" w:hAnsi="Times New Roman" w:cs="Times New Roman"/>
          <w:sz w:val="26"/>
          <w:szCs w:val="26"/>
        </w:rPr>
        <w:t>&gt; У</w:t>
      </w:r>
      <w:proofErr w:type="gramEnd"/>
      <w:r>
        <w:rPr>
          <w:rFonts w:ascii="Times New Roman" w:hAnsi="Times New Roman" w:cs="Times New Roman"/>
          <w:sz w:val="26"/>
          <w:szCs w:val="26"/>
        </w:rPr>
        <w:t>казывается общая стоимость ценных бумаг данного вида исходя из стоимости их приобретения (если её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отчётную дату.</w:t>
      </w:r>
    </w:p>
    <w:p w:rsidR="00A4239C" w:rsidRDefault="00A4239C" w:rsidP="00A423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4" w:name="P559"/>
      <w:bookmarkEnd w:id="24"/>
      <w:r>
        <w:rPr>
          <w:rFonts w:ascii="Times New Roman" w:hAnsi="Times New Roman" w:cs="Times New Roman"/>
          <w:sz w:val="26"/>
          <w:szCs w:val="26"/>
        </w:rPr>
        <w:t>&lt;20</w:t>
      </w:r>
      <w:proofErr w:type="gramStart"/>
      <w:r>
        <w:rPr>
          <w:rFonts w:ascii="Times New Roman" w:hAnsi="Times New Roman" w:cs="Times New Roman"/>
          <w:sz w:val="26"/>
          <w:szCs w:val="26"/>
        </w:rPr>
        <w:t>&gt; У</w:t>
      </w:r>
      <w:proofErr w:type="gramEnd"/>
      <w:r>
        <w:rPr>
          <w:rFonts w:ascii="Times New Roman" w:hAnsi="Times New Roman" w:cs="Times New Roman"/>
          <w:sz w:val="26"/>
          <w:szCs w:val="26"/>
        </w:rPr>
        <w:t>казываются по состоянию на отчётную дату.</w:t>
      </w:r>
    </w:p>
    <w:p w:rsidR="00A4239C" w:rsidRDefault="00A4239C" w:rsidP="00A423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560"/>
      <w:bookmarkEnd w:id="25"/>
      <w:r>
        <w:rPr>
          <w:rFonts w:ascii="Times New Roman" w:hAnsi="Times New Roman" w:cs="Times New Roman"/>
          <w:sz w:val="26"/>
          <w:szCs w:val="26"/>
        </w:rPr>
        <w:t>&lt;21</w:t>
      </w:r>
      <w:proofErr w:type="gramStart"/>
      <w:r>
        <w:rPr>
          <w:rFonts w:ascii="Times New Roman" w:hAnsi="Times New Roman" w:cs="Times New Roman"/>
          <w:sz w:val="26"/>
          <w:szCs w:val="26"/>
        </w:rPr>
        <w:t>&gt; У</w:t>
      </w:r>
      <w:proofErr w:type="gramEnd"/>
      <w:r>
        <w:rPr>
          <w:rFonts w:ascii="Times New Roman" w:hAnsi="Times New Roman" w:cs="Times New Roman"/>
          <w:sz w:val="26"/>
          <w:szCs w:val="26"/>
        </w:rPr>
        <w:t>казывается вид недвижимого имущества (земельный участок, жилой дом, дача и другие).</w:t>
      </w:r>
    </w:p>
    <w:p w:rsidR="00A4239C" w:rsidRDefault="00A4239C" w:rsidP="00A423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6" w:name="P561"/>
      <w:bookmarkEnd w:id="26"/>
      <w:r>
        <w:rPr>
          <w:rFonts w:ascii="Times New Roman" w:hAnsi="Times New Roman" w:cs="Times New Roman"/>
          <w:sz w:val="26"/>
          <w:szCs w:val="26"/>
        </w:rPr>
        <w:lastRenderedPageBreak/>
        <w:t>&lt;22</w:t>
      </w:r>
      <w:proofErr w:type="gramStart"/>
      <w:r>
        <w:rPr>
          <w:rFonts w:ascii="Times New Roman" w:hAnsi="Times New Roman" w:cs="Times New Roman"/>
          <w:sz w:val="26"/>
          <w:szCs w:val="26"/>
        </w:rPr>
        <w:t>&gt; У</w:t>
      </w:r>
      <w:proofErr w:type="gramEnd"/>
      <w:r>
        <w:rPr>
          <w:rFonts w:ascii="Times New Roman" w:hAnsi="Times New Roman" w:cs="Times New Roman"/>
          <w:sz w:val="26"/>
          <w:szCs w:val="26"/>
        </w:rPr>
        <w:t>казываются вид пользования (аренда, безвозмездное пользование и другие) и сроки пользования.</w:t>
      </w:r>
    </w:p>
    <w:p w:rsidR="00A4239C" w:rsidRDefault="00A4239C" w:rsidP="00A423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7" w:name="P562"/>
      <w:bookmarkEnd w:id="27"/>
      <w:r>
        <w:rPr>
          <w:rFonts w:ascii="Times New Roman" w:hAnsi="Times New Roman" w:cs="Times New Roman"/>
          <w:sz w:val="26"/>
          <w:szCs w:val="26"/>
        </w:rPr>
        <w:t>&lt;23</w:t>
      </w:r>
      <w:proofErr w:type="gramStart"/>
      <w:r>
        <w:rPr>
          <w:rFonts w:ascii="Times New Roman" w:hAnsi="Times New Roman" w:cs="Times New Roman"/>
          <w:sz w:val="26"/>
          <w:szCs w:val="26"/>
        </w:rPr>
        <w:t>&gt; У</w:t>
      </w:r>
      <w:proofErr w:type="gramEnd"/>
      <w:r>
        <w:rPr>
          <w:rFonts w:ascii="Times New Roman" w:hAnsi="Times New Roman" w:cs="Times New Roman"/>
          <w:sz w:val="26"/>
          <w:szCs w:val="26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A4239C" w:rsidRDefault="00A4239C" w:rsidP="00A423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8" w:name="P563"/>
      <w:bookmarkEnd w:id="28"/>
      <w:r>
        <w:rPr>
          <w:rFonts w:ascii="Times New Roman" w:hAnsi="Times New Roman" w:cs="Times New Roman"/>
          <w:sz w:val="26"/>
          <w:szCs w:val="26"/>
        </w:rPr>
        <w:t>&lt;24</w:t>
      </w:r>
      <w:proofErr w:type="gramStart"/>
      <w:r>
        <w:rPr>
          <w:rFonts w:ascii="Times New Roman" w:hAnsi="Times New Roman" w:cs="Times New Roman"/>
          <w:sz w:val="26"/>
          <w:szCs w:val="26"/>
        </w:rPr>
        <w:t>&gt; У</w:t>
      </w:r>
      <w:proofErr w:type="gramEnd"/>
      <w:r>
        <w:rPr>
          <w:rFonts w:ascii="Times New Roman" w:hAnsi="Times New Roman" w:cs="Times New Roman"/>
          <w:sz w:val="26"/>
          <w:szCs w:val="26"/>
        </w:rPr>
        <w:t>казываются имеющиеся на отчётную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A4239C" w:rsidRDefault="00A4239C" w:rsidP="00A423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9" w:name="P564"/>
      <w:bookmarkEnd w:id="29"/>
      <w:r>
        <w:rPr>
          <w:rFonts w:ascii="Times New Roman" w:hAnsi="Times New Roman" w:cs="Times New Roman"/>
          <w:sz w:val="26"/>
          <w:szCs w:val="26"/>
        </w:rPr>
        <w:t>&lt;25</w:t>
      </w:r>
      <w:proofErr w:type="gramStart"/>
      <w:r>
        <w:rPr>
          <w:rFonts w:ascii="Times New Roman" w:hAnsi="Times New Roman" w:cs="Times New Roman"/>
          <w:sz w:val="26"/>
          <w:szCs w:val="26"/>
        </w:rPr>
        <w:t>&gt; У</w:t>
      </w:r>
      <w:proofErr w:type="gramEnd"/>
      <w:r>
        <w:rPr>
          <w:rFonts w:ascii="Times New Roman" w:hAnsi="Times New Roman" w:cs="Times New Roman"/>
          <w:sz w:val="26"/>
          <w:szCs w:val="26"/>
        </w:rPr>
        <w:t>казывается существо обязательства (заём, кредит и другие).</w:t>
      </w:r>
    </w:p>
    <w:p w:rsidR="00A4239C" w:rsidRDefault="00A4239C" w:rsidP="00A423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0" w:name="P565"/>
      <w:bookmarkEnd w:id="30"/>
      <w:r>
        <w:rPr>
          <w:rFonts w:ascii="Times New Roman" w:hAnsi="Times New Roman" w:cs="Times New Roman"/>
          <w:sz w:val="26"/>
          <w:szCs w:val="26"/>
        </w:rPr>
        <w:t>&lt;26</w:t>
      </w:r>
      <w:proofErr w:type="gramStart"/>
      <w:r>
        <w:rPr>
          <w:rFonts w:ascii="Times New Roman" w:hAnsi="Times New Roman" w:cs="Times New Roman"/>
          <w:sz w:val="26"/>
          <w:szCs w:val="26"/>
        </w:rPr>
        <w:t>&gt; У</w:t>
      </w:r>
      <w:proofErr w:type="gramEnd"/>
      <w:r>
        <w:rPr>
          <w:rFonts w:ascii="Times New Roman" w:hAnsi="Times New Roman" w:cs="Times New Roman"/>
          <w:sz w:val="26"/>
          <w:szCs w:val="26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4239C" w:rsidRDefault="00A4239C" w:rsidP="00A423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1" w:name="P566"/>
      <w:bookmarkEnd w:id="31"/>
      <w:r>
        <w:rPr>
          <w:rFonts w:ascii="Times New Roman" w:hAnsi="Times New Roman" w:cs="Times New Roman"/>
          <w:sz w:val="26"/>
          <w:szCs w:val="26"/>
        </w:rPr>
        <w:t>&lt;27</w:t>
      </w:r>
      <w:proofErr w:type="gramStart"/>
      <w:r>
        <w:rPr>
          <w:rFonts w:ascii="Times New Roman" w:hAnsi="Times New Roman" w:cs="Times New Roman"/>
          <w:sz w:val="26"/>
          <w:szCs w:val="26"/>
        </w:rPr>
        <w:t>&gt; У</w:t>
      </w:r>
      <w:proofErr w:type="gramEnd"/>
      <w:r>
        <w:rPr>
          <w:rFonts w:ascii="Times New Roman" w:hAnsi="Times New Roman" w:cs="Times New Roman"/>
          <w:sz w:val="26"/>
          <w:szCs w:val="26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A4239C" w:rsidRDefault="00A4239C" w:rsidP="00A423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2" w:name="P567"/>
      <w:bookmarkEnd w:id="32"/>
      <w:r>
        <w:rPr>
          <w:rFonts w:ascii="Times New Roman" w:hAnsi="Times New Roman" w:cs="Times New Roman"/>
          <w:sz w:val="26"/>
          <w:szCs w:val="26"/>
        </w:rPr>
        <w:t>&lt;28</w:t>
      </w:r>
      <w:proofErr w:type="gramStart"/>
      <w:r>
        <w:rPr>
          <w:rFonts w:ascii="Times New Roman" w:hAnsi="Times New Roman" w:cs="Times New Roman"/>
          <w:sz w:val="26"/>
          <w:szCs w:val="26"/>
        </w:rPr>
        <w:t>&gt; У</w:t>
      </w:r>
      <w:proofErr w:type="gramEnd"/>
      <w:r>
        <w:rPr>
          <w:rFonts w:ascii="Times New Roman" w:hAnsi="Times New Roman" w:cs="Times New Roman"/>
          <w:sz w:val="26"/>
          <w:szCs w:val="26"/>
        </w:rPr>
        <w:t>казываются сумма основного обязательства (без суммы процентов) и размер обязательства по состоянию на отчётную дату. Для обязательств, выраженных в иностранной валюте, сумма указывается в рублях по курсу Банка России на отчётную дату.</w:t>
      </w:r>
    </w:p>
    <w:p w:rsidR="00A4239C" w:rsidRDefault="00A4239C" w:rsidP="00A423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3" w:name="P568"/>
      <w:bookmarkEnd w:id="33"/>
      <w:r>
        <w:rPr>
          <w:rFonts w:ascii="Times New Roman" w:hAnsi="Times New Roman" w:cs="Times New Roman"/>
          <w:sz w:val="26"/>
          <w:szCs w:val="26"/>
        </w:rPr>
        <w:t>&lt;29</w:t>
      </w:r>
      <w:proofErr w:type="gramStart"/>
      <w:r>
        <w:rPr>
          <w:rFonts w:ascii="Times New Roman" w:hAnsi="Times New Roman" w:cs="Times New Roman"/>
          <w:sz w:val="26"/>
          <w:szCs w:val="26"/>
        </w:rPr>
        <w:t>&gt; У</w:t>
      </w:r>
      <w:proofErr w:type="gramEnd"/>
      <w:r>
        <w:rPr>
          <w:rFonts w:ascii="Times New Roman" w:hAnsi="Times New Roman" w:cs="Times New Roman"/>
          <w:sz w:val="26"/>
          <w:szCs w:val="26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4239C" w:rsidRDefault="00A4239C" w:rsidP="00A423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239C" w:rsidRDefault="00A4239C" w:rsidP="00A4239C">
      <w:pPr>
        <w:ind w:left="4820"/>
        <w:jc w:val="both"/>
        <w:rPr>
          <w:sz w:val="26"/>
          <w:szCs w:val="26"/>
        </w:rPr>
      </w:pPr>
    </w:p>
    <w:p w:rsidR="00A4239C" w:rsidRDefault="00A4239C" w:rsidP="00A4239C">
      <w:pPr>
        <w:ind w:left="4820"/>
        <w:jc w:val="both"/>
        <w:rPr>
          <w:sz w:val="26"/>
          <w:szCs w:val="26"/>
        </w:rPr>
      </w:pPr>
    </w:p>
    <w:p w:rsidR="00A4239C" w:rsidRDefault="00A4239C" w:rsidP="00A4239C">
      <w:pPr>
        <w:ind w:left="4820"/>
        <w:jc w:val="both"/>
        <w:rPr>
          <w:sz w:val="26"/>
          <w:szCs w:val="26"/>
        </w:rPr>
      </w:pPr>
    </w:p>
    <w:p w:rsidR="00A4239C" w:rsidRDefault="00A4239C" w:rsidP="00A4239C">
      <w:pPr>
        <w:ind w:left="4820"/>
        <w:jc w:val="both"/>
        <w:rPr>
          <w:sz w:val="26"/>
          <w:szCs w:val="26"/>
        </w:rPr>
      </w:pPr>
    </w:p>
    <w:p w:rsidR="00A4239C" w:rsidRDefault="00A4239C" w:rsidP="00A4239C">
      <w:pPr>
        <w:ind w:left="4820"/>
        <w:jc w:val="both"/>
        <w:rPr>
          <w:sz w:val="26"/>
          <w:szCs w:val="26"/>
        </w:rPr>
      </w:pPr>
    </w:p>
    <w:p w:rsidR="00A4239C" w:rsidRDefault="00A4239C" w:rsidP="00A4239C">
      <w:pPr>
        <w:ind w:left="4820"/>
        <w:jc w:val="both"/>
        <w:rPr>
          <w:sz w:val="26"/>
          <w:szCs w:val="26"/>
        </w:rPr>
      </w:pPr>
    </w:p>
    <w:p w:rsidR="00A4239C" w:rsidRDefault="00A4239C" w:rsidP="00A4239C">
      <w:pPr>
        <w:ind w:left="4820"/>
        <w:jc w:val="both"/>
        <w:rPr>
          <w:sz w:val="26"/>
          <w:szCs w:val="26"/>
        </w:rPr>
      </w:pPr>
    </w:p>
    <w:p w:rsidR="00A4239C" w:rsidRDefault="00A4239C" w:rsidP="00A4239C">
      <w:pPr>
        <w:ind w:left="4820"/>
        <w:jc w:val="both"/>
        <w:rPr>
          <w:sz w:val="26"/>
          <w:szCs w:val="26"/>
        </w:rPr>
      </w:pPr>
    </w:p>
    <w:p w:rsidR="00F60FF9" w:rsidRDefault="00F60FF9" w:rsidP="00A4239C">
      <w:pPr>
        <w:ind w:left="4820"/>
        <w:jc w:val="both"/>
        <w:rPr>
          <w:sz w:val="26"/>
          <w:szCs w:val="26"/>
        </w:rPr>
      </w:pPr>
    </w:p>
    <w:p w:rsidR="00A4239C" w:rsidRDefault="00A4239C" w:rsidP="00A4239C">
      <w:pPr>
        <w:ind w:left="4820"/>
        <w:jc w:val="both"/>
        <w:rPr>
          <w:sz w:val="26"/>
          <w:szCs w:val="26"/>
        </w:rPr>
      </w:pPr>
    </w:p>
    <w:p w:rsidR="00A4239C" w:rsidRDefault="00A4239C" w:rsidP="00A4239C">
      <w:pPr>
        <w:ind w:left="4820"/>
        <w:jc w:val="both"/>
        <w:rPr>
          <w:sz w:val="26"/>
          <w:szCs w:val="26"/>
        </w:rPr>
      </w:pPr>
    </w:p>
    <w:p w:rsidR="00A4239C" w:rsidRDefault="00A4239C" w:rsidP="00A4239C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A4239C" w:rsidRDefault="00A4239C" w:rsidP="00A4239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решением Совета депутатов </w:t>
      </w:r>
    </w:p>
    <w:p w:rsidR="00A4239C" w:rsidRDefault="00A4239C" w:rsidP="00A4239C">
      <w:pPr>
        <w:jc w:val="right"/>
        <w:rPr>
          <w:sz w:val="26"/>
          <w:szCs w:val="26"/>
        </w:rPr>
      </w:pPr>
      <w:r>
        <w:rPr>
          <w:sz w:val="26"/>
          <w:szCs w:val="26"/>
        </w:rPr>
        <w:t>МО  «Карамас-Пельгинское»</w:t>
      </w:r>
    </w:p>
    <w:p w:rsidR="00A4239C" w:rsidRDefault="00A4239C" w:rsidP="00A4239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60FF9">
        <w:rPr>
          <w:sz w:val="26"/>
          <w:szCs w:val="26"/>
        </w:rPr>
        <w:t>2</w:t>
      </w:r>
      <w:r>
        <w:rPr>
          <w:sz w:val="26"/>
          <w:szCs w:val="26"/>
        </w:rPr>
        <w:t>8 апреля 2016 года №</w:t>
      </w:r>
      <w:r w:rsidR="00F60FF9">
        <w:rPr>
          <w:sz w:val="26"/>
          <w:szCs w:val="26"/>
        </w:rPr>
        <w:t xml:space="preserve"> 152</w:t>
      </w:r>
    </w:p>
    <w:p w:rsidR="00A4239C" w:rsidRDefault="00A4239C" w:rsidP="00A4239C">
      <w:pPr>
        <w:jc w:val="right"/>
        <w:rPr>
          <w:sz w:val="26"/>
          <w:szCs w:val="26"/>
        </w:rPr>
      </w:pPr>
    </w:p>
    <w:p w:rsidR="00A4239C" w:rsidRDefault="00A4239C" w:rsidP="00A4239C">
      <w:pPr>
        <w:jc w:val="right"/>
        <w:rPr>
          <w:sz w:val="26"/>
          <w:szCs w:val="26"/>
        </w:rPr>
      </w:pPr>
    </w:p>
    <w:p w:rsidR="00A4239C" w:rsidRDefault="00A4239C" w:rsidP="00A4239C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Положение</w:t>
      </w:r>
    </w:p>
    <w:p w:rsidR="00A4239C" w:rsidRDefault="00A4239C" w:rsidP="00A423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порядке проверки достоверности и </w:t>
      </w:r>
      <w:proofErr w:type="gramStart"/>
      <w:r>
        <w:rPr>
          <w:b/>
          <w:sz w:val="26"/>
          <w:szCs w:val="26"/>
        </w:rPr>
        <w:t>полноты</w:t>
      </w:r>
      <w:proofErr w:type="gramEnd"/>
      <w:r>
        <w:rPr>
          <w:b/>
          <w:sz w:val="26"/>
          <w:szCs w:val="26"/>
        </w:rPr>
        <w:t xml:space="preserve"> представленных лицами, замещающими муниципальные должности,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членов своей семьи</w:t>
      </w:r>
    </w:p>
    <w:p w:rsidR="00A4239C" w:rsidRDefault="00A4239C" w:rsidP="00A4239C">
      <w:pPr>
        <w:jc w:val="center"/>
        <w:rPr>
          <w:b/>
          <w:sz w:val="26"/>
          <w:szCs w:val="26"/>
        </w:rPr>
      </w:pP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Настоящим Положением определяется порядок осуществления проверки</w:t>
      </w:r>
      <w:bookmarkStart w:id="34" w:name="Par49"/>
      <w:bookmarkStart w:id="35" w:name="Par51"/>
      <w:bookmarkEnd w:id="34"/>
      <w:bookmarkEnd w:id="35"/>
      <w:r>
        <w:rPr>
          <w:rFonts w:ascii="Times New Roman" w:hAnsi="Times New Roman" w:cs="Times New Roman"/>
          <w:sz w:val="26"/>
          <w:szCs w:val="26"/>
        </w:rPr>
        <w:t xml:space="preserve"> достоверности и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полноты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представленных лицами, замещающими муниципальные должности в органах местного самоуправления муниципального образования «</w:t>
      </w:r>
      <w:r w:rsidR="00D30060">
        <w:rPr>
          <w:rFonts w:ascii="Times New Roman" w:hAnsi="Times New Roman" w:cs="Times New Roman"/>
          <w:sz w:val="26"/>
          <w:szCs w:val="26"/>
        </w:rPr>
        <w:t>Карамас-Пельгинское</w:t>
      </w:r>
      <w:r>
        <w:rPr>
          <w:rFonts w:ascii="Times New Roman" w:hAnsi="Times New Roman" w:cs="Times New Roman"/>
          <w:sz w:val="26"/>
          <w:szCs w:val="26"/>
        </w:rPr>
        <w:t xml:space="preserve">» (далее – лица, замещающие муниципальные должности), </w:t>
      </w:r>
      <w:r>
        <w:rPr>
          <w:rFonts w:ascii="Times New Roman" w:hAnsi="Times New Roman" w:cs="Times New Roman"/>
          <w:sz w:val="26"/>
          <w:szCs w:val="26"/>
        </w:rPr>
        <w:lastRenderedPageBreak/>
        <w:t>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членов своей семьи (далее – сведения о доходах, об имуществе и обязательствах имущественного характера).</w:t>
      </w:r>
    </w:p>
    <w:p w:rsidR="00A4239C" w:rsidRDefault="00A4239C" w:rsidP="00A423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6" w:name="Par52"/>
      <w:bookmarkStart w:id="37" w:name="Par55"/>
      <w:bookmarkEnd w:id="36"/>
      <w:bookmarkEnd w:id="37"/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Проверка, предусмотренная пунктом 1 настоящего Положения (далее – проверка), осуществляется комиссией, созданной в Совете депутатов муниципального образования «Карамас-Пельгинское», (далее – лица, уполномоченные на проведение проверки), по решению Главы муниципального образования «Карамас-Пельгинское» (в отношении сведений, представленных депутатами представительного органа муниципального образования).</w:t>
      </w:r>
      <w:proofErr w:type="gramEnd"/>
    </w:p>
    <w:p w:rsidR="00A4239C" w:rsidRPr="005A48D1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A48D1">
        <w:rPr>
          <w:rFonts w:ascii="Times New Roman" w:hAnsi="Times New Roman" w:cs="Times New Roman"/>
          <w:sz w:val="26"/>
          <w:szCs w:val="26"/>
        </w:rPr>
        <w:t>3. Решение, предусмотренное пунктом 2 настоящего Положения, оформляется в письменной форме отдельно в отношении каждого лица, замещающего муниципальную должность.</w:t>
      </w: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Основанием для осуществления проверки является информация, представленная в письменном виде лицу, уполномоченному в соответствии с пунктом 2 настоящего Положения принимать решение о проведении проверки:</w:t>
      </w: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должностными лицами кадровых служб органов местного самоуправления муниципального образования «Карамас-Пельгинское», ответственными за работу по профилактике коррупционных и иных правонарушений;</w:t>
      </w: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Общественной палатой Российской Федерации, Общественной палатой Удмуртской Республики, Общественным советом муниципального образования «К</w:t>
      </w:r>
      <w:r w:rsidR="00D30060">
        <w:rPr>
          <w:rFonts w:ascii="Times New Roman" w:hAnsi="Times New Roman" w:cs="Times New Roman"/>
          <w:sz w:val="26"/>
          <w:szCs w:val="26"/>
        </w:rPr>
        <w:t>иясовский район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общероссийскими, республиканскими или муниципальными средствами массовой информации.</w:t>
      </w: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Информация анонимного характера не может служить основанием для проверки.</w:t>
      </w: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Лица, уполномоченные на проведение проверки, осуществляют проверку самостоятельно.</w:t>
      </w: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При осуществлении проверки лица, уполномоченные на проведение проверки, вправе:</w:t>
      </w: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проводить беседу с лицом, замещающим муниципальную должность;</w:t>
      </w: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материалы;</w:t>
      </w: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иным материалам;</w:t>
      </w: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38" w:name="Par71"/>
      <w:bookmarkEnd w:id="38"/>
      <w:proofErr w:type="gramStart"/>
      <w:r>
        <w:rPr>
          <w:rFonts w:ascii="Times New Roman" w:hAnsi="Times New Roman" w:cs="Times New Roman"/>
          <w:sz w:val="26"/>
          <w:szCs w:val="26"/>
        </w:rPr>
        <w:t xml:space="preserve">4) направлять обращения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в организации (далее – органы и организации) об имеющихся у них сведениях о доходах, об имуществе и </w:t>
      </w:r>
      <w:r>
        <w:rPr>
          <w:rFonts w:ascii="Times New Roman" w:hAnsi="Times New Roman" w:cs="Times New Roman"/>
          <w:sz w:val="26"/>
          <w:szCs w:val="26"/>
        </w:rPr>
        <w:lastRenderedPageBreak/>
        <w:t>обязательствах имущественного характера лица, замещающего муниципальную должность, его супруги (супруга) и несовершеннолетних детей;</w:t>
      </w:r>
      <w:proofErr w:type="gramEnd"/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наводить справки у физических лиц и получать от них информацию с их согласия;</w:t>
      </w: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осуществлять анализ сведений, представленных лицом, замещающим муниципальную должность, иных сведений.</w:t>
      </w: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39" w:name="Par74"/>
      <w:bookmarkEnd w:id="39"/>
      <w:r>
        <w:rPr>
          <w:rFonts w:ascii="Times New Roman" w:hAnsi="Times New Roman" w:cs="Times New Roman"/>
          <w:sz w:val="26"/>
          <w:szCs w:val="26"/>
        </w:rPr>
        <w:t>9. В обращении, предусмотренном подпунктом 4 пункта 8 настоящего Положения, указываются:</w:t>
      </w: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фамилия, имя, отчество руководителя органа или организации, в которые направляется обращение;</w:t>
      </w: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нормативный правовой акт, на основании которого направляется обращение;</w:t>
      </w: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муниципальную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  <w:proofErr w:type="gramEnd"/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содержание и объём сведений, подлежащих проверке;</w:t>
      </w: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срок представления запрашиваемых сведений;</w:t>
      </w: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фамилия, инициалы и номер телефона лица, подготовившего обращение;</w:t>
      </w: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другие необходимые сведения.</w:t>
      </w: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40" w:name="Par86"/>
      <w:bookmarkStart w:id="41" w:name="Par88"/>
      <w:bookmarkEnd w:id="40"/>
      <w:bookmarkEnd w:id="41"/>
      <w:r>
        <w:rPr>
          <w:rFonts w:ascii="Times New Roman" w:hAnsi="Times New Roman" w:cs="Times New Roman"/>
          <w:sz w:val="26"/>
          <w:szCs w:val="26"/>
        </w:rPr>
        <w:t>10. Лица, уполномоченные на проведение проверки, обеспечивают:</w:t>
      </w: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уведомление в письменной форме лица, замещающего муниципальную должность, о начале в отношении его проверки и разъяснение ему содержания подпункта 2 настоящего пункта – в течение 2 рабочих дней со дня получения соответствующего решения;</w:t>
      </w: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42" w:name="Par91"/>
      <w:bookmarkEnd w:id="42"/>
      <w:proofErr w:type="gramStart"/>
      <w:r>
        <w:rPr>
          <w:rFonts w:ascii="Times New Roman" w:hAnsi="Times New Roman" w:cs="Times New Roman"/>
          <w:sz w:val="26"/>
          <w:szCs w:val="26"/>
        </w:rPr>
        <w:t>2) проведение в случае обращения лица, замещающего муниципальную должность, беседы с ним, в ходе которой он должен быть проинформирован о том, какие сведения о доходах, об имуществе и обязательствах имущественного характера подлежат проверке, – в течение 7 рабочих дней со дня обращения лица, замещающего муниципальную должность, а при наличии уважительной причины – в срок, согласованный с лицом, замещающим муниципальную должность.</w:t>
      </w:r>
      <w:proofErr w:type="gramEnd"/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По окончании проверки лица, уполномоченные на проведение проверки, обязаны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43" w:name="Par93"/>
      <w:bookmarkEnd w:id="43"/>
      <w:r>
        <w:rPr>
          <w:rFonts w:ascii="Times New Roman" w:hAnsi="Times New Roman" w:cs="Times New Roman"/>
          <w:sz w:val="26"/>
          <w:szCs w:val="26"/>
        </w:rPr>
        <w:t>12. Лицо, замещающее муниципальную должность, вправе:</w:t>
      </w: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давать пояснения в письменной форме в ходе проверки, по результатам проверки;</w:t>
      </w: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представлять дополнительные материалы и давать по ним пояснения в письменной форме в ходе проверки;</w:t>
      </w: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обращаться к лицам, уполномоченным на проведение проверки, с подлежащим удовлетворению ходатайством о проведении с ним беседы по вопросам, указанным в подпункте 2 пункта 10 настоящего Положения.</w:t>
      </w: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Пояснения, указанные в пункте 12 настоящего Положения, приобщаются к материалам проверки.</w:t>
      </w: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Лицо, уполномоченное на проведение проверки, представляет лицу, </w:t>
      </w:r>
      <w:r>
        <w:rPr>
          <w:rFonts w:ascii="Times New Roman" w:hAnsi="Times New Roman" w:cs="Times New Roman"/>
          <w:sz w:val="26"/>
          <w:szCs w:val="26"/>
        </w:rPr>
        <w:lastRenderedPageBreak/>
        <w:t>принявшему решение о проведении проверки, доклад о результатах проверки не позднее 3 рабочих дней со дня ее окончания.</w:t>
      </w: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44" w:name="Par101"/>
      <w:bookmarkEnd w:id="44"/>
      <w:r>
        <w:rPr>
          <w:rFonts w:ascii="Times New Roman" w:hAnsi="Times New Roman" w:cs="Times New Roman"/>
          <w:sz w:val="26"/>
          <w:szCs w:val="26"/>
        </w:rPr>
        <w:t>В докладе должно содержаться одно из следующих предложений:</w:t>
      </w: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об отсутствии оснований для применения к лицу, замещающему муниципальную должность, мер юридической ответственности;</w:t>
      </w: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 применении к лицу, замещающему муниципальную должность, мер юридической ответственности;</w:t>
      </w: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 направлении материалов проверки в органы прокуратуры, правоохранительные органы.</w:t>
      </w: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Сведения о результатах проверки с письменного согласия лица, принявшего решение о её проведении, не позднее 3 рабочих дней со дня представления доклада о результатах проверки предоставляются лицом, уполномоченным на проведение проверки, с одновременным уведомлением об этом лица, замещающего муниципальную должность, в отношении которого проводилась проверка, правоохранительным и налоговым органам, иным государственным органам, органам местного самоуправления и их должностным лицам, постоянно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Общественной палате Удмуртской Республики, Общественному совету муниципального образования «Карамас-Пельгинское», общероссийским, республиканским или муниципальным средствам массовой информации,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proofErr w:type="gramEnd"/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Глава муниципального образования «Карамас-Пельгинское» (по результатам проверки сведений, представленных депутатами представительного органа муниципального образования), рассмотрев доклад о результатах проверки и соответствующее предложение, указанные в пункте 14 настоящего Положения, принимает одно из следующих решений:</w:t>
      </w: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 применении к лицу, замещающему муниципальную должность, мер юридической ответственности (в случае, если в соответствии с законодательством и Уставом муниципального образования «Карамас-Пельгинское» применение таких мер ответственности относится к компетенции Главы муниципального образования «Карамас-Пельгинское»);</w:t>
      </w: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 внесени</w:t>
      </w:r>
      <w:r w:rsidR="000E0A1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на рассмотрение Совета депутатов муниципального образования «Карамас-Пельгинское» вопроса о применении к лицу, замещающему муниципальную должность, мер юридической ответственности (в случае, если в соответствии с законодательством и Уставом муниципального образования «Карамас-Пельгинское» применение таких мер ответственности относится к компетенции Совета депутатов муниципального образования «Карамас-Пельгинское»);</w:t>
      </w: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 направлении материалов проверки в органы прокуратуры, правоохранительные органы.</w:t>
      </w: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Материалы проверки хранятся в органе местного самоуправления, где лицо замещает муниципальную должность, в течение трех лет со дня ее окончания, после чего передаются в архив.</w:t>
      </w:r>
    </w:p>
    <w:p w:rsidR="00A4239C" w:rsidRDefault="00A4239C" w:rsidP="00A4239C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_________________________________</w:t>
      </w:r>
    </w:p>
    <w:p w:rsidR="000E0A16" w:rsidRDefault="000E0A16" w:rsidP="00A4239C">
      <w:pPr>
        <w:jc w:val="right"/>
        <w:rPr>
          <w:sz w:val="26"/>
          <w:szCs w:val="26"/>
        </w:rPr>
      </w:pPr>
    </w:p>
    <w:p w:rsidR="000E0A16" w:rsidRDefault="000E0A16" w:rsidP="00A4239C">
      <w:pPr>
        <w:jc w:val="right"/>
        <w:rPr>
          <w:sz w:val="26"/>
          <w:szCs w:val="26"/>
        </w:rPr>
      </w:pPr>
    </w:p>
    <w:p w:rsidR="00F60FF9" w:rsidRDefault="00F60FF9" w:rsidP="00A4239C">
      <w:pPr>
        <w:jc w:val="right"/>
        <w:rPr>
          <w:sz w:val="26"/>
          <w:szCs w:val="26"/>
        </w:rPr>
      </w:pPr>
    </w:p>
    <w:p w:rsidR="00A4239C" w:rsidRDefault="00A4239C" w:rsidP="00A4239C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A4239C" w:rsidRDefault="00A4239C" w:rsidP="00A4239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решением Совета депутатов </w:t>
      </w:r>
    </w:p>
    <w:p w:rsidR="00A4239C" w:rsidRDefault="00A4239C" w:rsidP="00A4239C">
      <w:pPr>
        <w:jc w:val="right"/>
        <w:rPr>
          <w:sz w:val="26"/>
          <w:szCs w:val="26"/>
        </w:rPr>
      </w:pPr>
      <w:r>
        <w:rPr>
          <w:sz w:val="26"/>
          <w:szCs w:val="26"/>
        </w:rPr>
        <w:t>МО  «Карамас-Пельгинское»</w:t>
      </w:r>
    </w:p>
    <w:p w:rsidR="00A4239C" w:rsidRDefault="00A4239C" w:rsidP="00A4239C">
      <w:pPr>
        <w:jc w:val="right"/>
        <w:rPr>
          <w:b/>
          <w:caps/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60FF9">
        <w:rPr>
          <w:sz w:val="26"/>
          <w:szCs w:val="26"/>
        </w:rPr>
        <w:t>2</w:t>
      </w:r>
      <w:r>
        <w:rPr>
          <w:sz w:val="26"/>
          <w:szCs w:val="26"/>
        </w:rPr>
        <w:t xml:space="preserve">8 апреля 2016 года № </w:t>
      </w:r>
      <w:r w:rsidR="00F60FF9">
        <w:rPr>
          <w:sz w:val="26"/>
          <w:szCs w:val="26"/>
        </w:rPr>
        <w:t>152</w:t>
      </w:r>
    </w:p>
    <w:p w:rsidR="00A4239C" w:rsidRDefault="00A4239C" w:rsidP="00A4239C">
      <w:pPr>
        <w:jc w:val="center"/>
        <w:rPr>
          <w:b/>
          <w:caps/>
          <w:sz w:val="26"/>
          <w:szCs w:val="26"/>
        </w:rPr>
      </w:pPr>
    </w:p>
    <w:p w:rsidR="00A4239C" w:rsidRDefault="00A4239C" w:rsidP="00A4239C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Положение</w:t>
      </w:r>
    </w:p>
    <w:p w:rsidR="00A4239C" w:rsidRDefault="00A4239C" w:rsidP="00A423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органов местного самоуправления муниципального образования «К</w:t>
      </w:r>
      <w:r w:rsidR="000E0A16">
        <w:rPr>
          <w:b/>
          <w:sz w:val="26"/>
          <w:szCs w:val="26"/>
        </w:rPr>
        <w:t>иясовский район</w:t>
      </w:r>
      <w:r>
        <w:rPr>
          <w:b/>
          <w:sz w:val="26"/>
          <w:szCs w:val="26"/>
        </w:rPr>
        <w:t>»  и предоставления этих сведений средствам массовой информации для опубликования</w:t>
      </w:r>
    </w:p>
    <w:p w:rsidR="00A4239C" w:rsidRDefault="00A4239C" w:rsidP="00A4239C">
      <w:pPr>
        <w:ind w:left="4820"/>
        <w:jc w:val="both"/>
        <w:rPr>
          <w:sz w:val="26"/>
          <w:szCs w:val="26"/>
        </w:rPr>
      </w:pP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Настоящий Порядок устанавливает 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образования «Карамас-Пельгинское» (далее – лица, замещающие муниципальные должности), их супруг (супругов) и несовершеннолетних детей (далее – сведения о доходах, расходах, об имуществе и обязательствах имущественного характера) в информационно-телекоммуникационной сети «Интернет» на официальном сайте органов местного самоуправления муниципального образования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«К</w:t>
      </w:r>
      <w:r w:rsidR="000E0A16">
        <w:rPr>
          <w:rFonts w:ascii="Times New Roman" w:hAnsi="Times New Roman" w:cs="Times New Roman"/>
          <w:sz w:val="26"/>
          <w:szCs w:val="26"/>
        </w:rPr>
        <w:t>иясовский район</w:t>
      </w:r>
      <w:r>
        <w:rPr>
          <w:rFonts w:ascii="Times New Roman" w:hAnsi="Times New Roman" w:cs="Times New Roman"/>
          <w:sz w:val="26"/>
          <w:szCs w:val="26"/>
        </w:rPr>
        <w:t>» (далее – официальный сайт), а также по предоставлению этих сведений общероссийским, республиканским и муниципальным средствам массовой информации (далее – средства массовой информации) для опубликования в связи с их запросами.</w:t>
      </w: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45" w:name="Par65"/>
      <w:bookmarkEnd w:id="45"/>
      <w:r>
        <w:rPr>
          <w:rFonts w:ascii="Times New Roman" w:hAnsi="Times New Roman" w:cs="Times New Roman"/>
          <w:sz w:val="26"/>
          <w:szCs w:val="26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1) иные сведения, кроме указанных в пункте 2 настоящего Положения,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</w:t>
      </w:r>
      <w:r>
        <w:rPr>
          <w:rFonts w:ascii="Times New Roman" w:hAnsi="Times New Roman" w:cs="Times New Roman"/>
          <w:sz w:val="26"/>
          <w:szCs w:val="26"/>
        </w:rPr>
        <w:lastRenderedPageBreak/>
        <w:t>названным лицам, и об их обязательствах имущественного характера;</w:t>
      </w:r>
      <w:proofErr w:type="gramEnd"/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информацию, отнесенную к государственной тайне или являющуюся конфиденциальной.</w:t>
      </w: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Сведения о доходах, расходах, об имуществе и обязательствах имущественного характера, указанные в пункте 2 настоящего Положения, за весь период замещения лицом муниципальной должности, а также сведения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и ежегодно обновляются в течение 30 рабочих дней со дня истечения срока, установленного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подачи.</w:t>
      </w: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Положения</w:t>
      </w:r>
      <w:bookmarkStart w:id="46" w:name="Par78"/>
      <w:bookmarkEnd w:id="46"/>
      <w:r>
        <w:rPr>
          <w:rFonts w:ascii="Times New Roman" w:hAnsi="Times New Roman" w:cs="Times New Roman"/>
          <w:sz w:val="26"/>
          <w:szCs w:val="26"/>
        </w:rPr>
        <w:t xml:space="preserve"> обеспечивается Главой муниципального образования «Карамас-Пельгинское»</w:t>
      </w:r>
      <w:bookmarkStart w:id="47" w:name="Par79"/>
      <w:bookmarkEnd w:id="47"/>
      <w:r>
        <w:rPr>
          <w:rFonts w:ascii="Times New Roman" w:hAnsi="Times New Roman" w:cs="Times New Roman"/>
          <w:sz w:val="26"/>
          <w:szCs w:val="26"/>
        </w:rPr>
        <w:t>.</w:t>
      </w: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Глава муниципального образования «Карамас-Пельгинское»:</w:t>
      </w: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в течение 3 рабочих дней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в случае, если запрашиваемые сведения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отсутствуют на официальном сайте в течение 7 рабочих дней со дня поступления запроса от средства массовой информации обеспечивает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предоставление ему сведений, указанных в пункте 2 настоящего Положения;</w:t>
      </w:r>
    </w:p>
    <w:p w:rsidR="00A4239C" w:rsidRDefault="00A4239C" w:rsidP="00A423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3) в случае, если запрашиваемые сведения размещены на официальном сайте, в течение 7 рабочих дней со дня поступления запроса от средства массовой информации сообщает ему об этом с указанием адреса размещения. </w:t>
      </w:r>
    </w:p>
    <w:p w:rsidR="00A4239C" w:rsidRDefault="00A4239C" w:rsidP="00A4239C">
      <w:pPr>
        <w:ind w:left="4820" w:firstLine="720"/>
        <w:jc w:val="both"/>
        <w:rPr>
          <w:sz w:val="26"/>
          <w:szCs w:val="26"/>
        </w:rPr>
      </w:pPr>
    </w:p>
    <w:p w:rsidR="00A4239C" w:rsidRDefault="00A4239C" w:rsidP="00A423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4239C" w:rsidRDefault="00A4239C" w:rsidP="00A423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4239C" w:rsidRDefault="00A4239C" w:rsidP="000E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</w:t>
      </w:r>
      <w:r w:rsidR="000E0A16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A4239C" w:rsidRDefault="00A4239C" w:rsidP="00A423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C35EB" w:rsidRDefault="001C35EB"/>
    <w:sectPr w:rsidR="001C35EB" w:rsidSect="002E315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dmurt 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9C"/>
    <w:rsid w:val="000D61CE"/>
    <w:rsid w:val="000E0A16"/>
    <w:rsid w:val="001C35EB"/>
    <w:rsid w:val="002E3150"/>
    <w:rsid w:val="00341A60"/>
    <w:rsid w:val="00444E64"/>
    <w:rsid w:val="005A48D1"/>
    <w:rsid w:val="00746206"/>
    <w:rsid w:val="00916BC0"/>
    <w:rsid w:val="00A4239C"/>
    <w:rsid w:val="00A675CC"/>
    <w:rsid w:val="00B4487A"/>
    <w:rsid w:val="00C21859"/>
    <w:rsid w:val="00D30060"/>
    <w:rsid w:val="00D434A7"/>
    <w:rsid w:val="00F6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239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4239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4239C"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3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423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4239C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A423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header"/>
    <w:basedOn w:val="a"/>
    <w:link w:val="a3"/>
    <w:uiPriority w:val="99"/>
    <w:semiHidden/>
    <w:unhideWhenUsed/>
    <w:rsid w:val="00A4239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A423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5"/>
    <w:uiPriority w:val="99"/>
    <w:semiHidden/>
    <w:unhideWhenUsed/>
    <w:rsid w:val="00A4239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азвание Знак"/>
    <w:basedOn w:val="a0"/>
    <w:link w:val="a8"/>
    <w:rsid w:val="00A4239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Title"/>
    <w:basedOn w:val="a"/>
    <w:link w:val="a7"/>
    <w:qFormat/>
    <w:rsid w:val="00A4239C"/>
    <w:pPr>
      <w:jc w:val="center"/>
    </w:pPr>
    <w:rPr>
      <w:b/>
      <w:bCs/>
      <w:sz w:val="28"/>
      <w:szCs w:val="20"/>
    </w:rPr>
  </w:style>
  <w:style w:type="character" w:customStyle="1" w:styleId="a9">
    <w:name w:val="Основной текст Знак"/>
    <w:basedOn w:val="a0"/>
    <w:link w:val="aa"/>
    <w:semiHidden/>
    <w:rsid w:val="00A42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semiHidden/>
    <w:unhideWhenUsed/>
    <w:rsid w:val="00A4239C"/>
    <w:pPr>
      <w:jc w:val="center"/>
    </w:pPr>
  </w:style>
  <w:style w:type="character" w:customStyle="1" w:styleId="ab">
    <w:name w:val="Текст выноски Знак"/>
    <w:basedOn w:val="a0"/>
    <w:link w:val="ac"/>
    <w:uiPriority w:val="99"/>
    <w:semiHidden/>
    <w:rsid w:val="00A4239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Balloon Text"/>
    <w:basedOn w:val="a"/>
    <w:link w:val="ab"/>
    <w:uiPriority w:val="99"/>
    <w:semiHidden/>
    <w:unhideWhenUsed/>
    <w:rsid w:val="00A4239C"/>
    <w:rPr>
      <w:rFonts w:ascii="Tahoma" w:hAnsi="Tahoma"/>
      <w:sz w:val="16"/>
      <w:szCs w:val="16"/>
      <w:lang w:val="x-none" w:eastAsia="x-none"/>
    </w:rPr>
  </w:style>
  <w:style w:type="character" w:customStyle="1" w:styleId="11">
    <w:name w:val="Заголовок №1_"/>
    <w:link w:val="12"/>
    <w:locked/>
    <w:rsid w:val="00A4239C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A4239C"/>
    <w:pPr>
      <w:shd w:val="clear" w:color="auto" w:fill="FFFFFF"/>
      <w:spacing w:after="240" w:line="278" w:lineRule="exact"/>
      <w:jc w:val="center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Title">
    <w:name w:val="ConsPlusTitle"/>
    <w:rsid w:val="00A42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423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23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semiHidden/>
    <w:unhideWhenUsed/>
    <w:rsid w:val="00A42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239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4239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4239C"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3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423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4239C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A423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header"/>
    <w:basedOn w:val="a"/>
    <w:link w:val="a3"/>
    <w:uiPriority w:val="99"/>
    <w:semiHidden/>
    <w:unhideWhenUsed/>
    <w:rsid w:val="00A4239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A423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5"/>
    <w:uiPriority w:val="99"/>
    <w:semiHidden/>
    <w:unhideWhenUsed/>
    <w:rsid w:val="00A4239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азвание Знак"/>
    <w:basedOn w:val="a0"/>
    <w:link w:val="a8"/>
    <w:rsid w:val="00A4239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Title"/>
    <w:basedOn w:val="a"/>
    <w:link w:val="a7"/>
    <w:qFormat/>
    <w:rsid w:val="00A4239C"/>
    <w:pPr>
      <w:jc w:val="center"/>
    </w:pPr>
    <w:rPr>
      <w:b/>
      <w:bCs/>
      <w:sz w:val="28"/>
      <w:szCs w:val="20"/>
    </w:rPr>
  </w:style>
  <w:style w:type="character" w:customStyle="1" w:styleId="a9">
    <w:name w:val="Основной текст Знак"/>
    <w:basedOn w:val="a0"/>
    <w:link w:val="aa"/>
    <w:semiHidden/>
    <w:rsid w:val="00A42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semiHidden/>
    <w:unhideWhenUsed/>
    <w:rsid w:val="00A4239C"/>
    <w:pPr>
      <w:jc w:val="center"/>
    </w:pPr>
  </w:style>
  <w:style w:type="character" w:customStyle="1" w:styleId="ab">
    <w:name w:val="Текст выноски Знак"/>
    <w:basedOn w:val="a0"/>
    <w:link w:val="ac"/>
    <w:uiPriority w:val="99"/>
    <w:semiHidden/>
    <w:rsid w:val="00A4239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Balloon Text"/>
    <w:basedOn w:val="a"/>
    <w:link w:val="ab"/>
    <w:uiPriority w:val="99"/>
    <w:semiHidden/>
    <w:unhideWhenUsed/>
    <w:rsid w:val="00A4239C"/>
    <w:rPr>
      <w:rFonts w:ascii="Tahoma" w:hAnsi="Tahoma"/>
      <w:sz w:val="16"/>
      <w:szCs w:val="16"/>
      <w:lang w:val="x-none" w:eastAsia="x-none"/>
    </w:rPr>
  </w:style>
  <w:style w:type="character" w:customStyle="1" w:styleId="11">
    <w:name w:val="Заголовок №1_"/>
    <w:link w:val="12"/>
    <w:locked/>
    <w:rsid w:val="00A4239C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A4239C"/>
    <w:pPr>
      <w:shd w:val="clear" w:color="auto" w:fill="FFFFFF"/>
      <w:spacing w:after="240" w:line="278" w:lineRule="exact"/>
      <w:jc w:val="center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Title">
    <w:name w:val="ConsPlusTitle"/>
    <w:rsid w:val="00A42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423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23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semiHidden/>
    <w:unhideWhenUsed/>
    <w:rsid w:val="00A42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por-sved-o-dohod.docx" TargetMode="External"/><Relationship Id="rId13" Type="http://schemas.openxmlformats.org/officeDocument/2006/relationships/hyperlink" Target="file:///C:\Users\User\AppData\Local\Temp\por-sved-o-dohod.docx" TargetMode="External"/><Relationship Id="rId18" Type="http://schemas.openxmlformats.org/officeDocument/2006/relationships/hyperlink" Target="file:///C:\Users\User\AppData\Local\Temp\por-sved-o-dohod.docx" TargetMode="External"/><Relationship Id="rId26" Type="http://schemas.openxmlformats.org/officeDocument/2006/relationships/hyperlink" Target="file:///C:\Users\User\AppData\Local\Temp\por-sved-o-dohod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AppData\Local\Temp\por-sved-o-dohod.docx" TargetMode="External"/><Relationship Id="rId34" Type="http://schemas.openxmlformats.org/officeDocument/2006/relationships/hyperlink" Target="file:///C:\Users\User\AppData\Local\Temp\por-sved-o-dohod.docx" TargetMode="External"/><Relationship Id="rId7" Type="http://schemas.openxmlformats.org/officeDocument/2006/relationships/hyperlink" Target="file:///C:\Users\User\AppData\Local\Temp\por-sved-o-dohod.docx" TargetMode="External"/><Relationship Id="rId12" Type="http://schemas.openxmlformats.org/officeDocument/2006/relationships/hyperlink" Target="file:///C:\Users\User\AppData\Local\Temp\por-sved-o-dohod.docx" TargetMode="External"/><Relationship Id="rId17" Type="http://schemas.openxmlformats.org/officeDocument/2006/relationships/hyperlink" Target="file:///C:\Users\User\AppData\Local\Temp\por-sved-o-dohod.docx" TargetMode="External"/><Relationship Id="rId25" Type="http://schemas.openxmlformats.org/officeDocument/2006/relationships/hyperlink" Target="file:///C:\Users\User\AppData\Local\Temp\por-sved-o-dohod.docx" TargetMode="External"/><Relationship Id="rId33" Type="http://schemas.openxmlformats.org/officeDocument/2006/relationships/hyperlink" Target="file:///C:\Users\User\AppData\Local\Temp\por-sved-o-dohod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User\AppData\Local\Temp\por-sved-o-dohod.docx" TargetMode="External"/><Relationship Id="rId20" Type="http://schemas.openxmlformats.org/officeDocument/2006/relationships/hyperlink" Target="file:///C:\Users\User\AppData\Local\Temp\por-sved-o-dohod.docx" TargetMode="External"/><Relationship Id="rId29" Type="http://schemas.openxmlformats.org/officeDocument/2006/relationships/hyperlink" Target="file:///C:\Users\User\AppData\Local\Temp\por-sved-o-dohod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Temp\por-sved-o-dohod.docx" TargetMode="External"/><Relationship Id="rId11" Type="http://schemas.openxmlformats.org/officeDocument/2006/relationships/hyperlink" Target="file:///C:\Users\User\AppData\Local\Temp\por-sved-o-dohod.docx" TargetMode="External"/><Relationship Id="rId24" Type="http://schemas.openxmlformats.org/officeDocument/2006/relationships/hyperlink" Target="file:///C:\Users\User\AppData\Local\Temp\por-sved-o-dohod.docx" TargetMode="External"/><Relationship Id="rId32" Type="http://schemas.openxmlformats.org/officeDocument/2006/relationships/hyperlink" Target="file:///C:\Users\User\AppData\Local\Temp\por-sved-o-dohod.docx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C:\Users\User\AppData\Local\Temp\por-sved-o-dohod.docx" TargetMode="External"/><Relationship Id="rId23" Type="http://schemas.openxmlformats.org/officeDocument/2006/relationships/hyperlink" Target="file:///C:\Users\User\AppData\Local\Temp\por-sved-o-dohod.docx" TargetMode="External"/><Relationship Id="rId28" Type="http://schemas.openxmlformats.org/officeDocument/2006/relationships/hyperlink" Target="file:///C:\Users\User\AppData\Local\Temp\por-sved-o-dohod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\Users\User\AppData\Local\Temp\por-sved-o-dohod.docx" TargetMode="External"/><Relationship Id="rId19" Type="http://schemas.openxmlformats.org/officeDocument/2006/relationships/hyperlink" Target="file:///C:\Users\User\AppData\Local\Temp\por-sved-o-dohod.docx" TargetMode="External"/><Relationship Id="rId31" Type="http://schemas.openxmlformats.org/officeDocument/2006/relationships/hyperlink" Target="file:///C:\Users\User\AppData\Local\Temp\por-sved-o-dohod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Temp\por-sved-o-dohod.docx" TargetMode="External"/><Relationship Id="rId14" Type="http://schemas.openxmlformats.org/officeDocument/2006/relationships/hyperlink" Target="file:///C:\Users\User\AppData\Local\Temp\por-sved-o-dohod.docx" TargetMode="External"/><Relationship Id="rId22" Type="http://schemas.openxmlformats.org/officeDocument/2006/relationships/hyperlink" Target="file:///C:\Users\User\AppData\Local\Temp\por-sved-o-dohod.docx" TargetMode="External"/><Relationship Id="rId27" Type="http://schemas.openxmlformats.org/officeDocument/2006/relationships/hyperlink" Target="file:///C:\Users\User\AppData\Local\Temp\por-sved-o-dohod.docx" TargetMode="External"/><Relationship Id="rId30" Type="http://schemas.openxmlformats.org/officeDocument/2006/relationships/hyperlink" Target="file:///C:\Users\User\AppData\Local\Temp\por-sved-o-dohod.doc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5885</Words>
  <Characters>33545</Characters>
  <Application>Microsoft Office Word</Application>
  <DocSecurity>4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2016-04-27T05:03:00Z</cp:lastPrinted>
  <dcterms:created xsi:type="dcterms:W3CDTF">2019-03-15T06:53:00Z</dcterms:created>
  <dcterms:modified xsi:type="dcterms:W3CDTF">2019-03-15T06:53:00Z</dcterms:modified>
</cp:coreProperties>
</file>