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3B" w:rsidRPr="0018653B" w:rsidRDefault="0018653B" w:rsidP="0018653B">
      <w:pPr>
        <w:adjustRightInd w:val="0"/>
        <w:jc w:val="center"/>
        <w:rPr>
          <w:rFonts w:ascii="Times New Roman" w:hAnsi="Times New Roman"/>
          <w:b/>
          <w:bCs/>
          <w:sz w:val="24"/>
          <w:szCs w:val="24"/>
          <w:lang w:eastAsia="en-US"/>
        </w:rPr>
      </w:pPr>
      <w:r w:rsidRPr="0018653B">
        <w:rPr>
          <w:rFonts w:ascii="Times New Roman" w:hAnsi="Times New Roman"/>
          <w:b/>
          <w:bCs/>
          <w:sz w:val="24"/>
          <w:szCs w:val="24"/>
          <w:lang w:eastAsia="en-US"/>
        </w:rPr>
        <w:t xml:space="preserve">РЕШЕНИЕ </w:t>
      </w:r>
    </w:p>
    <w:p w:rsidR="0018653B" w:rsidRPr="0018653B" w:rsidRDefault="0018653B" w:rsidP="0018653B">
      <w:pPr>
        <w:adjustRightInd w:val="0"/>
        <w:jc w:val="center"/>
        <w:rPr>
          <w:rFonts w:ascii="Times New Roman" w:hAnsi="Times New Roman"/>
          <w:b/>
          <w:bCs/>
          <w:sz w:val="24"/>
          <w:szCs w:val="24"/>
          <w:lang w:eastAsia="en-US"/>
        </w:rPr>
      </w:pPr>
      <w:r w:rsidRPr="0018653B">
        <w:rPr>
          <w:rFonts w:ascii="Times New Roman" w:hAnsi="Times New Roman"/>
          <w:b/>
          <w:bCs/>
          <w:sz w:val="24"/>
          <w:szCs w:val="24"/>
          <w:lang w:eastAsia="en-US"/>
        </w:rPr>
        <w:t>Совета депутатов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w:t>
      </w:r>
    </w:p>
    <w:p w:rsidR="0018653B" w:rsidRPr="0018653B" w:rsidRDefault="0018653B" w:rsidP="0018653B">
      <w:pPr>
        <w:adjustRightInd w:val="0"/>
        <w:jc w:val="center"/>
        <w:rPr>
          <w:rFonts w:ascii="Times New Roman" w:hAnsi="Times New Roman"/>
          <w:b/>
          <w:bCs/>
          <w:sz w:val="24"/>
          <w:szCs w:val="24"/>
          <w:lang w:eastAsia="en-US"/>
        </w:rPr>
      </w:pPr>
    </w:p>
    <w:p w:rsidR="0018653B" w:rsidRPr="0018653B" w:rsidRDefault="0018653B" w:rsidP="0018653B">
      <w:pPr>
        <w:rPr>
          <w:rFonts w:ascii="Times New Roman" w:hAnsi="Times New Roman"/>
          <w:b/>
          <w:sz w:val="24"/>
          <w:szCs w:val="24"/>
        </w:rPr>
      </w:pPr>
      <w:r w:rsidRPr="0018653B">
        <w:rPr>
          <w:rFonts w:ascii="Times New Roman" w:hAnsi="Times New Roman"/>
          <w:sz w:val="24"/>
          <w:szCs w:val="24"/>
        </w:rPr>
        <w:t xml:space="preserve">                  </w:t>
      </w:r>
      <w:r w:rsidRPr="0018653B">
        <w:rPr>
          <w:rFonts w:ascii="Times New Roman" w:hAnsi="Times New Roman"/>
          <w:b/>
          <w:sz w:val="24"/>
          <w:szCs w:val="24"/>
        </w:rPr>
        <w:t>О бюджете муниципального образования  «</w:t>
      </w:r>
      <w:proofErr w:type="spellStart"/>
      <w:r w:rsidRPr="0018653B">
        <w:rPr>
          <w:rFonts w:ascii="Times New Roman" w:hAnsi="Times New Roman"/>
          <w:b/>
          <w:sz w:val="24"/>
          <w:szCs w:val="24"/>
        </w:rPr>
        <w:t>Лутохинское</w:t>
      </w:r>
      <w:proofErr w:type="spellEnd"/>
      <w:r w:rsidRPr="0018653B">
        <w:rPr>
          <w:rFonts w:ascii="Times New Roman" w:hAnsi="Times New Roman"/>
          <w:b/>
          <w:sz w:val="24"/>
          <w:szCs w:val="24"/>
        </w:rPr>
        <w:t xml:space="preserve">» </w:t>
      </w:r>
    </w:p>
    <w:p w:rsidR="0018653B" w:rsidRPr="0018653B" w:rsidRDefault="0018653B" w:rsidP="0018653B">
      <w:pPr>
        <w:rPr>
          <w:rFonts w:ascii="Times New Roman" w:hAnsi="Times New Roman"/>
          <w:b/>
          <w:sz w:val="24"/>
          <w:szCs w:val="24"/>
        </w:rPr>
      </w:pPr>
      <w:r w:rsidRPr="0018653B">
        <w:rPr>
          <w:rFonts w:ascii="Times New Roman" w:hAnsi="Times New Roman"/>
          <w:b/>
          <w:sz w:val="24"/>
          <w:szCs w:val="24"/>
        </w:rPr>
        <w:t xml:space="preserve">                    на 2014 год и на плановый период 2015 и 2016 годов                                                                </w:t>
      </w:r>
    </w:p>
    <w:p w:rsidR="0018653B" w:rsidRPr="0018653B" w:rsidRDefault="0018653B" w:rsidP="0018653B">
      <w:pPr>
        <w:jc w:val="center"/>
        <w:rPr>
          <w:rFonts w:ascii="Times New Roman" w:hAnsi="Times New Roman"/>
          <w:b/>
          <w:sz w:val="24"/>
          <w:szCs w:val="24"/>
        </w:rPr>
      </w:pPr>
    </w:p>
    <w:p w:rsidR="0018653B" w:rsidRPr="0018653B" w:rsidRDefault="0018653B" w:rsidP="0018653B">
      <w:pPr>
        <w:jc w:val="center"/>
        <w:rPr>
          <w:rFonts w:ascii="Times New Roman" w:hAnsi="Times New Roman"/>
          <w:b/>
          <w:sz w:val="24"/>
          <w:szCs w:val="24"/>
        </w:rPr>
      </w:pPr>
    </w:p>
    <w:p w:rsidR="0018653B" w:rsidRPr="0018653B" w:rsidRDefault="0018653B" w:rsidP="0018653B">
      <w:pPr>
        <w:jc w:val="both"/>
        <w:rPr>
          <w:rFonts w:ascii="Times New Roman" w:hAnsi="Times New Roman"/>
          <w:sz w:val="24"/>
          <w:szCs w:val="24"/>
        </w:rPr>
      </w:pPr>
      <w:r w:rsidRPr="0018653B">
        <w:rPr>
          <w:rFonts w:ascii="Times New Roman" w:hAnsi="Times New Roman"/>
          <w:sz w:val="24"/>
          <w:szCs w:val="24"/>
        </w:rPr>
        <w:t xml:space="preserve">             </w:t>
      </w:r>
      <w:proofErr w:type="gramStart"/>
      <w:r w:rsidRPr="0018653B">
        <w:rPr>
          <w:rFonts w:ascii="Times New Roman" w:hAnsi="Times New Roman"/>
          <w:sz w:val="24"/>
          <w:szCs w:val="24"/>
        </w:rPr>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2014 год и на плановый период 2015 и 2016 годов», ст. 6 Закона Удмуртской Республики «О местном самоуправлении в Удмуртской Республике», ст. 25 Устава муниципального образования</w:t>
      </w:r>
      <w:proofErr w:type="gramEnd"/>
      <w:r w:rsidRPr="0018653B">
        <w:rPr>
          <w:rFonts w:ascii="Times New Roman" w:hAnsi="Times New Roman"/>
          <w:sz w:val="24"/>
          <w:szCs w:val="24"/>
        </w:rPr>
        <w:t xml:space="preserve">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Положением о бюджетном процессе в муниципальном образовании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Совет депутатов</w:t>
      </w:r>
    </w:p>
    <w:p w:rsidR="0018653B" w:rsidRPr="0018653B" w:rsidRDefault="0018653B" w:rsidP="0018653B">
      <w:pPr>
        <w:jc w:val="both"/>
        <w:rPr>
          <w:rFonts w:ascii="Times New Roman" w:hAnsi="Times New Roman"/>
          <w:sz w:val="24"/>
          <w:szCs w:val="24"/>
        </w:rPr>
      </w:pPr>
    </w:p>
    <w:p w:rsidR="0018653B" w:rsidRPr="0018653B" w:rsidRDefault="0018653B" w:rsidP="0018653B">
      <w:pPr>
        <w:jc w:val="both"/>
        <w:rPr>
          <w:rFonts w:ascii="Times New Roman" w:hAnsi="Times New Roman"/>
          <w:sz w:val="24"/>
          <w:szCs w:val="24"/>
        </w:rPr>
      </w:pPr>
      <w:r w:rsidRPr="0018653B">
        <w:rPr>
          <w:rFonts w:ascii="Times New Roman" w:hAnsi="Times New Roman"/>
          <w:sz w:val="24"/>
          <w:szCs w:val="24"/>
        </w:rPr>
        <w:t xml:space="preserve">                   РЕШАЕТ:</w:t>
      </w:r>
    </w:p>
    <w:p w:rsidR="0018653B" w:rsidRPr="0018653B" w:rsidRDefault="0018653B" w:rsidP="0018653B">
      <w:pPr>
        <w:numPr>
          <w:ilvl w:val="0"/>
          <w:numId w:val="3"/>
        </w:numPr>
        <w:tabs>
          <w:tab w:val="num" w:pos="0"/>
        </w:tabs>
        <w:autoSpaceDE/>
        <w:autoSpaceDN/>
        <w:spacing w:before="0" w:after="0" w:line="288" w:lineRule="auto"/>
        <w:ind w:left="0" w:firstLine="1080"/>
        <w:jc w:val="both"/>
        <w:rPr>
          <w:rFonts w:ascii="Times New Roman" w:hAnsi="Times New Roman"/>
          <w:sz w:val="24"/>
          <w:szCs w:val="24"/>
        </w:rPr>
      </w:pPr>
      <w:r w:rsidRPr="0018653B">
        <w:rPr>
          <w:rFonts w:ascii="Times New Roman" w:hAnsi="Times New Roman"/>
          <w:sz w:val="24"/>
          <w:szCs w:val="24"/>
        </w:rPr>
        <w:t>Утвердить основные характеристики бюджета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(далее – бюджет поселения) на 2014 год:</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1) прогнозируемый общий объем доходов бюджета  поселения в сумме 1803,3 тысяч рублей;</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2) общий объем расходов  бюджета поселения   в сумме 1841,3 тысячи рублей;</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3) предельный объем муниципального долга в сумме 379 тысяч  рублей.</w:t>
      </w:r>
    </w:p>
    <w:p w:rsidR="0018653B" w:rsidRPr="0018653B" w:rsidRDefault="0018653B" w:rsidP="0018653B">
      <w:pPr>
        <w:numPr>
          <w:ilvl w:val="0"/>
          <w:numId w:val="3"/>
        </w:numPr>
        <w:tabs>
          <w:tab w:val="num" w:pos="0"/>
        </w:tabs>
        <w:autoSpaceDE/>
        <w:autoSpaceDN/>
        <w:spacing w:before="0" w:after="0" w:line="288" w:lineRule="auto"/>
        <w:ind w:left="0" w:firstLine="1080"/>
        <w:jc w:val="both"/>
        <w:rPr>
          <w:rFonts w:ascii="Times New Roman" w:hAnsi="Times New Roman"/>
          <w:sz w:val="24"/>
          <w:szCs w:val="24"/>
        </w:rPr>
      </w:pPr>
      <w:r w:rsidRPr="0018653B">
        <w:rPr>
          <w:rFonts w:ascii="Times New Roman" w:hAnsi="Times New Roman"/>
          <w:sz w:val="24"/>
          <w:szCs w:val="24"/>
        </w:rPr>
        <w:t xml:space="preserve"> Утвердить основные характеристики бюджета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на плановый период 2015 и 2016 годов:</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1) прогнозируемый общий объем доходов бюджета  поселения на 2015 год  в сумме 1850 тысяч рублей, на 2016 год в сумме 1889 тысяч рублей;</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2) общий объем расходов  бюджета поселения на 2015 год   в сумме 1889 тысячи рублей, на 2016 год в сумме 1929 тысяч рублей;</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3) предельный объем муниципального долга на 2015 год 402 тысячи рублей, на 2016 год  в сумме 421,5 тысяч  рублей.</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3. </w:t>
      </w:r>
      <w:proofErr w:type="gramStart"/>
      <w:r w:rsidRPr="0018653B">
        <w:rPr>
          <w:rFonts w:ascii="Times New Roman" w:hAnsi="Times New Roman"/>
          <w:sz w:val="24"/>
          <w:szCs w:val="24"/>
        </w:rPr>
        <w:t>Учесть в бюджете поселения  на 2014 год и на плановый период 2015 и 2016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2014 год и на плановый период 2015 и 2016 годов по разделам и подразделам функциональной классификации расходов бюджетов Российской Федерации  согласно приложению 1 к</w:t>
      </w:r>
      <w:proofErr w:type="gramEnd"/>
      <w:r w:rsidRPr="0018653B">
        <w:rPr>
          <w:rFonts w:ascii="Times New Roman" w:hAnsi="Times New Roman"/>
          <w:sz w:val="24"/>
          <w:szCs w:val="24"/>
        </w:rPr>
        <w:t xml:space="preserve"> настоящему решению.</w:t>
      </w:r>
    </w:p>
    <w:p w:rsidR="0018653B" w:rsidRPr="0018653B" w:rsidRDefault="0018653B" w:rsidP="0018653B">
      <w:pPr>
        <w:numPr>
          <w:ilvl w:val="0"/>
          <w:numId w:val="5"/>
        </w:numPr>
        <w:tabs>
          <w:tab w:val="num" w:pos="0"/>
        </w:tabs>
        <w:autoSpaceDE/>
        <w:autoSpaceDN/>
        <w:spacing w:before="0" w:after="0" w:line="288" w:lineRule="auto"/>
        <w:ind w:firstLine="1080"/>
        <w:jc w:val="both"/>
        <w:rPr>
          <w:rFonts w:ascii="Times New Roman" w:hAnsi="Times New Roman"/>
          <w:sz w:val="24"/>
          <w:szCs w:val="24"/>
        </w:rPr>
      </w:pPr>
      <w:r w:rsidRPr="0018653B">
        <w:rPr>
          <w:rFonts w:ascii="Times New Roman" w:hAnsi="Times New Roman"/>
          <w:sz w:val="24"/>
          <w:szCs w:val="24"/>
        </w:rPr>
        <w:t>Довести до сведения, что в соответствии с законодательством Удмуртской Республики доходы бюджета поселения в 2014  году и в плановом периоде 2015 и 2016 годов формируются за счет:</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налога на доходы физических лиц – по нормативу 10 процентов;</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18653B">
        <w:rPr>
          <w:rFonts w:ascii="Times New Roman" w:hAnsi="Times New Roman"/>
          <w:sz w:val="24"/>
          <w:szCs w:val="24"/>
        </w:rPr>
        <w:t>инжекторных</w:t>
      </w:r>
      <w:proofErr w:type="spellEnd"/>
      <w:r w:rsidRPr="0018653B">
        <w:rPr>
          <w:rFonts w:ascii="Times New Roman" w:hAnsi="Times New Roman"/>
          <w:sz w:val="24"/>
          <w:szCs w:val="24"/>
        </w:rPr>
        <w:t>) двигателей, распределяемых в зависимости от протяженности автодорог;</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налога на имущество физических лиц – по нормативу 100 процентов;</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lastRenderedPageBreak/>
        <w:t xml:space="preserve">                  земельного налога – по нормативу 100 процентов;</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 по нормативу 50 процентов;</w:t>
      </w:r>
    </w:p>
    <w:p w:rsidR="0018653B" w:rsidRPr="0018653B" w:rsidRDefault="0018653B" w:rsidP="0018653B">
      <w:pPr>
        <w:spacing w:line="288" w:lineRule="auto"/>
        <w:ind w:firstLine="708"/>
        <w:jc w:val="both"/>
        <w:rPr>
          <w:rFonts w:ascii="Times New Roman" w:hAnsi="Times New Roman"/>
          <w:sz w:val="24"/>
          <w:szCs w:val="24"/>
        </w:rPr>
      </w:pPr>
      <w:r w:rsidRPr="0018653B">
        <w:rPr>
          <w:rFonts w:ascii="Times New Roman" w:hAnsi="Times New Roman"/>
          <w:sz w:val="24"/>
          <w:szCs w:val="24"/>
        </w:rPr>
        <w:t xml:space="preserve">     доходов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18653B" w:rsidRPr="0018653B" w:rsidRDefault="0018653B" w:rsidP="0018653B">
      <w:pPr>
        <w:spacing w:line="288" w:lineRule="auto"/>
        <w:ind w:firstLine="708"/>
        <w:jc w:val="both"/>
        <w:rPr>
          <w:rFonts w:ascii="Times New Roman" w:hAnsi="Times New Roman"/>
          <w:sz w:val="24"/>
          <w:szCs w:val="24"/>
        </w:rPr>
      </w:pPr>
      <w:r w:rsidRPr="0018653B">
        <w:rPr>
          <w:rFonts w:ascii="Times New Roman" w:hAnsi="Times New Roman"/>
          <w:sz w:val="24"/>
          <w:szCs w:val="24"/>
        </w:rPr>
        <w:t xml:space="preserve">     безвозмездных поступлений от других бюджетов бюджетной системы Российской Федерации.</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5. Утвердить  источники внутреннего финансирования дефицита бюджета поселения на 2014 год и на плановый период 2015 и 2016 годов  согласно приложению 2 к настоящему решению.</w:t>
      </w:r>
    </w:p>
    <w:p w:rsidR="0018653B" w:rsidRPr="0018653B" w:rsidRDefault="0018653B" w:rsidP="0018653B">
      <w:pPr>
        <w:spacing w:line="288" w:lineRule="auto"/>
        <w:ind w:left="11" w:firstLine="709"/>
        <w:jc w:val="both"/>
        <w:rPr>
          <w:rFonts w:ascii="Times New Roman" w:hAnsi="Times New Roman"/>
          <w:sz w:val="24"/>
          <w:szCs w:val="24"/>
        </w:rPr>
      </w:pPr>
      <w:r w:rsidRPr="0018653B">
        <w:rPr>
          <w:rFonts w:ascii="Times New Roman" w:hAnsi="Times New Roman"/>
          <w:sz w:val="24"/>
          <w:szCs w:val="24"/>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18653B" w:rsidRPr="0018653B" w:rsidRDefault="0018653B" w:rsidP="0018653B">
      <w:pPr>
        <w:spacing w:line="288" w:lineRule="auto"/>
        <w:ind w:left="11" w:firstLine="709"/>
        <w:jc w:val="both"/>
        <w:rPr>
          <w:rFonts w:ascii="Times New Roman" w:hAnsi="Times New Roman"/>
          <w:sz w:val="24"/>
          <w:szCs w:val="24"/>
        </w:rPr>
      </w:pPr>
      <w:r w:rsidRPr="0018653B">
        <w:rPr>
          <w:rFonts w:ascii="Times New Roman" w:hAnsi="Times New Roman"/>
          <w:sz w:val="24"/>
          <w:szCs w:val="24"/>
        </w:rPr>
        <w:t xml:space="preserve">  7. Утвердить перечень главных </w:t>
      </w:r>
      <w:proofErr w:type="gramStart"/>
      <w:r w:rsidRPr="0018653B">
        <w:rPr>
          <w:rFonts w:ascii="Times New Roman" w:hAnsi="Times New Roman"/>
          <w:sz w:val="24"/>
          <w:szCs w:val="24"/>
        </w:rPr>
        <w:t>администраторов источников финансирования дефицита бюджета поселения</w:t>
      </w:r>
      <w:proofErr w:type="gramEnd"/>
      <w:r w:rsidRPr="0018653B">
        <w:rPr>
          <w:rFonts w:ascii="Times New Roman" w:hAnsi="Times New Roman"/>
          <w:sz w:val="24"/>
          <w:szCs w:val="24"/>
        </w:rPr>
        <w:t xml:space="preserve"> согласно приложению 4 к настоящему решению.</w:t>
      </w:r>
    </w:p>
    <w:p w:rsidR="0018653B" w:rsidRPr="0018653B" w:rsidRDefault="0018653B" w:rsidP="0018653B">
      <w:pPr>
        <w:spacing w:line="288" w:lineRule="auto"/>
        <w:ind w:left="11" w:firstLine="709"/>
        <w:jc w:val="both"/>
        <w:rPr>
          <w:rFonts w:ascii="Times New Roman" w:hAnsi="Times New Roman"/>
          <w:sz w:val="24"/>
          <w:szCs w:val="24"/>
        </w:rPr>
      </w:pPr>
      <w:r w:rsidRPr="0018653B">
        <w:rPr>
          <w:rFonts w:ascii="Times New Roman" w:hAnsi="Times New Roman"/>
          <w:sz w:val="24"/>
          <w:szCs w:val="24"/>
        </w:rPr>
        <w:t>8.  Утвердить перечень главных распорядителей бюджетных средств бюджета поселения согласно приложению 5 к настоящему решению.</w:t>
      </w:r>
    </w:p>
    <w:p w:rsidR="0018653B" w:rsidRPr="0018653B" w:rsidRDefault="0018653B" w:rsidP="0018653B">
      <w:pPr>
        <w:spacing w:line="288" w:lineRule="auto"/>
        <w:ind w:left="360"/>
        <w:jc w:val="both"/>
        <w:rPr>
          <w:rFonts w:ascii="Times New Roman" w:hAnsi="Times New Roman"/>
          <w:sz w:val="24"/>
          <w:szCs w:val="24"/>
        </w:rPr>
      </w:pPr>
      <w:r w:rsidRPr="0018653B">
        <w:rPr>
          <w:rFonts w:ascii="Times New Roman" w:hAnsi="Times New Roman"/>
          <w:sz w:val="24"/>
          <w:szCs w:val="24"/>
        </w:rPr>
        <w:t xml:space="preserve">      9 . Утвердить:</w:t>
      </w:r>
    </w:p>
    <w:p w:rsidR="0018653B" w:rsidRPr="0018653B" w:rsidRDefault="0018653B" w:rsidP="0018653B">
      <w:pPr>
        <w:spacing w:line="288" w:lineRule="auto"/>
        <w:ind w:firstLine="708"/>
        <w:jc w:val="both"/>
        <w:rPr>
          <w:rFonts w:ascii="Times New Roman" w:hAnsi="Times New Roman"/>
          <w:sz w:val="24"/>
          <w:szCs w:val="24"/>
        </w:rPr>
      </w:pPr>
      <w:r w:rsidRPr="0018653B">
        <w:rPr>
          <w:rFonts w:ascii="Times New Roman" w:hAnsi="Times New Roman"/>
          <w:sz w:val="24"/>
          <w:szCs w:val="24"/>
        </w:rPr>
        <w:t>распределение расходов бюджета поселения в соответствии с ведомственной классификацией расходов бюджета на 2014 год и на плановый период 2015 и 2016 годов согласно приложению 6 к настоящему решению;</w:t>
      </w:r>
    </w:p>
    <w:p w:rsidR="0018653B" w:rsidRPr="0018653B" w:rsidRDefault="0018653B" w:rsidP="0018653B">
      <w:pPr>
        <w:spacing w:line="288" w:lineRule="auto"/>
        <w:ind w:left="11" w:firstLine="709"/>
        <w:jc w:val="both"/>
        <w:rPr>
          <w:rFonts w:ascii="Times New Roman" w:hAnsi="Times New Roman"/>
          <w:sz w:val="24"/>
          <w:szCs w:val="24"/>
        </w:rPr>
      </w:pPr>
      <w:r w:rsidRPr="0018653B">
        <w:rPr>
          <w:rFonts w:ascii="Times New Roman" w:hAnsi="Times New Roman"/>
          <w:sz w:val="24"/>
          <w:szCs w:val="24"/>
        </w:rPr>
        <w:t xml:space="preserve"> распределение расходов бюджета поселения на 2014 год и на плановый период 2015 и 2016 годов по разделам, подразделам, целевым статьям и видам </w:t>
      </w:r>
      <w:proofErr w:type="gramStart"/>
      <w:r w:rsidRPr="0018653B">
        <w:rPr>
          <w:rFonts w:ascii="Times New Roman" w:hAnsi="Times New Roman"/>
          <w:sz w:val="24"/>
          <w:szCs w:val="24"/>
        </w:rPr>
        <w:t>расходов бюджетной классификации расходов бюджетов Российской Федерации</w:t>
      </w:r>
      <w:proofErr w:type="gramEnd"/>
      <w:r w:rsidRPr="0018653B">
        <w:rPr>
          <w:rFonts w:ascii="Times New Roman" w:hAnsi="Times New Roman"/>
          <w:sz w:val="24"/>
          <w:szCs w:val="24"/>
        </w:rPr>
        <w:t xml:space="preserve"> согласно приложению 7 к настоящему решению.</w:t>
      </w:r>
    </w:p>
    <w:p w:rsidR="0018653B" w:rsidRPr="0018653B" w:rsidRDefault="0018653B" w:rsidP="0018653B">
      <w:pPr>
        <w:spacing w:line="288" w:lineRule="auto"/>
        <w:ind w:left="11" w:firstLine="709"/>
        <w:jc w:val="both"/>
        <w:rPr>
          <w:rFonts w:ascii="Times New Roman" w:hAnsi="Times New Roman"/>
          <w:sz w:val="24"/>
          <w:szCs w:val="24"/>
        </w:rPr>
      </w:pPr>
      <w:r w:rsidRPr="0018653B">
        <w:rPr>
          <w:rFonts w:ascii="Times New Roman" w:hAnsi="Times New Roman"/>
          <w:sz w:val="24"/>
          <w:szCs w:val="24"/>
        </w:rPr>
        <w:t>нормативы распределения доходов бюджета поселения на 2014 год и на плановый период 2015 и 2016 годов, не установленные бюджетным законодательством Российской Федерации, согласно приложению 8 к настоящему решению.</w:t>
      </w:r>
    </w:p>
    <w:p w:rsidR="0018653B" w:rsidRPr="0018653B" w:rsidRDefault="0018653B" w:rsidP="0018653B">
      <w:pPr>
        <w:spacing w:line="288" w:lineRule="auto"/>
        <w:ind w:left="720"/>
        <w:jc w:val="both"/>
        <w:rPr>
          <w:rFonts w:ascii="Times New Roman" w:hAnsi="Times New Roman"/>
          <w:sz w:val="24"/>
          <w:szCs w:val="24"/>
        </w:rPr>
      </w:pPr>
      <w:r w:rsidRPr="0018653B">
        <w:rPr>
          <w:rFonts w:ascii="Times New Roman" w:hAnsi="Times New Roman"/>
          <w:sz w:val="24"/>
          <w:szCs w:val="24"/>
        </w:rPr>
        <w:t>10. Установить, что:</w:t>
      </w:r>
    </w:p>
    <w:p w:rsidR="0018653B" w:rsidRPr="0018653B" w:rsidRDefault="0018653B" w:rsidP="0018653B">
      <w:pPr>
        <w:spacing w:line="288" w:lineRule="auto"/>
        <w:ind w:firstLine="1080"/>
        <w:jc w:val="both"/>
        <w:rPr>
          <w:rFonts w:ascii="Times New Roman" w:hAnsi="Times New Roman"/>
          <w:sz w:val="24"/>
          <w:szCs w:val="24"/>
        </w:rPr>
      </w:pPr>
      <w:r w:rsidRPr="0018653B">
        <w:rPr>
          <w:rFonts w:ascii="Times New Roman" w:hAnsi="Times New Roman"/>
          <w:sz w:val="24"/>
          <w:szCs w:val="24"/>
        </w:rPr>
        <w:t>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w:t>
      </w:r>
      <w:proofErr w:type="spellStart"/>
      <w:r w:rsidRPr="0018653B">
        <w:rPr>
          <w:rFonts w:ascii="Times New Roman" w:hAnsi="Times New Roman"/>
          <w:sz w:val="24"/>
          <w:szCs w:val="24"/>
        </w:rPr>
        <w:t>Киясовский</w:t>
      </w:r>
      <w:proofErr w:type="spellEnd"/>
      <w:r w:rsidRPr="0018653B">
        <w:rPr>
          <w:rFonts w:ascii="Times New Roman" w:hAnsi="Times New Roman"/>
          <w:sz w:val="24"/>
          <w:szCs w:val="24"/>
        </w:rPr>
        <w:t xml:space="preserve"> район»;</w:t>
      </w:r>
    </w:p>
    <w:p w:rsidR="0018653B" w:rsidRPr="0018653B" w:rsidRDefault="0018653B" w:rsidP="0018653B">
      <w:pPr>
        <w:jc w:val="both"/>
        <w:rPr>
          <w:rFonts w:ascii="Times New Roman" w:hAnsi="Times New Roman"/>
          <w:iCs/>
          <w:sz w:val="24"/>
          <w:szCs w:val="24"/>
        </w:rPr>
      </w:pPr>
      <w:r w:rsidRPr="0018653B">
        <w:rPr>
          <w:rFonts w:ascii="Times New Roman" w:hAnsi="Times New Roman"/>
          <w:iCs/>
          <w:sz w:val="24"/>
          <w:szCs w:val="24"/>
        </w:rPr>
        <w:t xml:space="preserve">                  2) кассовое обслуживание исполнения бюджета поселения осуществляется в условиях открытия в территориальном органе Федерального </w:t>
      </w:r>
      <w:proofErr w:type="gramStart"/>
      <w:r w:rsidRPr="0018653B">
        <w:rPr>
          <w:rFonts w:ascii="Times New Roman" w:hAnsi="Times New Roman"/>
          <w:iCs/>
          <w:sz w:val="24"/>
          <w:szCs w:val="24"/>
        </w:rPr>
        <w:t>казначейства лицевого счета Управления финансов Администрации муниципального</w:t>
      </w:r>
      <w:proofErr w:type="gramEnd"/>
      <w:r w:rsidRPr="0018653B">
        <w:rPr>
          <w:rFonts w:ascii="Times New Roman" w:hAnsi="Times New Roman"/>
          <w:iCs/>
          <w:sz w:val="24"/>
          <w:szCs w:val="24"/>
        </w:rPr>
        <w:t xml:space="preserve"> образования «</w:t>
      </w:r>
      <w:proofErr w:type="spellStart"/>
      <w:r w:rsidRPr="0018653B">
        <w:rPr>
          <w:rFonts w:ascii="Times New Roman" w:hAnsi="Times New Roman"/>
          <w:iCs/>
          <w:sz w:val="24"/>
          <w:szCs w:val="24"/>
        </w:rPr>
        <w:t>Киясовский</w:t>
      </w:r>
      <w:proofErr w:type="spellEnd"/>
      <w:r w:rsidRPr="0018653B">
        <w:rPr>
          <w:rFonts w:ascii="Times New Roman" w:hAnsi="Times New Roman"/>
          <w:iCs/>
          <w:sz w:val="24"/>
          <w:szCs w:val="24"/>
        </w:rPr>
        <w:t xml:space="preserve"> район»;</w:t>
      </w:r>
    </w:p>
    <w:p w:rsidR="0018653B" w:rsidRPr="0018653B" w:rsidRDefault="0018653B" w:rsidP="0018653B">
      <w:pPr>
        <w:jc w:val="both"/>
        <w:rPr>
          <w:rFonts w:ascii="Times New Roman" w:hAnsi="Times New Roman"/>
          <w:iCs/>
          <w:sz w:val="24"/>
          <w:szCs w:val="24"/>
        </w:rPr>
      </w:pPr>
      <w:r w:rsidRPr="0018653B">
        <w:rPr>
          <w:rFonts w:ascii="Times New Roman" w:hAnsi="Times New Roman"/>
          <w:iCs/>
          <w:sz w:val="24"/>
          <w:szCs w:val="24"/>
        </w:rPr>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w:t>
      </w:r>
      <w:r w:rsidRPr="0018653B">
        <w:rPr>
          <w:rFonts w:ascii="Times New Roman" w:hAnsi="Times New Roman"/>
          <w:iCs/>
          <w:sz w:val="24"/>
          <w:szCs w:val="24"/>
        </w:rPr>
        <w:lastRenderedPageBreak/>
        <w:t>осуществляются Управлением финансов Администрации муниципального образования «</w:t>
      </w:r>
      <w:proofErr w:type="spellStart"/>
      <w:r w:rsidRPr="0018653B">
        <w:rPr>
          <w:rFonts w:ascii="Times New Roman" w:hAnsi="Times New Roman"/>
          <w:iCs/>
          <w:sz w:val="24"/>
          <w:szCs w:val="24"/>
        </w:rPr>
        <w:t>Киясовский</w:t>
      </w:r>
      <w:proofErr w:type="spellEnd"/>
      <w:r w:rsidRPr="0018653B">
        <w:rPr>
          <w:rFonts w:ascii="Times New Roman" w:hAnsi="Times New Roman"/>
          <w:iCs/>
          <w:sz w:val="24"/>
          <w:szCs w:val="24"/>
        </w:rPr>
        <w:t xml:space="preserve"> район». </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18653B">
        <w:rPr>
          <w:rFonts w:ascii="Times New Roman" w:hAnsi="Times New Roman"/>
          <w:sz w:val="24"/>
          <w:szCs w:val="24"/>
        </w:rPr>
        <w:t>классификации расходов бюджета поселения лимитов бюджетных обязательств</w:t>
      </w:r>
      <w:proofErr w:type="gramEnd"/>
      <w:r w:rsidRPr="0018653B">
        <w:rPr>
          <w:rFonts w:ascii="Times New Roman" w:hAnsi="Times New Roman"/>
          <w:sz w:val="24"/>
          <w:szCs w:val="24"/>
        </w:rPr>
        <w:t xml:space="preserve"> с учетом ранее принятых и неисполненных обязательств. </w:t>
      </w:r>
    </w:p>
    <w:p w:rsidR="0018653B" w:rsidRPr="0018653B" w:rsidRDefault="0018653B" w:rsidP="0018653B">
      <w:pPr>
        <w:spacing w:line="288" w:lineRule="auto"/>
        <w:ind w:firstLine="825"/>
        <w:jc w:val="both"/>
        <w:rPr>
          <w:rFonts w:ascii="Times New Roman" w:hAnsi="Times New Roman"/>
          <w:sz w:val="24"/>
          <w:szCs w:val="24"/>
        </w:rPr>
      </w:pPr>
      <w:r w:rsidRPr="0018653B">
        <w:rPr>
          <w:rFonts w:ascii="Times New Roman" w:hAnsi="Times New Roman"/>
          <w:sz w:val="24"/>
          <w:szCs w:val="24"/>
        </w:rPr>
        <w:t>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18653B" w:rsidRPr="0018653B" w:rsidRDefault="0018653B" w:rsidP="0018653B">
      <w:pPr>
        <w:spacing w:line="288" w:lineRule="auto"/>
        <w:ind w:firstLine="825"/>
        <w:jc w:val="both"/>
        <w:rPr>
          <w:rFonts w:ascii="Times New Roman" w:hAnsi="Times New Roman"/>
          <w:sz w:val="24"/>
          <w:szCs w:val="24"/>
        </w:rPr>
      </w:pPr>
      <w:r w:rsidRPr="0018653B">
        <w:rPr>
          <w:rFonts w:ascii="Times New Roman" w:hAnsi="Times New Roman"/>
          <w:sz w:val="24"/>
          <w:szCs w:val="24"/>
        </w:rPr>
        <w:t xml:space="preserve"> </w:t>
      </w:r>
      <w:proofErr w:type="gramStart"/>
      <w:r w:rsidRPr="0018653B">
        <w:rPr>
          <w:rFonts w:ascii="Times New Roman" w:hAnsi="Times New Roman"/>
          <w:sz w:val="24"/>
          <w:szCs w:val="24"/>
        </w:rPr>
        <w:t>Не подлежат оплате обязательства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принятые казенными и бюджетными учреждениями, органами исполнительной власти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18653B">
        <w:rPr>
          <w:rFonts w:ascii="Times New Roman" w:hAnsi="Times New Roman"/>
          <w:sz w:val="24"/>
          <w:szCs w:val="24"/>
        </w:rPr>
        <w:t xml:space="preserve"> </w:t>
      </w:r>
      <w:proofErr w:type="gramStart"/>
      <w:r w:rsidRPr="0018653B">
        <w:rPr>
          <w:rFonts w:ascii="Times New Roman" w:hAnsi="Times New Roman"/>
          <w:sz w:val="24"/>
          <w:szCs w:val="24"/>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по итогам размещения заказов.</w:t>
      </w:r>
      <w:proofErr w:type="gramEnd"/>
    </w:p>
    <w:p w:rsidR="0018653B" w:rsidRPr="0018653B" w:rsidRDefault="0018653B" w:rsidP="0018653B">
      <w:pPr>
        <w:spacing w:line="288" w:lineRule="auto"/>
        <w:ind w:firstLine="825"/>
        <w:jc w:val="both"/>
        <w:rPr>
          <w:rFonts w:ascii="Times New Roman" w:hAnsi="Times New Roman"/>
          <w:sz w:val="24"/>
          <w:szCs w:val="24"/>
        </w:rPr>
      </w:pPr>
      <w:r w:rsidRPr="0018653B">
        <w:rPr>
          <w:rFonts w:ascii="Times New Roman" w:hAnsi="Times New Roman"/>
          <w:sz w:val="24"/>
          <w:szCs w:val="24"/>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18653B" w:rsidRPr="0018653B" w:rsidRDefault="0018653B" w:rsidP="0018653B">
      <w:pPr>
        <w:tabs>
          <w:tab w:val="left" w:pos="709"/>
        </w:tabs>
        <w:adjustRightInd w:val="0"/>
        <w:spacing w:line="288" w:lineRule="auto"/>
        <w:ind w:firstLine="720"/>
        <w:jc w:val="both"/>
        <w:rPr>
          <w:rFonts w:ascii="Times New Roman" w:hAnsi="Times New Roman"/>
          <w:sz w:val="24"/>
          <w:szCs w:val="24"/>
        </w:rPr>
      </w:pPr>
      <w:r w:rsidRPr="0018653B">
        <w:rPr>
          <w:rFonts w:ascii="Times New Roman" w:hAnsi="Times New Roman"/>
          <w:sz w:val="24"/>
          <w:szCs w:val="24"/>
        </w:rPr>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18653B">
        <w:rPr>
          <w:rFonts w:ascii="Times New Roman" w:hAnsi="Times New Roman"/>
          <w:sz w:val="24"/>
          <w:szCs w:val="24"/>
        </w:rPr>
        <w:t>а-</w:t>
      </w:r>
      <w:proofErr w:type="gramEnd"/>
      <w:r w:rsidRPr="0018653B">
        <w:rPr>
          <w:rFonts w:ascii="Times New Roman" w:hAnsi="Times New Roman"/>
          <w:sz w:val="24"/>
          <w:szCs w:val="24"/>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 </w:t>
      </w:r>
    </w:p>
    <w:p w:rsidR="0018653B" w:rsidRPr="0018653B" w:rsidRDefault="0018653B" w:rsidP="0018653B">
      <w:pPr>
        <w:tabs>
          <w:tab w:val="left" w:pos="709"/>
        </w:tabs>
        <w:adjustRightInd w:val="0"/>
        <w:spacing w:line="288" w:lineRule="auto"/>
        <w:ind w:firstLine="720"/>
        <w:jc w:val="both"/>
        <w:rPr>
          <w:rFonts w:ascii="Times New Roman" w:hAnsi="Times New Roman"/>
          <w:sz w:val="24"/>
          <w:szCs w:val="24"/>
        </w:rPr>
      </w:pPr>
      <w:r w:rsidRPr="0018653B">
        <w:rPr>
          <w:rFonts w:ascii="Times New Roman" w:hAnsi="Times New Roman"/>
          <w:sz w:val="24"/>
          <w:szCs w:val="24"/>
        </w:rPr>
        <w:t xml:space="preserve">б) в размере до 50 процентов суммы договора (муниципального контракта) - по договорам (муниципальным контрактам) на производство работ, оказание услуг по </w:t>
      </w:r>
      <w:r w:rsidRPr="0018653B">
        <w:rPr>
          <w:rFonts w:ascii="Times New Roman" w:hAnsi="Times New Roman"/>
          <w:sz w:val="24"/>
          <w:szCs w:val="24"/>
        </w:rPr>
        <w:lastRenderedPageBreak/>
        <w:t>содержанию, ремонту, капитальному ремонту, реконструкции и строительству автомобильных дорог;</w:t>
      </w:r>
    </w:p>
    <w:p w:rsidR="0018653B" w:rsidRPr="0018653B" w:rsidRDefault="0018653B" w:rsidP="0018653B">
      <w:pPr>
        <w:spacing w:line="288" w:lineRule="auto"/>
        <w:ind w:firstLine="825"/>
        <w:jc w:val="both"/>
        <w:rPr>
          <w:rFonts w:ascii="Times New Roman" w:hAnsi="Times New Roman"/>
          <w:sz w:val="24"/>
          <w:szCs w:val="24"/>
        </w:rPr>
      </w:pPr>
      <w:r w:rsidRPr="0018653B">
        <w:rPr>
          <w:rFonts w:ascii="Times New Roman" w:hAnsi="Times New Roman"/>
          <w:sz w:val="24"/>
          <w:szCs w:val="24"/>
        </w:rPr>
        <w:t>в) в размере 30 процентов суммы договора (муниципального контракта) – по остальным договорам (муниципальным контрактам).</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13. Органы местного самоуправления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не вправе принимать в 2014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18653B" w:rsidRPr="0018653B" w:rsidRDefault="0018653B" w:rsidP="0018653B">
      <w:pPr>
        <w:tabs>
          <w:tab w:val="left" w:pos="540"/>
        </w:tabs>
        <w:spacing w:line="288" w:lineRule="auto"/>
        <w:jc w:val="both"/>
        <w:rPr>
          <w:rFonts w:ascii="Times New Roman" w:hAnsi="Times New Roman"/>
          <w:sz w:val="24"/>
          <w:szCs w:val="24"/>
        </w:rPr>
      </w:pPr>
      <w:r w:rsidRPr="0018653B">
        <w:rPr>
          <w:rFonts w:ascii="Times New Roman" w:hAnsi="Times New Roman"/>
          <w:sz w:val="24"/>
          <w:szCs w:val="24"/>
        </w:rPr>
        <w:t xml:space="preserve">           14. </w:t>
      </w:r>
      <w:proofErr w:type="gramStart"/>
      <w:r w:rsidRPr="0018653B">
        <w:rPr>
          <w:rFonts w:ascii="Times New Roman" w:hAnsi="Times New Roman"/>
          <w:sz w:val="24"/>
          <w:szCs w:val="24"/>
        </w:rPr>
        <w:t>Установить, что нормативные правовые акты органов местного самоуправления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предусматривающие увеличение расходов по существующим видам расходных обязательств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w:t>
      </w:r>
      <w:proofErr w:type="gramEnd"/>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15. Нормативные правовые акты органов местного самоуправления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указанные в пункте 14 настоящего решения, подлежат исполнению в 2014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2014 год и на плановый период 2015 и 2016 годов.</w:t>
      </w:r>
    </w:p>
    <w:p w:rsidR="0018653B" w:rsidRPr="0018653B" w:rsidRDefault="0018653B" w:rsidP="0018653B">
      <w:pPr>
        <w:spacing w:line="288" w:lineRule="auto"/>
        <w:ind w:firstLine="708"/>
        <w:jc w:val="both"/>
        <w:rPr>
          <w:rFonts w:ascii="Times New Roman" w:hAnsi="Times New Roman"/>
          <w:sz w:val="24"/>
          <w:szCs w:val="24"/>
        </w:rPr>
      </w:pPr>
      <w:r w:rsidRPr="0018653B">
        <w:rPr>
          <w:rFonts w:ascii="Times New Roman" w:hAnsi="Times New Roman"/>
          <w:sz w:val="24"/>
          <w:szCs w:val="24"/>
        </w:rPr>
        <w:t xml:space="preserve">16. Установить, что в случае </w:t>
      </w:r>
      <w:proofErr w:type="spellStart"/>
      <w:r w:rsidRPr="0018653B">
        <w:rPr>
          <w:rFonts w:ascii="Times New Roman" w:hAnsi="Times New Roman"/>
          <w:sz w:val="24"/>
          <w:szCs w:val="24"/>
        </w:rPr>
        <w:t>недополучения</w:t>
      </w:r>
      <w:proofErr w:type="spellEnd"/>
      <w:r w:rsidRPr="0018653B">
        <w:rPr>
          <w:rFonts w:ascii="Times New Roman" w:hAnsi="Times New Roman"/>
          <w:sz w:val="24"/>
          <w:szCs w:val="24"/>
        </w:rPr>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xml:space="preserve">» вправе направлять средства бюджета поселения в первоочередном порядке  на выплату заработной платы </w:t>
      </w:r>
      <w:proofErr w:type="gramStart"/>
      <w:r w:rsidRPr="0018653B">
        <w:rPr>
          <w:rFonts w:ascii="Times New Roman" w:hAnsi="Times New Roman"/>
          <w:sz w:val="24"/>
          <w:szCs w:val="24"/>
        </w:rPr>
        <w:t xml:space="preserve">( </w:t>
      </w:r>
      <w:proofErr w:type="gramEnd"/>
      <w:r w:rsidRPr="0018653B">
        <w:rPr>
          <w:rFonts w:ascii="Times New Roman" w:hAnsi="Times New Roman"/>
          <w:sz w:val="24"/>
          <w:szCs w:val="24"/>
        </w:rPr>
        <w:t>с учетом страховых взносов в фонды) работникам организаций бюджетной сферы.</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17. Установить, что в связи с высоким уровнем </w:t>
      </w:r>
      <w:proofErr w:type="spellStart"/>
      <w:r w:rsidRPr="0018653B">
        <w:rPr>
          <w:rFonts w:ascii="Times New Roman" w:hAnsi="Times New Roman"/>
          <w:sz w:val="24"/>
          <w:szCs w:val="24"/>
        </w:rPr>
        <w:t>дотационности</w:t>
      </w:r>
      <w:proofErr w:type="spellEnd"/>
      <w:r w:rsidRPr="0018653B">
        <w:rPr>
          <w:rFonts w:ascii="Times New Roman" w:hAnsi="Times New Roman"/>
          <w:sz w:val="24"/>
          <w:szCs w:val="24"/>
        </w:rPr>
        <w:t xml:space="preserve"> и отсутствием свободных средств бюджета поселения, Администрация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не вправе  предоставлять в 2014 году и в плановом периоде бюджетные кредиты юридическим лицам из бюджета поселения.</w:t>
      </w:r>
    </w:p>
    <w:p w:rsidR="0018653B" w:rsidRPr="0018653B" w:rsidRDefault="0018653B" w:rsidP="0018653B">
      <w:pPr>
        <w:spacing w:line="288" w:lineRule="auto"/>
        <w:jc w:val="both"/>
        <w:rPr>
          <w:rFonts w:ascii="Times New Roman" w:hAnsi="Times New Roman"/>
          <w:i/>
          <w:sz w:val="24"/>
          <w:szCs w:val="24"/>
        </w:rPr>
      </w:pPr>
      <w:r w:rsidRPr="0018653B">
        <w:rPr>
          <w:rFonts w:ascii="Times New Roman" w:hAnsi="Times New Roman"/>
          <w:sz w:val="24"/>
          <w:szCs w:val="24"/>
        </w:rPr>
        <w:t xml:space="preserve">              </w:t>
      </w:r>
      <w:proofErr w:type="gramStart"/>
      <w:r w:rsidRPr="0018653B">
        <w:rPr>
          <w:rFonts w:ascii="Times New Roman" w:hAnsi="Times New Roman"/>
          <w:sz w:val="24"/>
          <w:szCs w:val="24"/>
        </w:rPr>
        <w:t>18.Установить, что оплата казенными и  бюджетными учреждениями, исполнительными муниципальными органами власти или иными муниципальными органами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ранее принятых и неисполненных бюджетных обязательств по расходным обязательствам, принятым в 2013 году, осуществляется в 2014 году в пределах средств бюджета поселения, утвержденных настоящим решением, по соответствующим кодам целевых статей и видам расходов бюджета поселении.</w:t>
      </w:r>
      <w:proofErr w:type="gramEnd"/>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19. </w:t>
      </w:r>
      <w:proofErr w:type="gramStart"/>
      <w:r w:rsidRPr="0018653B">
        <w:rPr>
          <w:rFonts w:ascii="Times New Roman" w:hAnsi="Times New Roman"/>
          <w:sz w:val="24"/>
          <w:szCs w:val="24"/>
        </w:rPr>
        <w:t xml:space="preserve">Установить, что обращение взыскания на средства бюджета поселения по обязательствам главных распорядителей и получателей средств бюджета поселения </w:t>
      </w:r>
      <w:r w:rsidRPr="0018653B">
        <w:rPr>
          <w:rFonts w:ascii="Times New Roman" w:hAnsi="Times New Roman"/>
          <w:sz w:val="24"/>
          <w:szCs w:val="24"/>
        </w:rPr>
        <w:lastRenderedPageBreak/>
        <w:t>производится Управлением финансов Администрации муниципального образования «</w:t>
      </w:r>
      <w:proofErr w:type="spellStart"/>
      <w:r w:rsidRPr="0018653B">
        <w:rPr>
          <w:rFonts w:ascii="Times New Roman" w:hAnsi="Times New Roman"/>
          <w:sz w:val="24"/>
          <w:szCs w:val="24"/>
        </w:rPr>
        <w:t>Киясовский</w:t>
      </w:r>
      <w:proofErr w:type="spellEnd"/>
      <w:r w:rsidRPr="0018653B">
        <w:rPr>
          <w:rFonts w:ascii="Times New Roman" w:hAnsi="Times New Roman"/>
          <w:sz w:val="24"/>
          <w:szCs w:val="24"/>
        </w:rPr>
        <w:t xml:space="preserve"> район» на</w:t>
      </w:r>
      <w:r w:rsidRPr="0018653B">
        <w:rPr>
          <w:rFonts w:ascii="Times New Roman" w:hAnsi="Times New Roman"/>
          <w:i/>
          <w:sz w:val="24"/>
          <w:szCs w:val="24"/>
        </w:rPr>
        <w:t xml:space="preserve"> </w:t>
      </w:r>
      <w:r w:rsidRPr="0018653B">
        <w:rPr>
          <w:rFonts w:ascii="Times New Roman" w:hAnsi="Times New Roman"/>
          <w:sz w:val="24"/>
          <w:szCs w:val="24"/>
        </w:rPr>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w:t>
      </w:r>
      <w:proofErr w:type="spellStart"/>
      <w:r w:rsidRPr="0018653B">
        <w:rPr>
          <w:rFonts w:ascii="Times New Roman" w:hAnsi="Times New Roman"/>
          <w:sz w:val="24"/>
          <w:szCs w:val="24"/>
        </w:rPr>
        <w:t>Киясовский</w:t>
      </w:r>
      <w:proofErr w:type="spellEnd"/>
      <w:r w:rsidRPr="0018653B">
        <w:rPr>
          <w:rFonts w:ascii="Times New Roman" w:hAnsi="Times New Roman"/>
          <w:sz w:val="24"/>
          <w:szCs w:val="24"/>
        </w:rPr>
        <w:t xml:space="preserve"> район», в порядке, установленном главой 24.1 Бюджетного кодекса Российской</w:t>
      </w:r>
      <w:proofErr w:type="gramEnd"/>
      <w:r w:rsidRPr="0018653B">
        <w:rPr>
          <w:rFonts w:ascii="Times New Roman" w:hAnsi="Times New Roman"/>
          <w:sz w:val="24"/>
          <w:szCs w:val="24"/>
        </w:rPr>
        <w:t xml:space="preserve"> Федерации.</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20. Установить, что в 2014 году и в плановом периоде 2015 и 2016 годов  в расходной части бюджета поселения предусматривается финансирование резервного фонда Администрации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xml:space="preserve">»  в сумме 500 рублей. </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21. Неиспользованные объемы ассигнований бюджета поселения на 2014 год прекращают свое действие 31 декабря 2014 года.</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22. Настоящее решение вступает в силу с 1 января 2014 года.</w:t>
      </w:r>
    </w:p>
    <w:p w:rsidR="0018653B" w:rsidRPr="0018653B" w:rsidRDefault="0018653B" w:rsidP="0018653B">
      <w:pPr>
        <w:spacing w:line="288" w:lineRule="auto"/>
        <w:jc w:val="both"/>
        <w:rPr>
          <w:rFonts w:ascii="Times New Roman" w:hAnsi="Times New Roman"/>
          <w:sz w:val="24"/>
          <w:szCs w:val="24"/>
        </w:rPr>
      </w:pPr>
      <w:r w:rsidRPr="0018653B">
        <w:rPr>
          <w:rFonts w:ascii="Times New Roman" w:hAnsi="Times New Roman"/>
          <w:sz w:val="24"/>
          <w:szCs w:val="24"/>
        </w:rPr>
        <w:t xml:space="preserve">            23. Опубликовать настоящее решение в Вестнике правовых актов органов местного самоуправления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w:t>
      </w:r>
    </w:p>
    <w:p w:rsidR="0018653B" w:rsidRPr="0018653B" w:rsidRDefault="0018653B" w:rsidP="0018653B">
      <w:pPr>
        <w:keepNext/>
        <w:outlineLvl w:val="2"/>
        <w:rPr>
          <w:rFonts w:ascii="Times New Roman" w:hAnsi="Times New Roman"/>
          <w:sz w:val="24"/>
          <w:szCs w:val="24"/>
        </w:rPr>
      </w:pPr>
    </w:p>
    <w:p w:rsidR="0018653B" w:rsidRPr="0018653B" w:rsidRDefault="0018653B" w:rsidP="0018653B">
      <w:pPr>
        <w:keepNext/>
        <w:outlineLvl w:val="2"/>
        <w:rPr>
          <w:rFonts w:ascii="Times New Roman" w:hAnsi="Times New Roman"/>
          <w:sz w:val="24"/>
          <w:szCs w:val="24"/>
        </w:rPr>
      </w:pPr>
    </w:p>
    <w:p w:rsidR="0018653B" w:rsidRPr="0018653B" w:rsidRDefault="0018653B" w:rsidP="0018653B">
      <w:pPr>
        <w:keepNext/>
        <w:tabs>
          <w:tab w:val="left" w:pos="7500"/>
        </w:tabs>
        <w:outlineLvl w:val="2"/>
        <w:rPr>
          <w:rFonts w:ascii="Times New Roman" w:hAnsi="Times New Roman"/>
          <w:sz w:val="24"/>
          <w:szCs w:val="24"/>
        </w:rPr>
      </w:pPr>
      <w:r w:rsidRPr="0018653B">
        <w:rPr>
          <w:rFonts w:ascii="Times New Roman" w:hAnsi="Times New Roman"/>
          <w:sz w:val="24"/>
          <w:szCs w:val="24"/>
        </w:rPr>
        <w:t>Глава муниципального образования</w:t>
      </w:r>
      <w:r w:rsidRPr="0018653B">
        <w:rPr>
          <w:rFonts w:ascii="Times New Roman" w:hAnsi="Times New Roman"/>
          <w:sz w:val="24"/>
          <w:szCs w:val="24"/>
        </w:rPr>
        <w:tab/>
        <w:t xml:space="preserve">Г.П. </w:t>
      </w:r>
      <w:proofErr w:type="spellStart"/>
      <w:r w:rsidRPr="0018653B">
        <w:rPr>
          <w:rFonts w:ascii="Times New Roman" w:hAnsi="Times New Roman"/>
          <w:sz w:val="24"/>
          <w:szCs w:val="24"/>
        </w:rPr>
        <w:t>Костенкова</w:t>
      </w:r>
      <w:proofErr w:type="spellEnd"/>
    </w:p>
    <w:p w:rsidR="0018653B" w:rsidRPr="0018653B" w:rsidRDefault="0018653B" w:rsidP="0018653B">
      <w:pPr>
        <w:rPr>
          <w:rFonts w:ascii="Times New Roman" w:hAnsi="Times New Roman"/>
          <w:sz w:val="24"/>
          <w:szCs w:val="24"/>
        </w:rPr>
      </w:pPr>
      <w:r w:rsidRPr="0018653B">
        <w:rPr>
          <w:rFonts w:ascii="Times New Roman" w:hAnsi="Times New Roman"/>
          <w:sz w:val="24"/>
          <w:szCs w:val="24"/>
        </w:rPr>
        <w:t>«</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 xml:space="preserve">»                                                                                                                                                                                </w:t>
      </w:r>
    </w:p>
    <w:p w:rsidR="0018653B" w:rsidRPr="0018653B" w:rsidRDefault="0018653B" w:rsidP="0018653B">
      <w:pPr>
        <w:rPr>
          <w:rFonts w:ascii="Times New Roman" w:hAnsi="Times New Roman"/>
          <w:sz w:val="24"/>
          <w:szCs w:val="24"/>
        </w:rPr>
      </w:pPr>
    </w:p>
    <w:p w:rsidR="0018653B" w:rsidRPr="0018653B" w:rsidRDefault="0018653B" w:rsidP="0018653B">
      <w:pPr>
        <w:rPr>
          <w:rFonts w:ascii="Times New Roman" w:hAnsi="Times New Roman"/>
          <w:sz w:val="24"/>
          <w:szCs w:val="24"/>
        </w:rPr>
      </w:pPr>
      <w:r w:rsidRPr="0018653B">
        <w:rPr>
          <w:rFonts w:ascii="Times New Roman" w:hAnsi="Times New Roman"/>
          <w:sz w:val="24"/>
          <w:szCs w:val="24"/>
        </w:rPr>
        <w:t xml:space="preserve">д. </w:t>
      </w:r>
      <w:proofErr w:type="spellStart"/>
      <w:r w:rsidRPr="0018653B">
        <w:rPr>
          <w:rFonts w:ascii="Times New Roman" w:hAnsi="Times New Roman"/>
          <w:sz w:val="24"/>
          <w:szCs w:val="24"/>
        </w:rPr>
        <w:t>Лутоха</w:t>
      </w:r>
      <w:proofErr w:type="spellEnd"/>
    </w:p>
    <w:p w:rsidR="0018653B" w:rsidRPr="0018653B" w:rsidRDefault="0018653B" w:rsidP="0018653B">
      <w:pPr>
        <w:rPr>
          <w:rFonts w:ascii="Times New Roman" w:hAnsi="Times New Roman"/>
          <w:sz w:val="24"/>
          <w:szCs w:val="24"/>
        </w:rPr>
      </w:pPr>
      <w:r w:rsidRPr="0018653B">
        <w:rPr>
          <w:rFonts w:ascii="Times New Roman" w:hAnsi="Times New Roman"/>
          <w:sz w:val="24"/>
          <w:szCs w:val="24"/>
        </w:rPr>
        <w:t xml:space="preserve"> </w:t>
      </w:r>
      <w:r w:rsidR="00CA2723">
        <w:rPr>
          <w:rFonts w:ascii="Times New Roman" w:hAnsi="Times New Roman"/>
          <w:sz w:val="24"/>
          <w:szCs w:val="24"/>
        </w:rPr>
        <w:t xml:space="preserve">23 декабря </w:t>
      </w:r>
      <w:r w:rsidRPr="0018653B">
        <w:rPr>
          <w:rFonts w:ascii="Times New Roman" w:hAnsi="Times New Roman"/>
          <w:sz w:val="24"/>
          <w:szCs w:val="24"/>
        </w:rPr>
        <w:t>2013 года</w:t>
      </w:r>
    </w:p>
    <w:p w:rsidR="0018653B" w:rsidRPr="0018653B" w:rsidRDefault="0018653B" w:rsidP="0018653B">
      <w:pPr>
        <w:rPr>
          <w:rFonts w:ascii="Times New Roman" w:hAnsi="Times New Roman"/>
          <w:sz w:val="24"/>
          <w:szCs w:val="24"/>
        </w:rPr>
      </w:pPr>
      <w:r w:rsidRPr="0018653B">
        <w:rPr>
          <w:rFonts w:ascii="Times New Roman" w:hAnsi="Times New Roman"/>
          <w:sz w:val="24"/>
          <w:szCs w:val="24"/>
        </w:rPr>
        <w:t>№ 62</w:t>
      </w:r>
    </w:p>
    <w:p w:rsidR="0018653B" w:rsidRDefault="0018653B"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Pr="0018653B" w:rsidRDefault="00CA2723" w:rsidP="0018653B">
      <w:pPr>
        <w:rPr>
          <w:rFonts w:ascii="Times New Roman" w:hAnsi="Times New Roman"/>
          <w:sz w:val="24"/>
          <w:szCs w:val="24"/>
        </w:rPr>
      </w:pPr>
    </w:p>
    <w:p w:rsidR="0018653B" w:rsidRPr="0018653B" w:rsidRDefault="0018653B" w:rsidP="0018653B">
      <w:pPr>
        <w:rPr>
          <w:rFonts w:ascii="Times New Roman" w:hAnsi="Times New Roman"/>
          <w:sz w:val="24"/>
          <w:szCs w:val="24"/>
        </w:rPr>
      </w:pPr>
    </w:p>
    <w:p w:rsidR="0018653B" w:rsidRP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tbl>
      <w:tblPr>
        <w:tblW w:w="9654" w:type="dxa"/>
        <w:tblInd w:w="93" w:type="dxa"/>
        <w:tblLayout w:type="fixed"/>
        <w:tblLook w:val="04A0" w:firstRow="1" w:lastRow="0" w:firstColumn="1" w:lastColumn="0" w:noHBand="0" w:noVBand="1"/>
      </w:tblPr>
      <w:tblGrid>
        <w:gridCol w:w="1096"/>
        <w:gridCol w:w="436"/>
        <w:gridCol w:w="656"/>
        <w:gridCol w:w="546"/>
        <w:gridCol w:w="2576"/>
        <w:gridCol w:w="1240"/>
        <w:gridCol w:w="1240"/>
        <w:gridCol w:w="1864"/>
      </w:tblGrid>
      <w:tr w:rsidR="00CA2723" w:rsidRPr="00CA2723" w:rsidTr="00D87E6A">
        <w:trPr>
          <w:trHeight w:val="300"/>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2576" w:type="dxa"/>
            <w:tcBorders>
              <w:top w:val="nil"/>
              <w:left w:val="nil"/>
              <w:bottom w:val="nil"/>
              <w:right w:val="nil"/>
            </w:tcBorders>
            <w:shd w:val="clear" w:color="auto" w:fill="auto"/>
            <w:vAlign w:val="bottom"/>
            <w:hideMark/>
          </w:tcPr>
          <w:p w:rsidR="00CA2723" w:rsidRPr="00CA2723" w:rsidRDefault="00CA2723" w:rsidP="00CA2723">
            <w:pPr>
              <w:autoSpaceDE/>
              <w:autoSpaceDN/>
              <w:spacing w:before="0" w:after="0"/>
              <w:rPr>
                <w:rFonts w:ascii="Times New Roman" w:hAnsi="Times New Roman"/>
                <w:sz w:val="18"/>
                <w:szCs w:val="18"/>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3104" w:type="dxa"/>
            <w:gridSpan w:val="2"/>
            <w:vMerge w:val="restart"/>
            <w:tcBorders>
              <w:top w:val="nil"/>
              <w:left w:val="nil"/>
              <w:right w:val="nil"/>
            </w:tcBorders>
            <w:shd w:val="clear" w:color="auto" w:fill="auto"/>
            <w:noWrap/>
            <w:vAlign w:val="bottom"/>
            <w:hideMark/>
          </w:tcPr>
          <w:p w:rsidR="00CA2723" w:rsidRPr="00CA2723" w:rsidRDefault="00CA2723" w:rsidP="00CA2723">
            <w:pPr>
              <w:autoSpaceDE/>
              <w:autoSpaceDN/>
              <w:spacing w:before="0" w:after="0"/>
              <w:ind w:right="459"/>
              <w:rPr>
                <w:rFonts w:ascii="Times New Roman" w:hAnsi="Times New Roman"/>
                <w:sz w:val="22"/>
              </w:rPr>
            </w:pPr>
            <w:r w:rsidRPr="00CA2723">
              <w:rPr>
                <w:rFonts w:ascii="Times New Roman" w:hAnsi="Times New Roman"/>
                <w:sz w:val="22"/>
              </w:rPr>
              <w:t>Приложение 1- доходы</w:t>
            </w:r>
          </w:p>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к проекту решения Совета депутатов муниципального</w:t>
            </w:r>
          </w:p>
        </w:tc>
      </w:tr>
      <w:tr w:rsidR="00CA2723" w:rsidRPr="00CA2723" w:rsidTr="00D87E6A">
        <w:trPr>
          <w:trHeight w:val="300"/>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2576" w:type="dxa"/>
            <w:tcBorders>
              <w:top w:val="nil"/>
              <w:left w:val="nil"/>
              <w:bottom w:val="nil"/>
              <w:right w:val="nil"/>
            </w:tcBorders>
            <w:shd w:val="clear" w:color="auto" w:fill="auto"/>
            <w:vAlign w:val="bottom"/>
            <w:hideMark/>
          </w:tcPr>
          <w:p w:rsidR="00CA2723" w:rsidRPr="00CA2723" w:rsidRDefault="00CA2723" w:rsidP="00CA2723">
            <w:pPr>
              <w:autoSpaceDE/>
              <w:autoSpaceDN/>
              <w:spacing w:before="0" w:after="0"/>
              <w:rPr>
                <w:rFonts w:ascii="Times New Roman" w:hAnsi="Times New Roman"/>
                <w:sz w:val="18"/>
                <w:szCs w:val="18"/>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3104" w:type="dxa"/>
            <w:gridSpan w:val="2"/>
            <w:vMerge/>
            <w:tcBorders>
              <w:left w:val="nil"/>
              <w:bottom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p>
        </w:tc>
      </w:tr>
      <w:tr w:rsidR="00CA2723" w:rsidRPr="00CA2723" w:rsidTr="00D87E6A">
        <w:trPr>
          <w:trHeight w:val="300"/>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2576" w:type="dxa"/>
            <w:tcBorders>
              <w:top w:val="nil"/>
              <w:left w:val="nil"/>
              <w:bottom w:val="nil"/>
              <w:right w:val="nil"/>
            </w:tcBorders>
            <w:shd w:val="clear" w:color="auto" w:fill="auto"/>
            <w:vAlign w:val="bottom"/>
            <w:hideMark/>
          </w:tcPr>
          <w:p w:rsidR="00CA2723" w:rsidRPr="00CA2723" w:rsidRDefault="00CA2723" w:rsidP="00CA2723">
            <w:pPr>
              <w:autoSpaceDE/>
              <w:autoSpaceDN/>
              <w:spacing w:before="0" w:after="0"/>
              <w:rPr>
                <w:rFonts w:ascii="Times New Roman" w:hAnsi="Times New Roman"/>
                <w:sz w:val="18"/>
                <w:szCs w:val="18"/>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p>
        </w:tc>
        <w:tc>
          <w:tcPr>
            <w:tcW w:w="3104" w:type="dxa"/>
            <w:gridSpan w:val="2"/>
            <w:vMerge w:val="restart"/>
            <w:tcBorders>
              <w:top w:val="nil"/>
              <w:left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образования "</w:t>
            </w:r>
            <w:proofErr w:type="spellStart"/>
            <w:r w:rsidRPr="00CA2723">
              <w:rPr>
                <w:rFonts w:ascii="Times New Roman" w:hAnsi="Times New Roman"/>
                <w:sz w:val="22"/>
              </w:rPr>
              <w:t>Лутохинское</w:t>
            </w:r>
            <w:proofErr w:type="spellEnd"/>
            <w:r w:rsidRPr="00CA2723">
              <w:rPr>
                <w:rFonts w:ascii="Times New Roman" w:hAnsi="Times New Roman"/>
                <w:sz w:val="22"/>
              </w:rPr>
              <w:t>"</w:t>
            </w:r>
          </w:p>
          <w:p w:rsidR="00CA2723" w:rsidRPr="00CA2723" w:rsidRDefault="00CA2723" w:rsidP="00CA2723">
            <w:pPr>
              <w:autoSpaceDE/>
              <w:autoSpaceDN/>
              <w:spacing w:before="0" w:after="0"/>
              <w:jc w:val="right"/>
              <w:rPr>
                <w:rFonts w:ascii="Times New Roman" w:hAnsi="Times New Roman"/>
                <w:sz w:val="22"/>
              </w:rPr>
            </w:pPr>
            <w:proofErr w:type="spellStart"/>
            <w:r w:rsidRPr="00CA2723">
              <w:rPr>
                <w:rFonts w:ascii="Times New Roman" w:hAnsi="Times New Roman"/>
                <w:sz w:val="22"/>
              </w:rPr>
              <w:t>Киясовского</w:t>
            </w:r>
            <w:proofErr w:type="spellEnd"/>
            <w:r w:rsidRPr="00CA2723">
              <w:rPr>
                <w:rFonts w:ascii="Times New Roman" w:hAnsi="Times New Roman"/>
                <w:sz w:val="22"/>
              </w:rPr>
              <w:t xml:space="preserve"> района Удмуртской Республики</w:t>
            </w:r>
          </w:p>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от 23 декабря 2013 года  №62</w:t>
            </w:r>
          </w:p>
        </w:tc>
      </w:tr>
      <w:tr w:rsidR="00CA2723" w:rsidRPr="00CA2723" w:rsidTr="00D87E6A">
        <w:trPr>
          <w:trHeight w:val="300"/>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2576" w:type="dxa"/>
            <w:tcBorders>
              <w:top w:val="nil"/>
              <w:left w:val="nil"/>
              <w:bottom w:val="nil"/>
              <w:right w:val="nil"/>
            </w:tcBorders>
            <w:shd w:val="clear" w:color="auto" w:fill="auto"/>
            <w:vAlign w:val="bottom"/>
            <w:hideMark/>
          </w:tcPr>
          <w:p w:rsidR="00CA2723" w:rsidRPr="00CA2723" w:rsidRDefault="00CA2723" w:rsidP="00CA2723">
            <w:pPr>
              <w:autoSpaceDE/>
              <w:autoSpaceDN/>
              <w:spacing w:before="0" w:after="0"/>
              <w:rPr>
                <w:rFonts w:ascii="Times New Roman" w:hAnsi="Times New Roman"/>
                <w:sz w:val="18"/>
                <w:szCs w:val="18"/>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p>
        </w:tc>
        <w:tc>
          <w:tcPr>
            <w:tcW w:w="3104" w:type="dxa"/>
            <w:gridSpan w:val="2"/>
            <w:vMerge/>
            <w:tcBorders>
              <w:left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p>
        </w:tc>
      </w:tr>
      <w:tr w:rsidR="00CA2723" w:rsidRPr="00CA2723" w:rsidTr="00D87E6A">
        <w:trPr>
          <w:trHeight w:val="300"/>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p>
        </w:tc>
        <w:tc>
          <w:tcPr>
            <w:tcW w:w="2576" w:type="dxa"/>
            <w:tcBorders>
              <w:top w:val="nil"/>
              <w:left w:val="nil"/>
              <w:bottom w:val="nil"/>
              <w:right w:val="nil"/>
            </w:tcBorders>
            <w:shd w:val="clear" w:color="auto" w:fill="auto"/>
            <w:vAlign w:val="bottom"/>
            <w:hideMark/>
          </w:tcPr>
          <w:p w:rsidR="00CA2723" w:rsidRPr="00CA2723" w:rsidRDefault="00CA2723" w:rsidP="00CA2723">
            <w:pPr>
              <w:autoSpaceDE/>
              <w:autoSpaceDN/>
              <w:spacing w:before="0" w:after="0"/>
              <w:rPr>
                <w:rFonts w:ascii="Times New Roman" w:hAnsi="Times New Roman"/>
                <w:sz w:val="18"/>
                <w:szCs w:val="18"/>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 xml:space="preserve"> </w:t>
            </w:r>
          </w:p>
        </w:tc>
        <w:tc>
          <w:tcPr>
            <w:tcW w:w="3104" w:type="dxa"/>
            <w:gridSpan w:val="2"/>
            <w:vMerge/>
            <w:tcBorders>
              <w:left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p>
        </w:tc>
      </w:tr>
      <w:tr w:rsidR="00CA2723" w:rsidRPr="00CA2723" w:rsidTr="00D87E6A">
        <w:trPr>
          <w:trHeight w:val="255"/>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257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3104" w:type="dxa"/>
            <w:gridSpan w:val="2"/>
            <w:vMerge/>
            <w:tcBorders>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r>
      <w:tr w:rsidR="00CA2723" w:rsidRPr="00CA2723" w:rsidTr="00D87E6A">
        <w:trPr>
          <w:trHeight w:val="255"/>
        </w:trPr>
        <w:tc>
          <w:tcPr>
            <w:tcW w:w="1096" w:type="dxa"/>
            <w:tcBorders>
              <w:top w:val="nil"/>
              <w:left w:val="nil"/>
              <w:bottom w:val="nil"/>
              <w:right w:val="nil"/>
            </w:tcBorders>
            <w:shd w:val="clear" w:color="auto" w:fill="auto"/>
            <w:noWrap/>
            <w:vAlign w:val="bottom"/>
          </w:tcPr>
          <w:p w:rsidR="00CA2723" w:rsidRPr="00CA2723" w:rsidRDefault="00CA2723" w:rsidP="00CA2723">
            <w:pPr>
              <w:autoSpaceDE/>
              <w:autoSpaceDN/>
              <w:spacing w:before="0" w:after="0"/>
              <w:rPr>
                <w:rFonts w:ascii="Times New Roman" w:hAnsi="Times New Roman"/>
                <w:szCs w:val="20"/>
              </w:rPr>
            </w:pPr>
          </w:p>
        </w:tc>
        <w:tc>
          <w:tcPr>
            <w:tcW w:w="436" w:type="dxa"/>
            <w:tcBorders>
              <w:top w:val="nil"/>
              <w:left w:val="nil"/>
              <w:bottom w:val="nil"/>
              <w:right w:val="nil"/>
            </w:tcBorders>
            <w:shd w:val="clear" w:color="auto" w:fill="auto"/>
            <w:noWrap/>
            <w:vAlign w:val="bottom"/>
          </w:tcPr>
          <w:p w:rsidR="00CA2723" w:rsidRPr="00CA2723" w:rsidRDefault="00CA2723" w:rsidP="00CA2723">
            <w:pPr>
              <w:autoSpaceDE/>
              <w:autoSpaceDN/>
              <w:spacing w:before="0" w:after="0"/>
              <w:rPr>
                <w:rFonts w:ascii="Times New Roman" w:hAnsi="Times New Roman"/>
                <w:szCs w:val="20"/>
              </w:rPr>
            </w:pPr>
          </w:p>
        </w:tc>
        <w:tc>
          <w:tcPr>
            <w:tcW w:w="656" w:type="dxa"/>
            <w:tcBorders>
              <w:top w:val="nil"/>
              <w:left w:val="nil"/>
              <w:bottom w:val="nil"/>
              <w:right w:val="nil"/>
            </w:tcBorders>
            <w:shd w:val="clear" w:color="auto" w:fill="auto"/>
            <w:noWrap/>
            <w:vAlign w:val="bottom"/>
          </w:tcPr>
          <w:p w:rsidR="00CA2723" w:rsidRPr="00CA2723" w:rsidRDefault="00CA2723" w:rsidP="00CA2723">
            <w:pPr>
              <w:autoSpaceDE/>
              <w:autoSpaceDN/>
              <w:spacing w:before="0" w:after="0"/>
              <w:rPr>
                <w:rFonts w:ascii="Times New Roman" w:hAnsi="Times New Roman"/>
                <w:szCs w:val="20"/>
              </w:rPr>
            </w:pPr>
          </w:p>
        </w:tc>
        <w:tc>
          <w:tcPr>
            <w:tcW w:w="546" w:type="dxa"/>
            <w:tcBorders>
              <w:top w:val="nil"/>
              <w:left w:val="nil"/>
              <w:bottom w:val="nil"/>
              <w:right w:val="nil"/>
            </w:tcBorders>
            <w:shd w:val="clear" w:color="auto" w:fill="auto"/>
            <w:noWrap/>
            <w:vAlign w:val="bottom"/>
          </w:tcPr>
          <w:p w:rsidR="00CA2723" w:rsidRPr="00CA2723" w:rsidRDefault="00CA2723" w:rsidP="00CA2723">
            <w:pPr>
              <w:autoSpaceDE/>
              <w:autoSpaceDN/>
              <w:spacing w:before="0" w:after="0"/>
              <w:rPr>
                <w:rFonts w:ascii="Times New Roman" w:hAnsi="Times New Roman"/>
                <w:szCs w:val="20"/>
              </w:rPr>
            </w:pPr>
          </w:p>
        </w:tc>
        <w:tc>
          <w:tcPr>
            <w:tcW w:w="2576" w:type="dxa"/>
            <w:tcBorders>
              <w:top w:val="nil"/>
              <w:left w:val="nil"/>
              <w:bottom w:val="nil"/>
              <w:right w:val="nil"/>
            </w:tcBorders>
            <w:shd w:val="clear" w:color="auto" w:fill="auto"/>
            <w:noWrap/>
            <w:vAlign w:val="bottom"/>
          </w:tcPr>
          <w:p w:rsidR="00CA2723" w:rsidRPr="00CA2723" w:rsidRDefault="00CA2723" w:rsidP="00CA2723">
            <w:pPr>
              <w:autoSpaceDE/>
              <w:autoSpaceDN/>
              <w:spacing w:before="0" w:after="0"/>
              <w:rPr>
                <w:rFonts w:ascii="Times New Roman" w:hAnsi="Times New Roman"/>
                <w:szCs w:val="20"/>
              </w:rPr>
            </w:pPr>
          </w:p>
        </w:tc>
        <w:tc>
          <w:tcPr>
            <w:tcW w:w="1240" w:type="dxa"/>
            <w:tcBorders>
              <w:top w:val="nil"/>
              <w:left w:val="nil"/>
              <w:bottom w:val="nil"/>
              <w:right w:val="nil"/>
            </w:tcBorders>
            <w:shd w:val="clear" w:color="auto" w:fill="auto"/>
            <w:noWrap/>
            <w:vAlign w:val="bottom"/>
          </w:tcPr>
          <w:p w:rsidR="00CA2723" w:rsidRPr="00CA2723" w:rsidRDefault="00CA2723" w:rsidP="00CA2723">
            <w:pPr>
              <w:autoSpaceDE/>
              <w:autoSpaceDN/>
              <w:spacing w:before="0" w:after="0"/>
              <w:rPr>
                <w:rFonts w:ascii="Times New Roman" w:hAnsi="Times New Roman"/>
                <w:szCs w:val="20"/>
              </w:rPr>
            </w:pPr>
          </w:p>
        </w:tc>
        <w:tc>
          <w:tcPr>
            <w:tcW w:w="3104" w:type="dxa"/>
            <w:gridSpan w:val="2"/>
            <w:tcBorders>
              <w:left w:val="nil"/>
              <w:bottom w:val="nil"/>
              <w:right w:val="nil"/>
            </w:tcBorders>
            <w:shd w:val="clear" w:color="auto" w:fill="auto"/>
            <w:noWrap/>
            <w:vAlign w:val="bottom"/>
          </w:tcPr>
          <w:p w:rsidR="00CA2723" w:rsidRPr="00CA2723" w:rsidRDefault="00CA2723" w:rsidP="00CA2723">
            <w:pPr>
              <w:autoSpaceDE/>
              <w:autoSpaceDN/>
              <w:spacing w:before="0" w:after="0"/>
              <w:rPr>
                <w:rFonts w:ascii="Times New Roman" w:hAnsi="Times New Roman"/>
                <w:szCs w:val="20"/>
              </w:rPr>
            </w:pPr>
          </w:p>
        </w:tc>
      </w:tr>
      <w:tr w:rsidR="00CA2723" w:rsidRPr="00CA2723" w:rsidTr="00D87E6A">
        <w:trPr>
          <w:trHeight w:val="675"/>
        </w:trPr>
        <w:tc>
          <w:tcPr>
            <w:tcW w:w="9654" w:type="dxa"/>
            <w:gridSpan w:val="8"/>
            <w:tcBorders>
              <w:top w:val="nil"/>
              <w:left w:val="nil"/>
              <w:bottom w:val="nil"/>
              <w:right w:val="nil"/>
            </w:tcBorders>
            <w:shd w:val="clear" w:color="auto" w:fill="auto"/>
            <w:vAlign w:val="center"/>
            <w:hideMark/>
          </w:tcPr>
          <w:p w:rsidR="00CA2723" w:rsidRPr="00CA2723" w:rsidRDefault="00CA2723" w:rsidP="00CA2723">
            <w:pPr>
              <w:autoSpaceDE/>
              <w:autoSpaceDN/>
              <w:spacing w:before="0" w:after="0"/>
              <w:jc w:val="center"/>
              <w:rPr>
                <w:rFonts w:ascii="Times New Roman" w:hAnsi="Times New Roman"/>
                <w:b/>
                <w:bCs/>
                <w:sz w:val="26"/>
                <w:szCs w:val="26"/>
              </w:rPr>
            </w:pPr>
            <w:r w:rsidRPr="00CA2723">
              <w:rPr>
                <w:rFonts w:ascii="Times New Roman" w:hAnsi="Times New Roman"/>
                <w:b/>
                <w:bCs/>
                <w:sz w:val="26"/>
                <w:szCs w:val="26"/>
              </w:rPr>
              <w:t>Доходы бюджета муниципального образования "</w:t>
            </w:r>
            <w:proofErr w:type="spellStart"/>
            <w:r w:rsidRPr="00CA2723">
              <w:rPr>
                <w:rFonts w:ascii="Times New Roman" w:hAnsi="Times New Roman"/>
                <w:b/>
                <w:bCs/>
                <w:sz w:val="26"/>
                <w:szCs w:val="26"/>
              </w:rPr>
              <w:t>Лутохинское</w:t>
            </w:r>
            <w:proofErr w:type="spellEnd"/>
            <w:r w:rsidRPr="00CA2723">
              <w:rPr>
                <w:rFonts w:ascii="Times New Roman" w:hAnsi="Times New Roman"/>
                <w:b/>
                <w:bCs/>
                <w:sz w:val="26"/>
                <w:szCs w:val="26"/>
              </w:rPr>
              <w:t xml:space="preserve">" </w:t>
            </w:r>
            <w:proofErr w:type="spellStart"/>
            <w:r w:rsidRPr="00CA2723">
              <w:rPr>
                <w:rFonts w:ascii="Times New Roman" w:hAnsi="Times New Roman"/>
                <w:b/>
                <w:bCs/>
                <w:sz w:val="26"/>
                <w:szCs w:val="26"/>
              </w:rPr>
              <w:t>Киясовского</w:t>
            </w:r>
            <w:proofErr w:type="spellEnd"/>
            <w:r w:rsidRPr="00CA2723">
              <w:rPr>
                <w:rFonts w:ascii="Times New Roman" w:hAnsi="Times New Roman"/>
                <w:b/>
                <w:bCs/>
                <w:sz w:val="26"/>
                <w:szCs w:val="26"/>
              </w:rPr>
              <w:t xml:space="preserve"> района Удмуртской Республики на 2014 год и плановый период 2015 и 2016 годов </w:t>
            </w:r>
          </w:p>
        </w:tc>
      </w:tr>
      <w:tr w:rsidR="00CA2723" w:rsidRPr="00CA2723" w:rsidTr="00D87E6A">
        <w:trPr>
          <w:trHeight w:val="255"/>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257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Cs w:val="20"/>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Cs w:val="20"/>
              </w:rPr>
            </w:pPr>
          </w:p>
        </w:tc>
        <w:tc>
          <w:tcPr>
            <w:tcW w:w="1864"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Cs w:val="20"/>
              </w:rPr>
            </w:pPr>
            <w:r w:rsidRPr="00CA2723">
              <w:rPr>
                <w:rFonts w:ascii="Times New Roman" w:hAnsi="Times New Roman"/>
                <w:szCs w:val="20"/>
              </w:rPr>
              <w:t>в тыс. руб.</w:t>
            </w:r>
          </w:p>
        </w:tc>
      </w:tr>
      <w:tr w:rsidR="00CA2723" w:rsidRPr="00CA2723" w:rsidTr="00D87E6A">
        <w:trPr>
          <w:trHeight w:val="660"/>
        </w:trPr>
        <w:tc>
          <w:tcPr>
            <w:tcW w:w="27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2723" w:rsidRPr="00CA2723" w:rsidRDefault="00CA2723" w:rsidP="00CA2723">
            <w:pPr>
              <w:autoSpaceDE/>
              <w:autoSpaceDN/>
              <w:spacing w:before="0" w:after="0"/>
              <w:jc w:val="center"/>
              <w:rPr>
                <w:rFonts w:ascii="Times New Roman" w:hAnsi="Times New Roman"/>
                <w:b/>
                <w:bCs/>
                <w:sz w:val="24"/>
                <w:szCs w:val="24"/>
              </w:rPr>
            </w:pPr>
            <w:r w:rsidRPr="00CA2723">
              <w:rPr>
                <w:rFonts w:ascii="Times New Roman" w:hAnsi="Times New Roman"/>
                <w:b/>
                <w:bCs/>
                <w:sz w:val="24"/>
                <w:szCs w:val="24"/>
              </w:rPr>
              <w:t>Код БКД</w:t>
            </w:r>
          </w:p>
        </w:tc>
        <w:tc>
          <w:tcPr>
            <w:tcW w:w="2576" w:type="dxa"/>
            <w:tcBorders>
              <w:top w:val="single" w:sz="4" w:space="0" w:color="auto"/>
              <w:left w:val="nil"/>
              <w:bottom w:val="single" w:sz="4" w:space="0" w:color="auto"/>
              <w:right w:val="single" w:sz="4" w:space="0" w:color="auto"/>
            </w:tcBorders>
            <w:shd w:val="clear" w:color="auto" w:fill="auto"/>
            <w:noWrap/>
            <w:vAlign w:val="center"/>
            <w:hideMark/>
          </w:tcPr>
          <w:p w:rsidR="00CA2723" w:rsidRPr="00CA2723" w:rsidRDefault="00CA2723" w:rsidP="00CA2723">
            <w:pPr>
              <w:autoSpaceDE/>
              <w:autoSpaceDN/>
              <w:spacing w:before="0" w:after="0"/>
              <w:jc w:val="center"/>
              <w:rPr>
                <w:rFonts w:ascii="Times New Roman" w:hAnsi="Times New Roman"/>
                <w:b/>
                <w:bCs/>
                <w:sz w:val="24"/>
                <w:szCs w:val="24"/>
              </w:rPr>
            </w:pPr>
            <w:r w:rsidRPr="00CA2723">
              <w:rPr>
                <w:rFonts w:ascii="Times New Roman" w:hAnsi="Times New Roman"/>
                <w:b/>
                <w:bCs/>
                <w:sz w:val="24"/>
                <w:szCs w:val="24"/>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A2723" w:rsidRPr="00CA2723" w:rsidRDefault="00CA2723" w:rsidP="00CA2723">
            <w:pPr>
              <w:autoSpaceDE/>
              <w:autoSpaceDN/>
              <w:spacing w:before="0" w:after="0"/>
              <w:jc w:val="center"/>
              <w:rPr>
                <w:rFonts w:ascii="Times New Roman" w:hAnsi="Times New Roman"/>
                <w:b/>
                <w:bCs/>
                <w:sz w:val="24"/>
                <w:szCs w:val="24"/>
              </w:rPr>
            </w:pPr>
            <w:r w:rsidRPr="00CA2723">
              <w:rPr>
                <w:rFonts w:ascii="Times New Roman" w:hAnsi="Times New Roman"/>
                <w:b/>
                <w:bCs/>
                <w:sz w:val="24"/>
                <w:szCs w:val="24"/>
              </w:rPr>
              <w:t>Сумма на 2014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A2723" w:rsidRPr="00CA2723" w:rsidRDefault="00CA2723" w:rsidP="00CA2723">
            <w:pPr>
              <w:autoSpaceDE/>
              <w:autoSpaceDN/>
              <w:spacing w:before="0" w:after="0"/>
              <w:jc w:val="center"/>
              <w:rPr>
                <w:rFonts w:ascii="Times New Roman" w:hAnsi="Times New Roman"/>
                <w:b/>
                <w:bCs/>
                <w:sz w:val="24"/>
                <w:szCs w:val="24"/>
              </w:rPr>
            </w:pPr>
            <w:r w:rsidRPr="00CA2723">
              <w:rPr>
                <w:rFonts w:ascii="Times New Roman" w:hAnsi="Times New Roman"/>
                <w:b/>
                <w:bCs/>
                <w:sz w:val="24"/>
                <w:szCs w:val="24"/>
              </w:rPr>
              <w:t>Сумма на 2015 год</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CA2723" w:rsidRPr="00CA2723" w:rsidRDefault="00CA2723" w:rsidP="00CA2723">
            <w:pPr>
              <w:autoSpaceDE/>
              <w:autoSpaceDN/>
              <w:spacing w:before="0" w:after="0"/>
              <w:jc w:val="center"/>
              <w:rPr>
                <w:rFonts w:ascii="Times New Roman" w:hAnsi="Times New Roman"/>
                <w:b/>
                <w:bCs/>
                <w:sz w:val="24"/>
                <w:szCs w:val="24"/>
              </w:rPr>
            </w:pPr>
            <w:r w:rsidRPr="00CA2723">
              <w:rPr>
                <w:rFonts w:ascii="Times New Roman" w:hAnsi="Times New Roman"/>
                <w:b/>
                <w:bCs/>
                <w:sz w:val="24"/>
                <w:szCs w:val="24"/>
              </w:rPr>
              <w:t>Сумма на 2016 год</w:t>
            </w:r>
          </w:p>
        </w:tc>
      </w:tr>
      <w:tr w:rsidR="00CA2723" w:rsidRPr="00CA2723" w:rsidTr="00D87E6A">
        <w:trPr>
          <w:trHeight w:val="57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10000000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НАЛОГОВЫЕ И НЕНАЛОГОВЫЕ ДОХОДЫ</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2"/>
              </w:rPr>
            </w:pPr>
            <w:r w:rsidRPr="00CA2723">
              <w:rPr>
                <w:rFonts w:ascii="Times New Roman" w:hAnsi="Times New Roman"/>
                <w:b/>
                <w:bCs/>
                <w:sz w:val="22"/>
              </w:rPr>
              <w:t>392</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804</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843</w:t>
            </w:r>
          </w:p>
        </w:tc>
      </w:tr>
      <w:tr w:rsidR="00CA2723" w:rsidRPr="00CA2723" w:rsidTr="00D87E6A">
        <w:trPr>
          <w:trHeight w:val="285"/>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10100000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НАЛОГИ НА ПРИБЫЛЬ, ДОХОДЫ</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2"/>
              </w:rPr>
            </w:pPr>
            <w:r w:rsidRPr="00CA2723">
              <w:rPr>
                <w:rFonts w:ascii="Times New Roman" w:hAnsi="Times New Roman"/>
                <w:b/>
                <w:bCs/>
                <w:sz w:val="22"/>
              </w:rPr>
              <w:t>139</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152</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169</w:t>
            </w:r>
          </w:p>
        </w:tc>
      </w:tr>
      <w:tr w:rsidR="00CA2723" w:rsidRPr="00CA2723" w:rsidTr="00D87E6A">
        <w:trPr>
          <w:trHeight w:val="18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10102010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01</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110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139</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152</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169</w:t>
            </w:r>
          </w:p>
        </w:tc>
      </w:tr>
      <w:tr w:rsidR="00CA2723" w:rsidRPr="00CA2723" w:rsidTr="00D87E6A">
        <w:trPr>
          <w:trHeight w:val="114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10300000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НАЛОГИ НА ТОВАРЫ (РАБОТЫ, УСЛУГИ), РЕАЛИЗУЕМЫЕ НА ТЕРРИТОРИИ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388</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408</w:t>
            </w:r>
          </w:p>
        </w:tc>
      </w:tr>
      <w:tr w:rsidR="00CA2723" w:rsidRPr="00CA2723" w:rsidTr="00D87E6A">
        <w:trPr>
          <w:trHeight w:val="9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10302000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01</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110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Акцизы по подакцизным товарам (продукции), производимым на территории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388</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408</w:t>
            </w:r>
          </w:p>
        </w:tc>
      </w:tr>
      <w:tr w:rsidR="00CA2723" w:rsidRPr="00CA2723" w:rsidTr="00D87E6A">
        <w:trPr>
          <w:trHeight w:val="285"/>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10500000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НАЛОГИ НА СОВОКУПНЫЙ ДОХОД</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2"/>
              </w:rPr>
            </w:pPr>
            <w:r w:rsidRPr="00CA2723">
              <w:rPr>
                <w:rFonts w:ascii="Times New Roman" w:hAnsi="Times New Roman"/>
                <w:b/>
                <w:bCs/>
                <w:sz w:val="22"/>
              </w:rPr>
              <w:t>4</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4</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4</w:t>
            </w:r>
          </w:p>
        </w:tc>
      </w:tr>
      <w:tr w:rsidR="00CA2723" w:rsidRPr="00CA2723" w:rsidTr="00D87E6A">
        <w:trPr>
          <w:trHeight w:val="3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10503010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01</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110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Единый сельскохозяйственный налог</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4</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4</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4</w:t>
            </w:r>
          </w:p>
        </w:tc>
      </w:tr>
      <w:tr w:rsidR="00CA2723" w:rsidRPr="00CA2723" w:rsidTr="00D87E6A">
        <w:trPr>
          <w:trHeight w:val="285"/>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10600000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НАЛОГИ НА ИМУЩЕСТВО</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2"/>
              </w:rPr>
            </w:pPr>
            <w:r w:rsidRPr="00CA2723">
              <w:rPr>
                <w:rFonts w:ascii="Times New Roman" w:hAnsi="Times New Roman"/>
                <w:b/>
                <w:bCs/>
                <w:sz w:val="22"/>
              </w:rPr>
              <w:t>212</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223</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225</w:t>
            </w:r>
          </w:p>
        </w:tc>
      </w:tr>
      <w:tr w:rsidR="00CA2723" w:rsidRPr="00CA2723" w:rsidTr="00D87E6A">
        <w:trPr>
          <w:trHeight w:val="12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lastRenderedPageBreak/>
              <w:t>10601030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110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62</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63</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65</w:t>
            </w:r>
          </w:p>
        </w:tc>
      </w:tr>
      <w:tr w:rsidR="00CA2723" w:rsidRPr="00CA2723" w:rsidTr="00D87E6A">
        <w:trPr>
          <w:trHeight w:val="18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10606013</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110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150</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160</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160</w:t>
            </w:r>
          </w:p>
        </w:tc>
      </w:tr>
      <w:tr w:rsidR="00CA2723" w:rsidRPr="00CA2723" w:rsidTr="00D87E6A">
        <w:trPr>
          <w:trHeight w:val="114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11100000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ДОХОДЫ ОТ ИСПОЛЬЗОВАНИЯ ИМУЩЕСТВА, НАХОДЯЩЕГОСЯ В ГОСУДАРСТВЕННОЙ И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2"/>
              </w:rPr>
            </w:pPr>
            <w:r w:rsidRPr="00CA2723">
              <w:rPr>
                <w:rFonts w:ascii="Times New Roman" w:hAnsi="Times New Roman"/>
                <w:b/>
                <w:bCs/>
                <w:sz w:val="22"/>
              </w:rPr>
              <w:t>35</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35</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35</w:t>
            </w:r>
          </w:p>
        </w:tc>
      </w:tr>
      <w:tr w:rsidR="00CA2723" w:rsidRPr="00CA2723" w:rsidTr="00D87E6A">
        <w:trPr>
          <w:trHeight w:val="18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11105013</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120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35</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35</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35</w:t>
            </w:r>
          </w:p>
        </w:tc>
      </w:tr>
      <w:tr w:rsidR="00CA2723" w:rsidRPr="00CA2723" w:rsidTr="00D87E6A">
        <w:trPr>
          <w:trHeight w:val="855"/>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11400000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ДОХОДЫ ОТ ПРОДАЖИ МАТЕРИАЛЬНЫХ И НЕМАТЕРИАЛЬНЫХ АКТИВОВ</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2"/>
              </w:rPr>
            </w:pPr>
            <w:r w:rsidRPr="00CA2723">
              <w:rPr>
                <w:rFonts w:ascii="Times New Roman" w:hAnsi="Times New Roman"/>
                <w:b/>
                <w:bCs/>
                <w:sz w:val="22"/>
              </w:rPr>
              <w:t>2</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2</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2</w:t>
            </w:r>
          </w:p>
        </w:tc>
      </w:tr>
      <w:tr w:rsidR="00CA2723" w:rsidRPr="00CA2723" w:rsidTr="00D87E6A">
        <w:trPr>
          <w:trHeight w:val="12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11406013</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430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2</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2</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2</w:t>
            </w:r>
          </w:p>
        </w:tc>
      </w:tr>
      <w:tr w:rsidR="00CA2723" w:rsidRPr="00CA2723" w:rsidTr="00D87E6A">
        <w:trPr>
          <w:trHeight w:val="285"/>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20000000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БЕЗВОЗМЕЗДНЫЕ ПОСТУПЛЕНИЯ</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2"/>
              </w:rPr>
            </w:pPr>
            <w:r w:rsidRPr="00CA2723">
              <w:rPr>
                <w:rFonts w:ascii="Times New Roman" w:hAnsi="Times New Roman"/>
                <w:b/>
                <w:bCs/>
                <w:sz w:val="22"/>
              </w:rPr>
              <w:t>1411,3</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1046</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1046</w:t>
            </w:r>
          </w:p>
        </w:tc>
      </w:tr>
      <w:tr w:rsidR="00CA2723" w:rsidRPr="00CA2723" w:rsidTr="00D87E6A">
        <w:trPr>
          <w:trHeight w:val="855"/>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lastRenderedPageBreak/>
              <w:t>20200000</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000</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Безвозмездные поступления от других бюджетов бюджетной системы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2"/>
              </w:rPr>
            </w:pPr>
            <w:r w:rsidRPr="00CA2723">
              <w:rPr>
                <w:rFonts w:ascii="Times New Roman" w:hAnsi="Times New Roman"/>
                <w:b/>
                <w:bCs/>
                <w:sz w:val="22"/>
              </w:rPr>
              <w:t>1411,3</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1046</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2"/>
              </w:rPr>
            </w:pPr>
            <w:r w:rsidRPr="00CA2723">
              <w:rPr>
                <w:rFonts w:ascii="Times New Roman" w:hAnsi="Times New Roman"/>
                <w:b/>
                <w:bCs/>
                <w:sz w:val="22"/>
              </w:rPr>
              <w:t>1046</w:t>
            </w:r>
          </w:p>
        </w:tc>
      </w:tr>
      <w:tr w:rsidR="00CA2723" w:rsidRPr="00CA2723" w:rsidTr="00D87E6A">
        <w:trPr>
          <w:trHeight w:val="6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20201001</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151</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Дотации бюджетам поселений на выравнивание бюджетной обеспеченности</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833,2</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833,2</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833,2</w:t>
            </w:r>
          </w:p>
        </w:tc>
      </w:tr>
      <w:tr w:rsidR="00CA2723" w:rsidRPr="00CA2723" w:rsidTr="00D87E6A">
        <w:trPr>
          <w:trHeight w:val="21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20202216</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151</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366</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 </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 </w:t>
            </w:r>
          </w:p>
        </w:tc>
      </w:tr>
      <w:tr w:rsidR="00CA2723" w:rsidRPr="00CA2723" w:rsidTr="00D87E6A">
        <w:trPr>
          <w:trHeight w:val="21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20202999</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0110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151</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 xml:space="preserve">Субсидии бюджетам поселений  на решение вопроса местного значения по владению имуществом, находящимся в муниципальной </w:t>
            </w:r>
            <w:proofErr w:type="spellStart"/>
            <w:r w:rsidRPr="00CA2723">
              <w:rPr>
                <w:rFonts w:ascii="Times New Roman" w:hAnsi="Times New Roman"/>
                <w:sz w:val="22"/>
              </w:rPr>
              <w:t>собственности</w:t>
            </w:r>
            <w:proofErr w:type="gramStart"/>
            <w:r w:rsidRPr="00CA2723">
              <w:rPr>
                <w:rFonts w:ascii="Times New Roman" w:hAnsi="Times New Roman"/>
                <w:sz w:val="22"/>
              </w:rPr>
              <w:t>,в</w:t>
            </w:r>
            <w:proofErr w:type="spellEnd"/>
            <w:proofErr w:type="gramEnd"/>
            <w:r w:rsidRPr="00CA2723">
              <w:rPr>
                <w:rFonts w:ascii="Times New Roman" w:hAnsi="Times New Roman"/>
                <w:sz w:val="22"/>
              </w:rPr>
              <w:t xml:space="preserve"> части уплаты налога на имущество организаций, бюджетам муниципальных образований в Удмуртской Республике</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154,2</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154,2</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154,2</w:t>
            </w:r>
          </w:p>
        </w:tc>
      </w:tr>
      <w:tr w:rsidR="00CA2723" w:rsidRPr="00CA2723" w:rsidTr="00D87E6A">
        <w:trPr>
          <w:trHeight w:val="1200"/>
        </w:trPr>
        <w:tc>
          <w:tcPr>
            <w:tcW w:w="1096" w:type="dxa"/>
            <w:tcBorders>
              <w:top w:val="nil"/>
              <w:left w:val="single" w:sz="4" w:space="0" w:color="auto"/>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20203015</w:t>
            </w:r>
          </w:p>
        </w:tc>
        <w:tc>
          <w:tcPr>
            <w:tcW w:w="43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10</w:t>
            </w:r>
          </w:p>
        </w:tc>
        <w:tc>
          <w:tcPr>
            <w:tcW w:w="656" w:type="dxa"/>
            <w:tcBorders>
              <w:top w:val="nil"/>
              <w:left w:val="nil"/>
              <w:bottom w:val="single" w:sz="4" w:space="0" w:color="auto"/>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0000</w:t>
            </w:r>
          </w:p>
        </w:tc>
        <w:tc>
          <w:tcPr>
            <w:tcW w:w="54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151</w:t>
            </w:r>
          </w:p>
        </w:tc>
        <w:tc>
          <w:tcPr>
            <w:tcW w:w="2576" w:type="dxa"/>
            <w:tcBorders>
              <w:top w:val="nil"/>
              <w:left w:val="nil"/>
              <w:bottom w:val="single" w:sz="4" w:space="0" w:color="auto"/>
              <w:right w:val="single" w:sz="4" w:space="0" w:color="auto"/>
            </w:tcBorders>
            <w:shd w:val="clear" w:color="auto" w:fill="auto"/>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sz w:val="22"/>
              </w:rPr>
            </w:pPr>
            <w:r w:rsidRPr="00CA2723">
              <w:rPr>
                <w:rFonts w:ascii="Times New Roman" w:hAnsi="Times New Roman"/>
                <w:sz w:val="22"/>
              </w:rPr>
              <w:t>57,9</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58,6</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 w:val="22"/>
              </w:rPr>
            </w:pPr>
            <w:r w:rsidRPr="00CA2723">
              <w:rPr>
                <w:rFonts w:ascii="Times New Roman" w:hAnsi="Times New Roman"/>
                <w:sz w:val="22"/>
              </w:rPr>
              <w:t>58,6</w:t>
            </w:r>
          </w:p>
        </w:tc>
      </w:tr>
      <w:tr w:rsidR="00CA2723" w:rsidRPr="00CA2723" w:rsidTr="00D87E6A">
        <w:trPr>
          <w:trHeight w:val="315"/>
        </w:trPr>
        <w:tc>
          <w:tcPr>
            <w:tcW w:w="27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723" w:rsidRPr="00CA2723" w:rsidRDefault="00CA2723" w:rsidP="00CA2723">
            <w:pPr>
              <w:autoSpaceDE/>
              <w:autoSpaceDN/>
              <w:spacing w:before="0" w:after="0"/>
              <w:jc w:val="center"/>
              <w:rPr>
                <w:rFonts w:ascii="Times New Roman" w:hAnsi="Times New Roman"/>
                <w:b/>
                <w:bCs/>
                <w:sz w:val="24"/>
                <w:szCs w:val="24"/>
              </w:rPr>
            </w:pPr>
            <w:r w:rsidRPr="00CA2723">
              <w:rPr>
                <w:rFonts w:ascii="Times New Roman" w:hAnsi="Times New Roman"/>
                <w:b/>
                <w:bCs/>
                <w:sz w:val="24"/>
                <w:szCs w:val="24"/>
              </w:rPr>
              <w:t> </w:t>
            </w:r>
          </w:p>
        </w:tc>
        <w:tc>
          <w:tcPr>
            <w:tcW w:w="257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4"/>
                <w:szCs w:val="24"/>
              </w:rPr>
            </w:pPr>
            <w:r w:rsidRPr="00CA2723">
              <w:rPr>
                <w:rFonts w:ascii="Times New Roman" w:hAnsi="Times New Roman"/>
                <w:b/>
                <w:bCs/>
                <w:sz w:val="24"/>
                <w:szCs w:val="24"/>
              </w:rPr>
              <w:t>ИТОГО ДОХОДОВ</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1803,3</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1850</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1889</w:t>
            </w:r>
          </w:p>
        </w:tc>
      </w:tr>
      <w:tr w:rsidR="00CA2723" w:rsidRPr="00CA2723" w:rsidTr="00D87E6A">
        <w:trPr>
          <w:trHeight w:val="315"/>
        </w:trPr>
        <w:tc>
          <w:tcPr>
            <w:tcW w:w="27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723" w:rsidRPr="00CA2723" w:rsidRDefault="00CA2723" w:rsidP="00CA2723">
            <w:pPr>
              <w:autoSpaceDE/>
              <w:autoSpaceDN/>
              <w:spacing w:before="0" w:after="0"/>
              <w:jc w:val="center"/>
              <w:rPr>
                <w:rFonts w:ascii="Times New Roman" w:hAnsi="Times New Roman"/>
                <w:b/>
                <w:bCs/>
                <w:sz w:val="24"/>
                <w:szCs w:val="24"/>
              </w:rPr>
            </w:pPr>
            <w:r w:rsidRPr="00CA2723">
              <w:rPr>
                <w:rFonts w:ascii="Times New Roman" w:hAnsi="Times New Roman"/>
                <w:b/>
                <w:bCs/>
                <w:sz w:val="24"/>
                <w:szCs w:val="24"/>
              </w:rPr>
              <w:t> </w:t>
            </w:r>
          </w:p>
        </w:tc>
        <w:tc>
          <w:tcPr>
            <w:tcW w:w="257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4"/>
                <w:szCs w:val="24"/>
              </w:rPr>
            </w:pPr>
            <w:r w:rsidRPr="00CA2723">
              <w:rPr>
                <w:rFonts w:ascii="Times New Roman" w:hAnsi="Times New Roman"/>
                <w:b/>
                <w:bCs/>
                <w:sz w:val="24"/>
                <w:szCs w:val="24"/>
              </w:rPr>
              <w:t>ДЕФИЦИТ</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38</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39</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40</w:t>
            </w:r>
          </w:p>
        </w:tc>
      </w:tr>
      <w:tr w:rsidR="00CA2723" w:rsidRPr="00CA2723" w:rsidTr="00D87E6A">
        <w:trPr>
          <w:trHeight w:val="315"/>
        </w:trPr>
        <w:tc>
          <w:tcPr>
            <w:tcW w:w="27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2723" w:rsidRPr="00CA2723" w:rsidRDefault="00CA2723" w:rsidP="00CA2723">
            <w:pPr>
              <w:autoSpaceDE/>
              <w:autoSpaceDN/>
              <w:spacing w:before="0" w:after="0"/>
              <w:jc w:val="center"/>
              <w:rPr>
                <w:rFonts w:ascii="Times New Roman" w:hAnsi="Times New Roman"/>
                <w:b/>
                <w:bCs/>
                <w:sz w:val="24"/>
                <w:szCs w:val="24"/>
              </w:rPr>
            </w:pPr>
            <w:r w:rsidRPr="00CA2723">
              <w:rPr>
                <w:rFonts w:ascii="Times New Roman" w:hAnsi="Times New Roman"/>
                <w:b/>
                <w:bCs/>
                <w:sz w:val="24"/>
                <w:szCs w:val="24"/>
              </w:rPr>
              <w:t> </w:t>
            </w:r>
          </w:p>
        </w:tc>
        <w:tc>
          <w:tcPr>
            <w:tcW w:w="2576"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rPr>
                <w:rFonts w:ascii="Times New Roman" w:hAnsi="Times New Roman"/>
                <w:b/>
                <w:bCs/>
                <w:sz w:val="24"/>
                <w:szCs w:val="24"/>
              </w:rPr>
            </w:pPr>
            <w:r w:rsidRPr="00CA2723">
              <w:rPr>
                <w:rFonts w:ascii="Times New Roman" w:hAnsi="Times New Roman"/>
                <w:b/>
                <w:bCs/>
                <w:sz w:val="24"/>
                <w:szCs w:val="24"/>
              </w:rPr>
              <w:t>БАЛАНС</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1841,3</w:t>
            </w:r>
          </w:p>
        </w:tc>
        <w:tc>
          <w:tcPr>
            <w:tcW w:w="1240"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1889</w:t>
            </w:r>
          </w:p>
        </w:tc>
        <w:tc>
          <w:tcPr>
            <w:tcW w:w="1864" w:type="dxa"/>
            <w:tcBorders>
              <w:top w:val="nil"/>
              <w:left w:val="nil"/>
              <w:bottom w:val="single" w:sz="4" w:space="0" w:color="auto"/>
              <w:right w:val="single" w:sz="4" w:space="0" w:color="auto"/>
            </w:tcBorders>
            <w:shd w:val="clear" w:color="auto" w:fill="auto"/>
            <w:noWrap/>
            <w:vAlign w:val="bottom"/>
            <w:hideMark/>
          </w:tcPr>
          <w:p w:rsidR="00CA2723" w:rsidRPr="00CA2723" w:rsidRDefault="00CA2723" w:rsidP="00CA2723">
            <w:pPr>
              <w:autoSpaceDE/>
              <w:autoSpaceDN/>
              <w:spacing w:before="0" w:after="0"/>
              <w:jc w:val="right"/>
              <w:rPr>
                <w:rFonts w:ascii="Times New Roman" w:hAnsi="Times New Roman"/>
                <w:b/>
                <w:bCs/>
                <w:sz w:val="24"/>
                <w:szCs w:val="24"/>
              </w:rPr>
            </w:pPr>
            <w:r w:rsidRPr="00CA2723">
              <w:rPr>
                <w:rFonts w:ascii="Times New Roman" w:hAnsi="Times New Roman"/>
                <w:b/>
                <w:bCs/>
                <w:sz w:val="24"/>
                <w:szCs w:val="24"/>
              </w:rPr>
              <w:t>1929</w:t>
            </w:r>
          </w:p>
        </w:tc>
      </w:tr>
      <w:tr w:rsidR="00CA2723" w:rsidRPr="00CA2723" w:rsidTr="00D87E6A">
        <w:trPr>
          <w:trHeight w:val="255"/>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257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1864"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r>
      <w:tr w:rsidR="00CA2723" w:rsidRPr="00CA2723" w:rsidTr="00D87E6A">
        <w:trPr>
          <w:trHeight w:val="255"/>
        </w:trPr>
        <w:tc>
          <w:tcPr>
            <w:tcW w:w="109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43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65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54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2576"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1240"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c>
          <w:tcPr>
            <w:tcW w:w="1864" w:type="dxa"/>
            <w:tcBorders>
              <w:top w:val="nil"/>
              <w:left w:val="nil"/>
              <w:bottom w:val="nil"/>
              <w:right w:val="nil"/>
            </w:tcBorders>
            <w:shd w:val="clear" w:color="auto" w:fill="auto"/>
            <w:noWrap/>
            <w:vAlign w:val="bottom"/>
            <w:hideMark/>
          </w:tcPr>
          <w:p w:rsidR="00CA2723" w:rsidRPr="00CA2723" w:rsidRDefault="00CA2723" w:rsidP="00CA2723">
            <w:pPr>
              <w:autoSpaceDE/>
              <w:autoSpaceDN/>
              <w:spacing w:before="0" w:after="0"/>
              <w:rPr>
                <w:rFonts w:ascii="Times New Roman" w:hAnsi="Times New Roman"/>
                <w:szCs w:val="20"/>
              </w:rPr>
            </w:pPr>
          </w:p>
        </w:tc>
      </w:tr>
    </w:tbl>
    <w:p w:rsidR="00CA2723" w:rsidRPr="00CA2723" w:rsidRDefault="00CA2723" w:rsidP="00CA2723">
      <w:pPr>
        <w:autoSpaceDE/>
        <w:autoSpaceDN/>
        <w:spacing w:before="0" w:after="0"/>
        <w:rPr>
          <w:rFonts w:ascii="Times New Roman" w:hAnsi="Times New Roman"/>
          <w:sz w:val="24"/>
          <w:szCs w:val="24"/>
        </w:rPr>
      </w:pPr>
      <w:r w:rsidRPr="00CA2723">
        <w:rPr>
          <w:rFonts w:ascii="Times New Roman" w:hAnsi="Times New Roman"/>
          <w:sz w:val="24"/>
          <w:szCs w:val="24"/>
        </w:rPr>
        <w:t xml:space="preserve"> </w:t>
      </w:r>
    </w:p>
    <w:p w:rsidR="00CA2723" w:rsidRPr="00CA2723" w:rsidRDefault="00CA2723" w:rsidP="00CA2723">
      <w:pPr>
        <w:autoSpaceDE/>
        <w:autoSpaceDN/>
        <w:spacing w:before="0" w:after="0"/>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tbl>
      <w:tblPr>
        <w:tblpPr w:leftFromText="180" w:rightFromText="180" w:vertAnchor="text" w:horzAnchor="margin" w:tblpXSpec="center" w:tblpY="-452"/>
        <w:tblW w:w="10376" w:type="dxa"/>
        <w:tblLook w:val="04A0" w:firstRow="1" w:lastRow="0" w:firstColumn="1" w:lastColumn="0" w:noHBand="0" w:noVBand="1"/>
      </w:tblPr>
      <w:tblGrid>
        <w:gridCol w:w="628"/>
        <w:gridCol w:w="343"/>
        <w:gridCol w:w="285"/>
        <w:gridCol w:w="276"/>
        <w:gridCol w:w="242"/>
        <w:gridCol w:w="798"/>
        <w:gridCol w:w="3613"/>
        <w:gridCol w:w="949"/>
        <w:gridCol w:w="206"/>
        <w:gridCol w:w="3036"/>
      </w:tblGrid>
      <w:tr w:rsidR="00E3533A" w:rsidRPr="0018653B" w:rsidTr="00E3533A">
        <w:trPr>
          <w:trHeight w:val="300"/>
        </w:trPr>
        <w:tc>
          <w:tcPr>
            <w:tcW w:w="971" w:type="dxa"/>
            <w:gridSpan w:val="2"/>
            <w:noWrap/>
            <w:vAlign w:val="bottom"/>
            <w:hideMark/>
          </w:tcPr>
          <w:p w:rsidR="00E3533A" w:rsidRPr="0018653B" w:rsidRDefault="00E3533A" w:rsidP="00E3533A">
            <w:pPr>
              <w:spacing w:after="200" w:line="276" w:lineRule="auto"/>
              <w:rPr>
                <w:rFonts w:ascii="Times New Roman" w:eastAsiaTheme="minorHAnsi" w:hAnsi="Times New Roman"/>
                <w:sz w:val="24"/>
                <w:szCs w:val="24"/>
                <w:lang w:eastAsia="en-US"/>
              </w:rPr>
            </w:pPr>
          </w:p>
        </w:tc>
        <w:tc>
          <w:tcPr>
            <w:tcW w:w="803" w:type="dxa"/>
            <w:gridSpan w:val="3"/>
            <w:noWrap/>
            <w:vAlign w:val="bottom"/>
            <w:hideMark/>
          </w:tcPr>
          <w:p w:rsidR="00E3533A" w:rsidRPr="0018653B" w:rsidRDefault="00E3533A" w:rsidP="00E3533A">
            <w:pPr>
              <w:spacing w:after="200" w:line="276" w:lineRule="auto"/>
              <w:rPr>
                <w:rFonts w:ascii="Times New Roman" w:eastAsiaTheme="minorHAnsi" w:hAnsi="Times New Roman"/>
                <w:sz w:val="24"/>
                <w:szCs w:val="24"/>
                <w:lang w:eastAsia="en-US"/>
              </w:rPr>
            </w:pPr>
          </w:p>
        </w:tc>
        <w:tc>
          <w:tcPr>
            <w:tcW w:w="798" w:type="dxa"/>
            <w:vAlign w:val="bottom"/>
            <w:hideMark/>
          </w:tcPr>
          <w:p w:rsidR="00E3533A" w:rsidRPr="0018653B" w:rsidRDefault="00E3533A" w:rsidP="00E3533A">
            <w:pPr>
              <w:spacing w:after="200" w:line="276" w:lineRule="auto"/>
              <w:rPr>
                <w:rFonts w:ascii="Times New Roman" w:eastAsiaTheme="minorHAnsi" w:hAnsi="Times New Roman"/>
                <w:sz w:val="24"/>
                <w:szCs w:val="24"/>
                <w:lang w:eastAsia="en-US"/>
              </w:rPr>
            </w:pPr>
          </w:p>
        </w:tc>
        <w:tc>
          <w:tcPr>
            <w:tcW w:w="4768" w:type="dxa"/>
            <w:gridSpan w:val="3"/>
            <w:noWrap/>
            <w:vAlign w:val="bottom"/>
            <w:hideMark/>
          </w:tcPr>
          <w:p w:rsidR="00E3533A" w:rsidRPr="0018653B" w:rsidRDefault="00E3533A" w:rsidP="00E3533A">
            <w:pPr>
              <w:spacing w:after="200" w:line="276" w:lineRule="auto"/>
              <w:rPr>
                <w:rFonts w:ascii="Times New Roman" w:eastAsiaTheme="minorHAnsi" w:hAnsi="Times New Roman"/>
                <w:sz w:val="24"/>
                <w:szCs w:val="24"/>
                <w:lang w:eastAsia="en-US"/>
              </w:rPr>
            </w:pPr>
          </w:p>
        </w:tc>
        <w:tc>
          <w:tcPr>
            <w:tcW w:w="3036" w:type="dxa"/>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 xml:space="preserve">Приложение 1- расходы </w:t>
            </w:r>
          </w:p>
        </w:tc>
      </w:tr>
      <w:tr w:rsidR="00E3533A" w:rsidRPr="0018653B" w:rsidTr="00E3533A">
        <w:trPr>
          <w:trHeight w:val="300"/>
        </w:trPr>
        <w:tc>
          <w:tcPr>
            <w:tcW w:w="971"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80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798"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768"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036" w:type="dxa"/>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к решению Совета депутатов</w:t>
            </w:r>
          </w:p>
        </w:tc>
      </w:tr>
      <w:tr w:rsidR="00E3533A" w:rsidRPr="0018653B" w:rsidTr="00E3533A">
        <w:trPr>
          <w:trHeight w:val="300"/>
        </w:trPr>
        <w:tc>
          <w:tcPr>
            <w:tcW w:w="971"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80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798"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768"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036" w:type="dxa"/>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муниципального образования "</w:t>
            </w:r>
            <w:proofErr w:type="spellStart"/>
            <w:r w:rsidRPr="0018653B">
              <w:rPr>
                <w:rFonts w:ascii="Times New Roman" w:hAnsi="Times New Roman"/>
                <w:sz w:val="24"/>
                <w:szCs w:val="24"/>
                <w:lang w:eastAsia="en-US"/>
              </w:rPr>
              <w:t>Лутохинское</w:t>
            </w:r>
            <w:proofErr w:type="spellEnd"/>
            <w:r w:rsidRPr="0018653B">
              <w:rPr>
                <w:rFonts w:ascii="Times New Roman" w:hAnsi="Times New Roman"/>
                <w:sz w:val="24"/>
                <w:szCs w:val="24"/>
                <w:lang w:eastAsia="en-US"/>
              </w:rPr>
              <w:t>"</w:t>
            </w:r>
          </w:p>
        </w:tc>
      </w:tr>
      <w:tr w:rsidR="00E3533A" w:rsidRPr="0018653B" w:rsidTr="00E3533A">
        <w:trPr>
          <w:trHeight w:val="300"/>
        </w:trPr>
        <w:tc>
          <w:tcPr>
            <w:tcW w:w="971"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80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798"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768"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036" w:type="dxa"/>
            <w:noWrap/>
            <w:vAlign w:val="bottom"/>
            <w:hideMark/>
          </w:tcPr>
          <w:p w:rsidR="00E3533A" w:rsidRPr="0018653B" w:rsidRDefault="00E3533A" w:rsidP="00E3533A">
            <w:pPr>
              <w:spacing w:line="276" w:lineRule="auto"/>
              <w:jc w:val="right"/>
              <w:rPr>
                <w:rFonts w:ascii="Times New Roman" w:hAnsi="Times New Roman"/>
                <w:sz w:val="24"/>
                <w:szCs w:val="24"/>
                <w:lang w:eastAsia="en-US"/>
              </w:rPr>
            </w:pPr>
            <w:proofErr w:type="spellStart"/>
            <w:r w:rsidRPr="0018653B">
              <w:rPr>
                <w:rFonts w:ascii="Times New Roman" w:hAnsi="Times New Roman"/>
                <w:sz w:val="24"/>
                <w:szCs w:val="24"/>
                <w:lang w:eastAsia="en-US"/>
              </w:rPr>
              <w:t>Киясовского</w:t>
            </w:r>
            <w:proofErr w:type="spellEnd"/>
            <w:r w:rsidRPr="0018653B">
              <w:rPr>
                <w:rFonts w:ascii="Times New Roman" w:hAnsi="Times New Roman"/>
                <w:sz w:val="24"/>
                <w:szCs w:val="24"/>
                <w:lang w:eastAsia="en-US"/>
              </w:rPr>
              <w:t xml:space="preserve"> района </w:t>
            </w:r>
          </w:p>
        </w:tc>
      </w:tr>
      <w:tr w:rsidR="00E3533A" w:rsidRPr="0018653B" w:rsidTr="00E3533A">
        <w:trPr>
          <w:trHeight w:val="300"/>
        </w:trPr>
        <w:tc>
          <w:tcPr>
            <w:tcW w:w="971"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80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798"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768"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036" w:type="dxa"/>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от 23 декабря 2013 года  № 62</w:t>
            </w:r>
          </w:p>
        </w:tc>
      </w:tr>
      <w:tr w:rsidR="00E3533A" w:rsidRPr="0018653B" w:rsidTr="00E3533A">
        <w:trPr>
          <w:trHeight w:val="987"/>
        </w:trPr>
        <w:tc>
          <w:tcPr>
            <w:tcW w:w="10376" w:type="dxa"/>
            <w:gridSpan w:val="10"/>
            <w:vAlign w:val="center"/>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Функциональная классификация расходов бюджета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 xml:space="preserve">"  </w:t>
            </w:r>
            <w:proofErr w:type="spellStart"/>
            <w:r w:rsidRPr="0018653B">
              <w:rPr>
                <w:rFonts w:ascii="Times New Roman" w:hAnsi="Times New Roman"/>
                <w:b/>
                <w:bCs/>
                <w:sz w:val="24"/>
                <w:szCs w:val="24"/>
                <w:lang w:eastAsia="en-US"/>
              </w:rPr>
              <w:t>Киясовского</w:t>
            </w:r>
            <w:proofErr w:type="spellEnd"/>
            <w:r w:rsidRPr="0018653B">
              <w:rPr>
                <w:rFonts w:ascii="Times New Roman" w:hAnsi="Times New Roman"/>
                <w:b/>
                <w:bCs/>
                <w:sz w:val="24"/>
                <w:szCs w:val="24"/>
                <w:lang w:eastAsia="en-US"/>
              </w:rPr>
              <w:t xml:space="preserve"> района на 2014 год</w:t>
            </w:r>
          </w:p>
        </w:tc>
      </w:tr>
      <w:tr w:rsidR="00E3533A" w:rsidRPr="0018653B" w:rsidTr="00E3533A">
        <w:trPr>
          <w:trHeight w:val="255"/>
        </w:trPr>
        <w:tc>
          <w:tcPr>
            <w:tcW w:w="971"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80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798"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768"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036" w:type="dxa"/>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тыс. руб.</w:t>
            </w:r>
          </w:p>
        </w:tc>
      </w:tr>
      <w:tr w:rsidR="00E3533A" w:rsidRPr="0018653B" w:rsidTr="00E3533A">
        <w:trPr>
          <w:trHeight w:val="1245"/>
        </w:trPr>
        <w:tc>
          <w:tcPr>
            <w:tcW w:w="97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Раздел</w:t>
            </w:r>
          </w:p>
        </w:tc>
        <w:tc>
          <w:tcPr>
            <w:tcW w:w="803" w:type="dxa"/>
            <w:gridSpan w:val="3"/>
            <w:tcBorders>
              <w:top w:val="single" w:sz="4" w:space="0" w:color="auto"/>
              <w:left w:val="nil"/>
              <w:bottom w:val="single" w:sz="4" w:space="0" w:color="auto"/>
              <w:right w:val="single" w:sz="4" w:space="0" w:color="auto"/>
            </w:tcBorders>
            <w:textDirection w:val="btLr"/>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Подраздел</w:t>
            </w:r>
          </w:p>
        </w:tc>
        <w:tc>
          <w:tcPr>
            <w:tcW w:w="5566" w:type="dxa"/>
            <w:gridSpan w:val="4"/>
            <w:tcBorders>
              <w:top w:val="single" w:sz="4" w:space="0" w:color="auto"/>
              <w:left w:val="nil"/>
              <w:bottom w:val="single" w:sz="4" w:space="0" w:color="auto"/>
              <w:right w:val="single" w:sz="4" w:space="0" w:color="auto"/>
            </w:tcBorders>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Название</w:t>
            </w:r>
          </w:p>
        </w:tc>
        <w:tc>
          <w:tcPr>
            <w:tcW w:w="3036" w:type="dxa"/>
            <w:tcBorders>
              <w:top w:val="single" w:sz="4" w:space="0" w:color="auto"/>
              <w:left w:val="nil"/>
              <w:bottom w:val="single" w:sz="4" w:space="0" w:color="auto"/>
              <w:right w:val="single" w:sz="4" w:space="0" w:color="auto"/>
            </w:tcBorders>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Сумма на 2014 год</w:t>
            </w:r>
          </w:p>
        </w:tc>
      </w:tr>
      <w:tr w:rsidR="00E3533A" w:rsidRPr="0018653B" w:rsidTr="00E3533A">
        <w:trPr>
          <w:trHeight w:val="285"/>
        </w:trPr>
        <w:tc>
          <w:tcPr>
            <w:tcW w:w="971" w:type="dxa"/>
            <w:gridSpan w:val="2"/>
            <w:tcBorders>
              <w:top w:val="single" w:sz="4" w:space="0" w:color="auto"/>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803" w:type="dxa"/>
            <w:gridSpan w:val="3"/>
            <w:tcBorders>
              <w:top w:val="single" w:sz="4" w:space="0" w:color="auto"/>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single" w:sz="4" w:space="0" w:color="auto"/>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single" w:sz="4" w:space="0" w:color="auto"/>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Общегосударственные вопросы</w:t>
            </w:r>
          </w:p>
        </w:tc>
        <w:tc>
          <w:tcPr>
            <w:tcW w:w="3036" w:type="dxa"/>
            <w:tcBorders>
              <w:top w:val="single" w:sz="4" w:space="0" w:color="auto"/>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1141,6</w:t>
            </w:r>
          </w:p>
        </w:tc>
      </w:tr>
      <w:tr w:rsidR="00E3533A" w:rsidRPr="0018653B" w:rsidTr="00E3533A">
        <w:trPr>
          <w:trHeight w:val="49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Функционирование высшего должностного лица субъекта Российской Федерации и муниципального образования</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r>
      <w:tr w:rsidR="00E3533A" w:rsidRPr="0018653B" w:rsidTr="00E3533A">
        <w:trPr>
          <w:trHeight w:val="73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690,1</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11</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Резервные фонды</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E3533A" w:rsidRPr="0018653B" w:rsidTr="00E3533A">
        <w:trPr>
          <w:trHeight w:val="28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оборона</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57,9</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Мобилизационная и вневойсковая подготовка</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57,9</w:t>
            </w:r>
          </w:p>
        </w:tc>
      </w:tr>
      <w:tr w:rsidR="00E3533A" w:rsidRPr="0018653B" w:rsidTr="00E3533A">
        <w:trPr>
          <w:trHeight w:val="48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безопасность и правоохранительная деятельность</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r>
      <w:tr w:rsidR="00E3533A" w:rsidRPr="0018653B" w:rsidTr="00E3533A">
        <w:trPr>
          <w:trHeight w:val="49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09</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10</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Обеспечение пожарной безопасности</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r>
      <w:tr w:rsidR="00E3533A" w:rsidRPr="0018653B" w:rsidTr="00E3533A">
        <w:trPr>
          <w:trHeight w:val="49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14</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Другие вопросы в области национальной безопасности и правоохранительной деятельности</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E3533A" w:rsidRPr="0018653B" w:rsidTr="00E3533A">
        <w:trPr>
          <w:trHeight w:val="28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экономика</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366,1</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09</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Дорожное хозяйство (дорожные фонды)</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366</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lastRenderedPageBreak/>
              <w:t>04</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Другие вопросы в области национальной экономики</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0,1</w:t>
            </w:r>
          </w:p>
        </w:tc>
      </w:tr>
      <w:tr w:rsidR="00E3533A" w:rsidRPr="0018653B" w:rsidTr="00E3533A">
        <w:trPr>
          <w:trHeight w:val="43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 </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в том числе</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Программы муниципальных образований</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0,1</w:t>
            </w:r>
          </w:p>
        </w:tc>
      </w:tr>
      <w:tr w:rsidR="00E3533A" w:rsidRPr="0018653B" w:rsidTr="00E3533A">
        <w:trPr>
          <w:trHeight w:val="57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i/>
                <w:iCs/>
                <w:sz w:val="24"/>
                <w:szCs w:val="24"/>
                <w:lang w:eastAsia="en-US"/>
              </w:rPr>
            </w:pPr>
            <w:r w:rsidRPr="0018653B">
              <w:rPr>
                <w:rFonts w:ascii="Times New Roman" w:hAnsi="Times New Roman"/>
                <w:i/>
                <w:iCs/>
                <w:sz w:val="24"/>
                <w:szCs w:val="24"/>
                <w:lang w:eastAsia="en-US"/>
              </w:rPr>
              <w:t> </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i/>
                <w:iCs/>
                <w:sz w:val="24"/>
                <w:szCs w:val="24"/>
                <w:lang w:eastAsia="en-US"/>
              </w:rPr>
            </w:pPr>
            <w:r w:rsidRPr="0018653B">
              <w:rPr>
                <w:rFonts w:ascii="Times New Roman" w:hAnsi="Times New Roman"/>
                <w:i/>
                <w:i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i/>
                <w:iCs/>
                <w:sz w:val="24"/>
                <w:szCs w:val="24"/>
                <w:lang w:eastAsia="en-US"/>
              </w:rPr>
            </w:pPr>
            <w:r w:rsidRPr="0018653B">
              <w:rPr>
                <w:rFonts w:ascii="Times New Roman" w:hAnsi="Times New Roman"/>
                <w:i/>
                <w:iCs/>
                <w:sz w:val="24"/>
                <w:szCs w:val="24"/>
                <w:lang w:eastAsia="en-US"/>
              </w:rPr>
              <w:t>в том числе</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i/>
                <w:iCs/>
                <w:sz w:val="24"/>
                <w:szCs w:val="24"/>
                <w:lang w:eastAsia="en-US"/>
              </w:rPr>
            </w:pPr>
            <w:r w:rsidRPr="0018653B">
              <w:rPr>
                <w:rFonts w:ascii="Times New Roman" w:hAnsi="Times New Roman"/>
                <w:i/>
                <w:iCs/>
                <w:sz w:val="24"/>
                <w:szCs w:val="24"/>
                <w:lang w:eastAsia="en-US"/>
              </w:rPr>
              <w:t xml:space="preserve">Программа развития малого и среднего предпринимательства в </w:t>
            </w:r>
            <w:proofErr w:type="spellStart"/>
            <w:r w:rsidRPr="0018653B">
              <w:rPr>
                <w:rFonts w:ascii="Times New Roman" w:hAnsi="Times New Roman"/>
                <w:i/>
                <w:iCs/>
                <w:sz w:val="24"/>
                <w:szCs w:val="24"/>
                <w:lang w:eastAsia="en-US"/>
              </w:rPr>
              <w:t>Киясовском</w:t>
            </w:r>
            <w:proofErr w:type="spellEnd"/>
            <w:r w:rsidRPr="0018653B">
              <w:rPr>
                <w:rFonts w:ascii="Times New Roman" w:hAnsi="Times New Roman"/>
                <w:i/>
                <w:iCs/>
                <w:sz w:val="24"/>
                <w:szCs w:val="24"/>
                <w:lang w:eastAsia="en-US"/>
              </w:rPr>
              <w:t xml:space="preserve"> районе на 2012-2014гг.</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i/>
                <w:iCs/>
                <w:sz w:val="24"/>
                <w:szCs w:val="24"/>
                <w:lang w:eastAsia="en-US"/>
              </w:rPr>
            </w:pPr>
            <w:r w:rsidRPr="0018653B">
              <w:rPr>
                <w:rFonts w:ascii="Times New Roman" w:hAnsi="Times New Roman"/>
                <w:i/>
                <w:iCs/>
                <w:sz w:val="24"/>
                <w:szCs w:val="24"/>
                <w:lang w:eastAsia="en-US"/>
              </w:rPr>
              <w:t>0,1</w:t>
            </w:r>
          </w:p>
        </w:tc>
      </w:tr>
      <w:tr w:rsidR="00E3533A" w:rsidRPr="0018653B" w:rsidTr="00E3533A">
        <w:trPr>
          <w:trHeight w:val="28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Жилищно-коммунальное хозяйство</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134</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05</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Благоустройство</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134</w:t>
            </w:r>
          </w:p>
        </w:tc>
      </w:tr>
      <w:tr w:rsidR="00E3533A" w:rsidRPr="0018653B" w:rsidTr="00E3533A">
        <w:trPr>
          <w:trHeight w:val="28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Образование</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Молодёжная политика и оздоровление детей</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E3533A" w:rsidRPr="0018653B" w:rsidTr="00E3533A">
        <w:trPr>
          <w:trHeight w:val="28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 и кинематография</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08</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Культура</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122</w:t>
            </w:r>
          </w:p>
        </w:tc>
      </w:tr>
      <w:tr w:rsidR="00E3533A" w:rsidRPr="0018653B" w:rsidTr="00E3533A">
        <w:trPr>
          <w:trHeight w:val="28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Социальная политика</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10</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Пенсионное обеспечение</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13,2</w:t>
            </w:r>
          </w:p>
        </w:tc>
      </w:tr>
      <w:tr w:rsidR="00E3533A" w:rsidRPr="0018653B" w:rsidTr="00E3533A">
        <w:trPr>
          <w:trHeight w:val="285"/>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Физическая культура и спорт</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E3533A" w:rsidRPr="0018653B" w:rsidTr="00E3533A">
        <w:trPr>
          <w:trHeight w:val="300"/>
        </w:trPr>
        <w:tc>
          <w:tcPr>
            <w:tcW w:w="971" w:type="dxa"/>
            <w:gridSpan w:val="2"/>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11</w:t>
            </w:r>
          </w:p>
        </w:tc>
        <w:tc>
          <w:tcPr>
            <w:tcW w:w="80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798"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Массовый спорт</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E3533A" w:rsidRPr="0018653B" w:rsidTr="00E3533A">
        <w:trPr>
          <w:trHeight w:val="285"/>
        </w:trPr>
        <w:tc>
          <w:tcPr>
            <w:tcW w:w="971" w:type="dxa"/>
            <w:gridSpan w:val="2"/>
            <w:tcBorders>
              <w:top w:val="nil"/>
              <w:left w:val="single" w:sz="4" w:space="0" w:color="auto"/>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803" w:type="dxa"/>
            <w:gridSpan w:val="3"/>
            <w:tcBorders>
              <w:top w:val="nil"/>
              <w:left w:val="nil"/>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798" w:type="dxa"/>
            <w:tcBorders>
              <w:top w:val="nil"/>
              <w:left w:val="nil"/>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Итого</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1841,3</w:t>
            </w:r>
          </w:p>
        </w:tc>
      </w:tr>
      <w:tr w:rsidR="00E3533A" w:rsidRPr="0018653B" w:rsidTr="00E3533A">
        <w:trPr>
          <w:trHeight w:val="285"/>
        </w:trPr>
        <w:tc>
          <w:tcPr>
            <w:tcW w:w="971" w:type="dxa"/>
            <w:gridSpan w:val="2"/>
            <w:tcBorders>
              <w:top w:val="nil"/>
              <w:left w:val="single" w:sz="4" w:space="0" w:color="auto"/>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803" w:type="dxa"/>
            <w:gridSpan w:val="3"/>
            <w:tcBorders>
              <w:top w:val="nil"/>
              <w:left w:val="nil"/>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798" w:type="dxa"/>
            <w:tcBorders>
              <w:top w:val="nil"/>
              <w:left w:val="nil"/>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768" w:type="dxa"/>
            <w:gridSpan w:val="3"/>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Всего расходов</w:t>
            </w:r>
          </w:p>
        </w:tc>
        <w:tc>
          <w:tcPr>
            <w:tcW w:w="3036"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1841,3</w:t>
            </w:r>
          </w:p>
        </w:tc>
      </w:tr>
      <w:tr w:rsidR="00E3533A" w:rsidRPr="0018653B" w:rsidTr="00E3533A">
        <w:trPr>
          <w:trHeight w:val="255"/>
        </w:trPr>
        <w:tc>
          <w:tcPr>
            <w:tcW w:w="971"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80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798"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768"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036"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r>
      <w:tr w:rsidR="00E3533A" w:rsidRPr="0018653B" w:rsidTr="00E3533A">
        <w:trPr>
          <w:trHeight w:val="255"/>
        </w:trPr>
        <w:tc>
          <w:tcPr>
            <w:tcW w:w="971"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80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798"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768"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036"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r>
      <w:tr w:rsidR="00E3533A" w:rsidRPr="0018653B" w:rsidTr="00E3533A">
        <w:trPr>
          <w:trHeight w:val="300"/>
        </w:trPr>
        <w:tc>
          <w:tcPr>
            <w:tcW w:w="628"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628"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276"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65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949"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242" w:type="dxa"/>
            <w:gridSpan w:val="2"/>
            <w:noWrap/>
            <w:vAlign w:val="bottom"/>
            <w:hideMark/>
          </w:tcPr>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5B3C98" w:rsidRDefault="005B3C98"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Default="00E3533A" w:rsidP="00E3533A">
            <w:pPr>
              <w:spacing w:line="276" w:lineRule="auto"/>
              <w:jc w:val="right"/>
              <w:rPr>
                <w:rFonts w:ascii="Times New Roman" w:hAnsi="Times New Roman"/>
                <w:sz w:val="24"/>
                <w:szCs w:val="24"/>
                <w:lang w:eastAsia="en-US"/>
              </w:rPr>
            </w:pPr>
          </w:p>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lastRenderedPageBreak/>
              <w:t xml:space="preserve">Приложение 1- расходы </w:t>
            </w:r>
          </w:p>
        </w:tc>
      </w:tr>
      <w:tr w:rsidR="00E3533A" w:rsidRPr="0018653B" w:rsidTr="00E3533A">
        <w:trPr>
          <w:trHeight w:val="300"/>
        </w:trPr>
        <w:tc>
          <w:tcPr>
            <w:tcW w:w="628"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628"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276"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65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949"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242" w:type="dxa"/>
            <w:gridSpan w:val="2"/>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к решению Совета депутатов</w:t>
            </w:r>
          </w:p>
        </w:tc>
      </w:tr>
      <w:tr w:rsidR="00E3533A" w:rsidRPr="0018653B" w:rsidTr="00E3533A">
        <w:trPr>
          <w:trHeight w:val="300"/>
        </w:trPr>
        <w:tc>
          <w:tcPr>
            <w:tcW w:w="628"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628"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276"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65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949"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242" w:type="dxa"/>
            <w:gridSpan w:val="2"/>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муниципального образования "</w:t>
            </w:r>
            <w:proofErr w:type="spellStart"/>
            <w:r w:rsidRPr="0018653B">
              <w:rPr>
                <w:rFonts w:ascii="Times New Roman" w:hAnsi="Times New Roman"/>
                <w:sz w:val="24"/>
                <w:szCs w:val="24"/>
                <w:lang w:eastAsia="en-US"/>
              </w:rPr>
              <w:t>Лутохинское</w:t>
            </w:r>
            <w:proofErr w:type="spellEnd"/>
            <w:r w:rsidRPr="0018653B">
              <w:rPr>
                <w:rFonts w:ascii="Times New Roman" w:hAnsi="Times New Roman"/>
                <w:sz w:val="24"/>
                <w:szCs w:val="24"/>
                <w:lang w:eastAsia="en-US"/>
              </w:rPr>
              <w:t>"</w:t>
            </w:r>
          </w:p>
        </w:tc>
      </w:tr>
      <w:tr w:rsidR="00E3533A" w:rsidRPr="0018653B" w:rsidTr="00E3533A">
        <w:trPr>
          <w:trHeight w:val="300"/>
        </w:trPr>
        <w:tc>
          <w:tcPr>
            <w:tcW w:w="628"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628"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276"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65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949"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242" w:type="dxa"/>
            <w:gridSpan w:val="2"/>
            <w:noWrap/>
            <w:vAlign w:val="bottom"/>
            <w:hideMark/>
          </w:tcPr>
          <w:p w:rsidR="00E3533A" w:rsidRPr="0018653B" w:rsidRDefault="00E3533A" w:rsidP="00E3533A">
            <w:pPr>
              <w:spacing w:line="276" w:lineRule="auto"/>
              <w:jc w:val="right"/>
              <w:rPr>
                <w:rFonts w:ascii="Times New Roman" w:hAnsi="Times New Roman"/>
                <w:sz w:val="24"/>
                <w:szCs w:val="24"/>
                <w:lang w:eastAsia="en-US"/>
              </w:rPr>
            </w:pPr>
            <w:proofErr w:type="spellStart"/>
            <w:r w:rsidRPr="0018653B">
              <w:rPr>
                <w:rFonts w:ascii="Times New Roman" w:hAnsi="Times New Roman"/>
                <w:sz w:val="24"/>
                <w:szCs w:val="24"/>
                <w:lang w:eastAsia="en-US"/>
              </w:rPr>
              <w:t>Киясовского</w:t>
            </w:r>
            <w:proofErr w:type="spellEnd"/>
            <w:r w:rsidRPr="0018653B">
              <w:rPr>
                <w:rFonts w:ascii="Times New Roman" w:hAnsi="Times New Roman"/>
                <w:sz w:val="24"/>
                <w:szCs w:val="24"/>
                <w:lang w:eastAsia="en-US"/>
              </w:rPr>
              <w:t xml:space="preserve"> района </w:t>
            </w:r>
          </w:p>
        </w:tc>
      </w:tr>
      <w:tr w:rsidR="00E3533A" w:rsidRPr="0018653B" w:rsidTr="00E3533A">
        <w:trPr>
          <w:trHeight w:val="300"/>
        </w:trPr>
        <w:tc>
          <w:tcPr>
            <w:tcW w:w="628"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628"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276"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65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949"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242" w:type="dxa"/>
            <w:gridSpan w:val="2"/>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от 23 декабря 2013 года  № 62</w:t>
            </w:r>
          </w:p>
        </w:tc>
      </w:tr>
      <w:tr w:rsidR="00E3533A" w:rsidRPr="0018653B" w:rsidTr="00E3533A">
        <w:trPr>
          <w:trHeight w:val="1170"/>
        </w:trPr>
        <w:tc>
          <w:tcPr>
            <w:tcW w:w="10376" w:type="dxa"/>
            <w:gridSpan w:val="10"/>
            <w:vAlign w:val="center"/>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Функциональная классификация расходов бюджета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 xml:space="preserve">"  </w:t>
            </w:r>
            <w:proofErr w:type="spellStart"/>
            <w:r w:rsidRPr="0018653B">
              <w:rPr>
                <w:rFonts w:ascii="Times New Roman" w:hAnsi="Times New Roman"/>
                <w:b/>
                <w:bCs/>
                <w:sz w:val="24"/>
                <w:szCs w:val="24"/>
                <w:lang w:eastAsia="en-US"/>
              </w:rPr>
              <w:t>Киясовского</w:t>
            </w:r>
            <w:proofErr w:type="spellEnd"/>
            <w:r w:rsidRPr="0018653B">
              <w:rPr>
                <w:rFonts w:ascii="Times New Roman" w:hAnsi="Times New Roman"/>
                <w:b/>
                <w:bCs/>
                <w:sz w:val="24"/>
                <w:szCs w:val="24"/>
                <w:lang w:eastAsia="en-US"/>
              </w:rPr>
              <w:t xml:space="preserve"> района на плановый период 2015 и 2016 годов</w:t>
            </w:r>
          </w:p>
        </w:tc>
      </w:tr>
      <w:tr w:rsidR="00E3533A" w:rsidRPr="0018653B" w:rsidTr="00E3533A">
        <w:trPr>
          <w:trHeight w:val="255"/>
        </w:trPr>
        <w:tc>
          <w:tcPr>
            <w:tcW w:w="628"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628" w:type="dxa"/>
            <w:gridSpan w:val="2"/>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276" w:type="dxa"/>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4653" w:type="dxa"/>
            <w:gridSpan w:val="3"/>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949" w:type="dxa"/>
            <w:noWrap/>
            <w:vAlign w:val="bottom"/>
            <w:hideMark/>
          </w:tcPr>
          <w:p w:rsidR="00E3533A" w:rsidRPr="0018653B" w:rsidRDefault="00E3533A" w:rsidP="00E3533A">
            <w:pPr>
              <w:spacing w:line="276" w:lineRule="auto"/>
              <w:rPr>
                <w:rFonts w:ascii="Times New Roman" w:eastAsiaTheme="minorHAnsi" w:hAnsi="Times New Roman"/>
                <w:sz w:val="24"/>
                <w:szCs w:val="24"/>
                <w:lang w:eastAsia="en-US"/>
              </w:rPr>
            </w:pPr>
          </w:p>
        </w:tc>
        <w:tc>
          <w:tcPr>
            <w:tcW w:w="3242" w:type="dxa"/>
            <w:gridSpan w:val="2"/>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тыс. руб.</w:t>
            </w:r>
          </w:p>
        </w:tc>
      </w:tr>
      <w:tr w:rsidR="00E3533A" w:rsidRPr="0018653B" w:rsidTr="00E3533A">
        <w:trPr>
          <w:trHeight w:val="255"/>
        </w:trPr>
        <w:tc>
          <w:tcPr>
            <w:tcW w:w="6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Раздел</w:t>
            </w:r>
          </w:p>
        </w:tc>
        <w:tc>
          <w:tcPr>
            <w:tcW w:w="62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Подраздел</w:t>
            </w:r>
          </w:p>
        </w:tc>
        <w:tc>
          <w:tcPr>
            <w:tcW w:w="492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Название</w:t>
            </w:r>
          </w:p>
        </w:tc>
        <w:tc>
          <w:tcPr>
            <w:tcW w:w="4191" w:type="dxa"/>
            <w:gridSpan w:val="3"/>
            <w:tcBorders>
              <w:top w:val="single" w:sz="4" w:space="0" w:color="auto"/>
              <w:left w:val="nil"/>
              <w:bottom w:val="single" w:sz="4" w:space="0" w:color="auto"/>
              <w:right w:val="single" w:sz="4" w:space="0" w:color="auto"/>
            </w:tcBorders>
            <w:noWrap/>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Сумма</w:t>
            </w:r>
          </w:p>
        </w:tc>
      </w:tr>
      <w:tr w:rsidR="00E3533A" w:rsidRPr="0018653B" w:rsidTr="00E3533A">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533A" w:rsidRPr="0018653B" w:rsidRDefault="00E3533A" w:rsidP="00E3533A">
            <w:pPr>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533A" w:rsidRPr="0018653B" w:rsidRDefault="00E3533A" w:rsidP="00E3533A">
            <w:pPr>
              <w:rPr>
                <w:rFonts w:ascii="Times New Roman" w:hAnsi="Times New Roman"/>
                <w:sz w:val="24"/>
                <w:szCs w:val="24"/>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3533A" w:rsidRPr="0018653B" w:rsidRDefault="00E3533A" w:rsidP="00E3533A">
            <w:pPr>
              <w:rPr>
                <w:rFonts w:ascii="Times New Roman" w:hAnsi="Times New Roman"/>
                <w:sz w:val="24"/>
                <w:szCs w:val="24"/>
                <w:lang w:eastAsia="en-US"/>
              </w:rPr>
            </w:pPr>
          </w:p>
        </w:tc>
        <w:tc>
          <w:tcPr>
            <w:tcW w:w="949" w:type="dxa"/>
            <w:tcBorders>
              <w:top w:val="nil"/>
              <w:left w:val="nil"/>
              <w:bottom w:val="single" w:sz="4" w:space="0" w:color="auto"/>
              <w:right w:val="single" w:sz="4" w:space="0" w:color="auto"/>
            </w:tcBorders>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2015 год</w:t>
            </w:r>
          </w:p>
        </w:tc>
        <w:tc>
          <w:tcPr>
            <w:tcW w:w="3242" w:type="dxa"/>
            <w:gridSpan w:val="2"/>
            <w:tcBorders>
              <w:top w:val="nil"/>
              <w:left w:val="nil"/>
              <w:bottom w:val="single" w:sz="4" w:space="0" w:color="auto"/>
              <w:right w:val="single" w:sz="4" w:space="0" w:color="auto"/>
            </w:tcBorders>
            <w:vAlign w:val="center"/>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2016 год</w:t>
            </w:r>
          </w:p>
        </w:tc>
      </w:tr>
      <w:tr w:rsidR="00E3533A" w:rsidRPr="0018653B" w:rsidTr="00E3533A">
        <w:trPr>
          <w:trHeight w:val="285"/>
        </w:trPr>
        <w:tc>
          <w:tcPr>
            <w:tcW w:w="628" w:type="dxa"/>
            <w:tcBorders>
              <w:top w:val="single" w:sz="4" w:space="0" w:color="auto"/>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628" w:type="dxa"/>
            <w:gridSpan w:val="2"/>
            <w:tcBorders>
              <w:top w:val="single" w:sz="4" w:space="0" w:color="auto"/>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single" w:sz="4" w:space="0" w:color="auto"/>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single" w:sz="4" w:space="0" w:color="auto"/>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Общегосударственные вопросы</w:t>
            </w:r>
          </w:p>
        </w:tc>
        <w:tc>
          <w:tcPr>
            <w:tcW w:w="949" w:type="dxa"/>
            <w:tcBorders>
              <w:top w:val="single" w:sz="4" w:space="0" w:color="auto"/>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1142,7</w:t>
            </w:r>
          </w:p>
        </w:tc>
        <w:tc>
          <w:tcPr>
            <w:tcW w:w="3242" w:type="dxa"/>
            <w:gridSpan w:val="2"/>
            <w:tcBorders>
              <w:top w:val="single" w:sz="4" w:space="0" w:color="auto"/>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1143,7</w:t>
            </w:r>
          </w:p>
        </w:tc>
      </w:tr>
      <w:tr w:rsidR="00E3533A" w:rsidRPr="0018653B" w:rsidTr="00E3533A">
        <w:trPr>
          <w:trHeight w:val="49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Функционирование высшего должностного лица субъекта Российской Федерации и муниципального образования</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r>
      <w:tr w:rsidR="00E3533A" w:rsidRPr="0018653B" w:rsidTr="00E3533A">
        <w:trPr>
          <w:trHeight w:val="73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691,2</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692,2</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11</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Резервные фонды</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E3533A" w:rsidRPr="0018653B" w:rsidTr="00E3533A">
        <w:trPr>
          <w:trHeight w:val="28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оборона</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Мобилизационная и вневойсковая подготовка</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58,6</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58,6</w:t>
            </w:r>
          </w:p>
        </w:tc>
      </w:tr>
      <w:tr w:rsidR="00E3533A" w:rsidRPr="0018653B" w:rsidTr="00E3533A">
        <w:trPr>
          <w:trHeight w:val="48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безопасность и правоохранительная деятельность</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r>
      <w:tr w:rsidR="00E3533A" w:rsidRPr="0018653B" w:rsidTr="00E3533A">
        <w:trPr>
          <w:trHeight w:val="49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09</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10</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Обеспечение пожарной безопасности</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r>
      <w:tr w:rsidR="00E3533A" w:rsidRPr="0018653B" w:rsidTr="00E3533A">
        <w:trPr>
          <w:trHeight w:val="49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14</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Другие вопросы в области национальной безопасности и правоохранительной деятельности</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E3533A" w:rsidRPr="0018653B" w:rsidTr="00E3533A">
        <w:trPr>
          <w:trHeight w:val="28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экономика</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388</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408</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lastRenderedPageBreak/>
              <w:t>04</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09</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Дорожное хозяйство (дорожные фонды)</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388</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408</w:t>
            </w:r>
          </w:p>
        </w:tc>
      </w:tr>
      <w:tr w:rsidR="00E3533A" w:rsidRPr="0018653B" w:rsidTr="00E3533A">
        <w:trPr>
          <w:trHeight w:val="28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Жилищно-коммунальное хозяйство</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158</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177</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05</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Благоустройство</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158</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177</w:t>
            </w:r>
          </w:p>
        </w:tc>
      </w:tr>
      <w:tr w:rsidR="00E3533A" w:rsidRPr="0018653B" w:rsidTr="00E3533A">
        <w:trPr>
          <w:trHeight w:val="28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Образование</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Молодёжная политика и оздоровление детей</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E3533A" w:rsidRPr="0018653B" w:rsidTr="00E3533A">
        <w:trPr>
          <w:trHeight w:val="28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 и кинематография</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08</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Культура</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122</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122</w:t>
            </w:r>
          </w:p>
        </w:tc>
      </w:tr>
      <w:tr w:rsidR="00E3533A" w:rsidRPr="0018653B" w:rsidTr="00E3533A">
        <w:trPr>
          <w:trHeight w:val="28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Социальная политика</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10</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Пенсионное обеспечение</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13,2</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13,2</w:t>
            </w:r>
          </w:p>
        </w:tc>
      </w:tr>
      <w:tr w:rsidR="00E3533A" w:rsidRPr="0018653B" w:rsidTr="00E3533A">
        <w:trPr>
          <w:trHeight w:val="285"/>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Физическая культура и спорт</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E3533A" w:rsidRPr="0018653B" w:rsidTr="00E3533A">
        <w:trPr>
          <w:trHeight w:val="300"/>
        </w:trPr>
        <w:tc>
          <w:tcPr>
            <w:tcW w:w="628" w:type="dxa"/>
            <w:tcBorders>
              <w:top w:val="nil"/>
              <w:left w:val="single" w:sz="4" w:space="0" w:color="auto"/>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11</w:t>
            </w:r>
          </w:p>
        </w:tc>
        <w:tc>
          <w:tcPr>
            <w:tcW w:w="628" w:type="dxa"/>
            <w:gridSpan w:val="2"/>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276" w:type="dxa"/>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Массовый спорт</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E3533A" w:rsidRPr="0018653B" w:rsidTr="00E3533A">
        <w:trPr>
          <w:trHeight w:val="285"/>
        </w:trPr>
        <w:tc>
          <w:tcPr>
            <w:tcW w:w="628" w:type="dxa"/>
            <w:tcBorders>
              <w:top w:val="nil"/>
              <w:left w:val="single" w:sz="4" w:space="0" w:color="auto"/>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628" w:type="dxa"/>
            <w:gridSpan w:val="2"/>
            <w:tcBorders>
              <w:top w:val="nil"/>
              <w:left w:val="nil"/>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276" w:type="dxa"/>
            <w:tcBorders>
              <w:top w:val="nil"/>
              <w:left w:val="nil"/>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Итого</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1889</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1929</w:t>
            </w:r>
          </w:p>
        </w:tc>
      </w:tr>
      <w:tr w:rsidR="00E3533A" w:rsidRPr="0018653B" w:rsidTr="00E3533A">
        <w:trPr>
          <w:trHeight w:val="285"/>
        </w:trPr>
        <w:tc>
          <w:tcPr>
            <w:tcW w:w="628" w:type="dxa"/>
            <w:tcBorders>
              <w:top w:val="nil"/>
              <w:left w:val="single" w:sz="4" w:space="0" w:color="auto"/>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628" w:type="dxa"/>
            <w:gridSpan w:val="2"/>
            <w:tcBorders>
              <w:top w:val="nil"/>
              <w:left w:val="nil"/>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276" w:type="dxa"/>
            <w:tcBorders>
              <w:top w:val="nil"/>
              <w:left w:val="nil"/>
              <w:bottom w:val="single" w:sz="4" w:space="0" w:color="auto"/>
              <w:right w:val="nil"/>
            </w:tcBorders>
            <w:noWrap/>
            <w:vAlign w:val="bottom"/>
            <w:hideMark/>
          </w:tcPr>
          <w:p w:rsidR="00E3533A" w:rsidRPr="0018653B" w:rsidRDefault="00E3533A" w:rsidP="00E3533A">
            <w:pPr>
              <w:spacing w:line="276" w:lineRule="auto"/>
              <w:rPr>
                <w:rFonts w:ascii="Times New Roman" w:hAnsi="Times New Roman"/>
                <w:sz w:val="24"/>
                <w:szCs w:val="24"/>
                <w:lang w:eastAsia="en-US"/>
              </w:rPr>
            </w:pPr>
            <w:r w:rsidRPr="0018653B">
              <w:rPr>
                <w:rFonts w:ascii="Times New Roman" w:hAnsi="Times New Roman"/>
                <w:sz w:val="24"/>
                <w:szCs w:val="24"/>
                <w:lang w:eastAsia="en-US"/>
              </w:rPr>
              <w:t> </w:t>
            </w:r>
          </w:p>
        </w:tc>
        <w:tc>
          <w:tcPr>
            <w:tcW w:w="4653" w:type="dxa"/>
            <w:gridSpan w:val="3"/>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Всего расходов</w:t>
            </w:r>
          </w:p>
        </w:tc>
        <w:tc>
          <w:tcPr>
            <w:tcW w:w="949" w:type="dxa"/>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1889</w:t>
            </w:r>
          </w:p>
        </w:tc>
        <w:tc>
          <w:tcPr>
            <w:tcW w:w="3242" w:type="dxa"/>
            <w:gridSpan w:val="2"/>
            <w:tcBorders>
              <w:top w:val="nil"/>
              <w:left w:val="nil"/>
              <w:bottom w:val="single" w:sz="4" w:space="0" w:color="auto"/>
              <w:right w:val="single" w:sz="4" w:space="0" w:color="auto"/>
            </w:tcBorders>
            <w:noWrap/>
            <w:vAlign w:val="bottom"/>
            <w:hideMark/>
          </w:tcPr>
          <w:p w:rsidR="00E3533A" w:rsidRPr="0018653B" w:rsidRDefault="00E3533A" w:rsidP="00E3533A">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1929</w:t>
            </w:r>
          </w:p>
        </w:tc>
      </w:tr>
    </w:tbl>
    <w:p w:rsidR="0018653B" w:rsidRPr="0018653B" w:rsidRDefault="0018653B" w:rsidP="0018653B">
      <w:pPr>
        <w:rPr>
          <w:rFonts w:ascii="Times New Roman" w:hAnsi="Times New Roman"/>
          <w:sz w:val="24"/>
          <w:szCs w:val="24"/>
        </w:rPr>
      </w:pPr>
    </w:p>
    <w:p w:rsidR="0018653B" w:rsidRP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Pr="0018653B" w:rsidRDefault="00CA2723" w:rsidP="0018653B">
      <w:pPr>
        <w:rPr>
          <w:rFonts w:ascii="Times New Roman" w:hAnsi="Times New Roman"/>
          <w:sz w:val="24"/>
          <w:szCs w:val="24"/>
        </w:rPr>
      </w:pPr>
    </w:p>
    <w:p w:rsidR="0018653B" w:rsidRPr="0018653B" w:rsidRDefault="0018653B" w:rsidP="0018653B">
      <w:pPr>
        <w:rPr>
          <w:rFonts w:ascii="Times New Roman" w:hAnsi="Times New Roman"/>
          <w:sz w:val="24"/>
          <w:szCs w:val="24"/>
        </w:rPr>
      </w:pPr>
    </w:p>
    <w:p w:rsidR="0018653B" w:rsidRPr="0018653B" w:rsidRDefault="0018653B" w:rsidP="0018653B">
      <w:pPr>
        <w:ind w:left="5580" w:right="-104" w:firstLine="24"/>
        <w:jc w:val="right"/>
        <w:rPr>
          <w:rFonts w:ascii="Times New Roman" w:hAnsi="Times New Roman"/>
          <w:bCs/>
          <w:sz w:val="24"/>
          <w:szCs w:val="24"/>
        </w:rPr>
      </w:pPr>
      <w:r w:rsidRPr="0018653B">
        <w:rPr>
          <w:rFonts w:ascii="Times New Roman" w:hAnsi="Times New Roman"/>
          <w:bCs/>
          <w:sz w:val="24"/>
          <w:szCs w:val="24"/>
        </w:rPr>
        <w:t xml:space="preserve">                         Приложение № 2</w:t>
      </w:r>
    </w:p>
    <w:p w:rsidR="0018653B" w:rsidRPr="0018653B" w:rsidRDefault="0018653B" w:rsidP="0018653B">
      <w:pPr>
        <w:ind w:left="5580" w:right="-104" w:firstLine="24"/>
        <w:jc w:val="right"/>
        <w:rPr>
          <w:rFonts w:ascii="Times New Roman" w:hAnsi="Times New Roman"/>
          <w:bCs/>
          <w:sz w:val="24"/>
          <w:szCs w:val="24"/>
        </w:rPr>
      </w:pPr>
      <w:r w:rsidRPr="0018653B">
        <w:rPr>
          <w:rFonts w:ascii="Times New Roman" w:hAnsi="Times New Roman"/>
          <w:bCs/>
          <w:sz w:val="24"/>
          <w:szCs w:val="24"/>
        </w:rPr>
        <w:t>к решению Совета депутатов</w:t>
      </w:r>
    </w:p>
    <w:p w:rsidR="0018653B" w:rsidRPr="0018653B" w:rsidRDefault="0018653B" w:rsidP="0018653B">
      <w:pPr>
        <w:ind w:right="-104"/>
        <w:jc w:val="right"/>
        <w:rPr>
          <w:rFonts w:ascii="Times New Roman" w:hAnsi="Times New Roman"/>
          <w:bCs/>
          <w:sz w:val="24"/>
          <w:szCs w:val="24"/>
        </w:rPr>
      </w:pPr>
      <w:r w:rsidRPr="0018653B">
        <w:rPr>
          <w:rFonts w:ascii="Times New Roman" w:hAnsi="Times New Roman"/>
          <w:bCs/>
          <w:sz w:val="24"/>
          <w:szCs w:val="24"/>
        </w:rPr>
        <w:t xml:space="preserve">                                                                                                   муниципального образования «</w:t>
      </w:r>
      <w:proofErr w:type="spellStart"/>
      <w:r w:rsidRPr="0018653B">
        <w:rPr>
          <w:rFonts w:ascii="Times New Roman" w:hAnsi="Times New Roman"/>
          <w:bCs/>
          <w:sz w:val="24"/>
          <w:szCs w:val="24"/>
        </w:rPr>
        <w:t>Лутохинское</w:t>
      </w:r>
      <w:proofErr w:type="spellEnd"/>
      <w:r w:rsidRPr="0018653B">
        <w:rPr>
          <w:rFonts w:ascii="Times New Roman" w:hAnsi="Times New Roman"/>
          <w:bCs/>
          <w:sz w:val="24"/>
          <w:szCs w:val="24"/>
        </w:rPr>
        <w:t>»</w:t>
      </w:r>
    </w:p>
    <w:p w:rsidR="0018653B" w:rsidRPr="0018653B" w:rsidRDefault="0018653B" w:rsidP="0018653B">
      <w:pPr>
        <w:ind w:left="5580" w:right="-104" w:firstLine="24"/>
        <w:jc w:val="right"/>
        <w:rPr>
          <w:rFonts w:ascii="Times New Roman" w:hAnsi="Times New Roman"/>
          <w:bCs/>
          <w:sz w:val="24"/>
          <w:szCs w:val="24"/>
        </w:rPr>
      </w:pPr>
      <w:r w:rsidRPr="0018653B">
        <w:rPr>
          <w:rFonts w:ascii="Times New Roman" w:hAnsi="Times New Roman"/>
          <w:bCs/>
          <w:sz w:val="24"/>
          <w:szCs w:val="24"/>
        </w:rPr>
        <w:t>от 23 декабря 2013 года № 62</w:t>
      </w:r>
    </w:p>
    <w:p w:rsidR="0018653B" w:rsidRPr="0018653B" w:rsidRDefault="0018653B" w:rsidP="0018653B">
      <w:pPr>
        <w:ind w:left="6300" w:right="-104" w:firstLine="24"/>
        <w:rPr>
          <w:rFonts w:ascii="Times New Roman" w:hAnsi="Times New Roman"/>
          <w:sz w:val="24"/>
          <w:szCs w:val="24"/>
        </w:rPr>
      </w:pPr>
    </w:p>
    <w:p w:rsidR="0018653B" w:rsidRPr="0018653B" w:rsidRDefault="0018653B" w:rsidP="0018653B">
      <w:pPr>
        <w:pStyle w:val="21"/>
        <w:spacing w:line="240" w:lineRule="exact"/>
        <w:jc w:val="center"/>
        <w:rPr>
          <w:b/>
          <w:spacing w:val="-8"/>
          <w:lang w:val="ru-RU"/>
        </w:rPr>
      </w:pPr>
      <w:r w:rsidRPr="0018653B">
        <w:rPr>
          <w:b/>
          <w:lang w:val="ru-RU"/>
        </w:rPr>
        <w:t>Источники финансирования дефицита бюджета муниципального образования «</w:t>
      </w:r>
      <w:proofErr w:type="spellStart"/>
      <w:r w:rsidRPr="0018653B">
        <w:rPr>
          <w:b/>
          <w:lang w:val="ru-RU"/>
        </w:rPr>
        <w:t>Лутохинское</w:t>
      </w:r>
      <w:proofErr w:type="spellEnd"/>
      <w:r w:rsidRPr="0018653B">
        <w:rPr>
          <w:b/>
          <w:lang w:val="ru-RU"/>
        </w:rPr>
        <w:t>» на 2014 год и на плановый период 2015  и 2016 годов</w:t>
      </w:r>
    </w:p>
    <w:p w:rsidR="0018653B" w:rsidRPr="0018653B" w:rsidRDefault="0018653B" w:rsidP="0018653B">
      <w:pPr>
        <w:jc w:val="center"/>
        <w:rPr>
          <w:rFonts w:ascii="Times New Roman" w:hAnsi="Times New Roman"/>
          <w:sz w:val="24"/>
          <w:szCs w:val="24"/>
        </w:rPr>
      </w:pPr>
      <w:r w:rsidRPr="0018653B">
        <w:rPr>
          <w:rFonts w:ascii="Times New Roman" w:hAnsi="Times New Roman"/>
          <w:sz w:val="24"/>
          <w:szCs w:val="24"/>
        </w:rPr>
        <w:t xml:space="preserve">                                                                                                                                             </w:t>
      </w:r>
      <w:proofErr w:type="spellStart"/>
      <w:r w:rsidRPr="0018653B">
        <w:rPr>
          <w:rFonts w:ascii="Times New Roman" w:hAnsi="Times New Roman"/>
          <w:sz w:val="24"/>
          <w:szCs w:val="24"/>
        </w:rPr>
        <w:t>тыс</w:t>
      </w:r>
      <w:proofErr w:type="gramStart"/>
      <w:r w:rsidRPr="0018653B">
        <w:rPr>
          <w:rFonts w:ascii="Times New Roman" w:hAnsi="Times New Roman"/>
          <w:sz w:val="24"/>
          <w:szCs w:val="24"/>
        </w:rPr>
        <w:t>.р</w:t>
      </w:r>
      <w:proofErr w:type="gramEnd"/>
      <w:r w:rsidRPr="0018653B">
        <w:rPr>
          <w:rFonts w:ascii="Times New Roman" w:hAnsi="Times New Roman"/>
          <w:sz w:val="24"/>
          <w:szCs w:val="24"/>
        </w:rPr>
        <w:t>уб</w:t>
      </w:r>
      <w:proofErr w:type="spellEnd"/>
      <w:r w:rsidRPr="0018653B">
        <w:rPr>
          <w:rFonts w:ascii="Times New Roman" w:hAnsi="Times New Roman"/>
          <w:sz w:val="24"/>
          <w:szCs w:val="24"/>
        </w:rPr>
        <w:t xml:space="preserve">.                                                                                                                 </w:t>
      </w: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0"/>
        <w:gridCol w:w="4140"/>
        <w:gridCol w:w="1080"/>
        <w:gridCol w:w="1080"/>
        <w:gridCol w:w="1080"/>
      </w:tblGrid>
      <w:tr w:rsidR="0018653B" w:rsidRPr="0018653B" w:rsidTr="0018653B">
        <w:trPr>
          <w:trHeight w:val="886"/>
          <w:tblHeader/>
        </w:trPr>
        <w:tc>
          <w:tcPr>
            <w:tcW w:w="2700" w:type="dxa"/>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pStyle w:val="4"/>
              <w:spacing w:line="276" w:lineRule="auto"/>
              <w:ind w:firstLine="0"/>
              <w:jc w:val="center"/>
              <w:rPr>
                <w:b w:val="0"/>
                <w:bCs w:val="0"/>
                <w:szCs w:val="24"/>
                <w:lang w:eastAsia="en-US"/>
              </w:rPr>
            </w:pPr>
            <w:r w:rsidRPr="0018653B">
              <w:rPr>
                <w:b w:val="0"/>
                <w:bCs w:val="0"/>
                <w:szCs w:val="24"/>
                <w:lang w:eastAsia="en-US"/>
              </w:rPr>
              <w:t>Код бюджетной классификации</w:t>
            </w:r>
          </w:p>
        </w:tc>
        <w:tc>
          <w:tcPr>
            <w:tcW w:w="4140" w:type="dxa"/>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pStyle w:val="4"/>
              <w:spacing w:line="276" w:lineRule="auto"/>
              <w:ind w:firstLine="0"/>
              <w:jc w:val="center"/>
              <w:rPr>
                <w:b w:val="0"/>
                <w:bCs w:val="0"/>
                <w:szCs w:val="24"/>
                <w:lang w:eastAsia="en-US"/>
              </w:rPr>
            </w:pPr>
            <w:r w:rsidRPr="0018653B">
              <w:rPr>
                <w:b w:val="0"/>
                <w:bCs w:val="0"/>
                <w:szCs w:val="24"/>
                <w:lang w:eastAsia="en-US"/>
              </w:rPr>
              <w:t>Наименование</w:t>
            </w:r>
          </w:p>
        </w:tc>
        <w:tc>
          <w:tcPr>
            <w:tcW w:w="1080" w:type="dxa"/>
            <w:tcBorders>
              <w:top w:val="single" w:sz="4" w:space="0" w:color="auto"/>
              <w:left w:val="single" w:sz="4" w:space="0" w:color="auto"/>
              <w:bottom w:val="single" w:sz="4" w:space="0" w:color="auto"/>
              <w:right w:val="single" w:sz="4" w:space="0" w:color="auto"/>
            </w:tcBorders>
            <w:vAlign w:val="center"/>
          </w:tcPr>
          <w:p w:rsidR="0018653B" w:rsidRPr="0018653B" w:rsidRDefault="0018653B">
            <w:pPr>
              <w:pStyle w:val="2"/>
              <w:spacing w:line="276" w:lineRule="auto"/>
              <w:ind w:firstLine="0"/>
              <w:jc w:val="center"/>
              <w:rPr>
                <w:rFonts w:ascii="Times New Roman" w:hAnsi="Times New Roman" w:cs="Times New Roman"/>
                <w:b w:val="0"/>
                <w:bCs w:val="0"/>
                <w:sz w:val="24"/>
                <w:szCs w:val="24"/>
                <w:lang w:eastAsia="en-US"/>
              </w:rPr>
            </w:pPr>
            <w:r w:rsidRPr="0018653B">
              <w:rPr>
                <w:rFonts w:ascii="Times New Roman" w:hAnsi="Times New Roman" w:cs="Times New Roman"/>
                <w:b w:val="0"/>
                <w:bCs w:val="0"/>
                <w:sz w:val="24"/>
                <w:szCs w:val="24"/>
                <w:lang w:eastAsia="en-US"/>
              </w:rPr>
              <w:t>2014 год</w:t>
            </w:r>
          </w:p>
          <w:p w:rsidR="0018653B" w:rsidRPr="0018653B" w:rsidRDefault="0018653B">
            <w:pPr>
              <w:spacing w:line="276" w:lineRule="auto"/>
              <w:jc w:val="center"/>
              <w:rPr>
                <w:rFonts w:ascii="Times New Roman" w:hAnsi="Times New Roman"/>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18653B" w:rsidRPr="0018653B" w:rsidRDefault="0018653B">
            <w:pPr>
              <w:pStyle w:val="2"/>
              <w:spacing w:line="276" w:lineRule="auto"/>
              <w:ind w:firstLine="0"/>
              <w:jc w:val="center"/>
              <w:rPr>
                <w:rFonts w:ascii="Times New Roman" w:hAnsi="Times New Roman" w:cs="Times New Roman"/>
                <w:b w:val="0"/>
                <w:bCs w:val="0"/>
                <w:sz w:val="24"/>
                <w:szCs w:val="24"/>
                <w:lang w:eastAsia="en-US"/>
              </w:rPr>
            </w:pPr>
            <w:r w:rsidRPr="0018653B">
              <w:rPr>
                <w:rFonts w:ascii="Times New Roman" w:hAnsi="Times New Roman" w:cs="Times New Roman"/>
                <w:b w:val="0"/>
                <w:bCs w:val="0"/>
                <w:sz w:val="24"/>
                <w:szCs w:val="24"/>
                <w:lang w:eastAsia="en-US"/>
              </w:rPr>
              <w:t>2015 год</w:t>
            </w:r>
          </w:p>
        </w:tc>
        <w:tc>
          <w:tcPr>
            <w:tcW w:w="1080" w:type="dxa"/>
            <w:tcBorders>
              <w:top w:val="single" w:sz="4" w:space="0" w:color="auto"/>
              <w:left w:val="single" w:sz="4" w:space="0" w:color="auto"/>
              <w:bottom w:val="single" w:sz="4" w:space="0" w:color="auto"/>
              <w:right w:val="single" w:sz="4" w:space="0" w:color="auto"/>
            </w:tcBorders>
            <w:hideMark/>
          </w:tcPr>
          <w:p w:rsidR="0018653B" w:rsidRPr="0018653B" w:rsidRDefault="0018653B">
            <w:pPr>
              <w:pStyle w:val="2"/>
              <w:spacing w:line="276" w:lineRule="auto"/>
              <w:ind w:firstLine="0"/>
              <w:jc w:val="center"/>
              <w:rPr>
                <w:rFonts w:ascii="Times New Roman" w:hAnsi="Times New Roman" w:cs="Times New Roman"/>
                <w:b w:val="0"/>
                <w:bCs w:val="0"/>
                <w:sz w:val="24"/>
                <w:szCs w:val="24"/>
                <w:lang w:eastAsia="en-US"/>
              </w:rPr>
            </w:pPr>
            <w:r w:rsidRPr="0018653B">
              <w:rPr>
                <w:rFonts w:ascii="Times New Roman" w:hAnsi="Times New Roman" w:cs="Times New Roman"/>
                <w:b w:val="0"/>
                <w:bCs w:val="0"/>
                <w:sz w:val="24"/>
                <w:szCs w:val="24"/>
                <w:lang w:eastAsia="en-US"/>
              </w:rPr>
              <w:t>2016 год</w:t>
            </w:r>
          </w:p>
        </w:tc>
      </w:tr>
      <w:tr w:rsidR="0018653B" w:rsidRPr="0018653B" w:rsidTr="0018653B">
        <w:trPr>
          <w:trHeight w:val="268"/>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b/>
                <w:sz w:val="24"/>
                <w:szCs w:val="24"/>
                <w:lang w:eastAsia="en-US"/>
              </w:rPr>
            </w:pPr>
            <w:r w:rsidRPr="0018653B">
              <w:rPr>
                <w:rFonts w:ascii="Times New Roman" w:hAnsi="Times New Roman" w:cs="Times New Roman"/>
                <w:b/>
                <w:sz w:val="24"/>
                <w:szCs w:val="24"/>
                <w:lang w:eastAsia="en-US"/>
              </w:rPr>
              <w:t>01 05 00 00 00 0000 000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b/>
                <w:sz w:val="24"/>
                <w:szCs w:val="24"/>
                <w:lang w:eastAsia="en-US"/>
              </w:rPr>
            </w:pPr>
            <w:r w:rsidRPr="0018653B">
              <w:rPr>
                <w:rFonts w:ascii="Times New Roman" w:hAnsi="Times New Roman" w:cs="Times New Roman"/>
                <w:b/>
                <w:sz w:val="24"/>
                <w:szCs w:val="24"/>
                <w:lang w:eastAsia="en-US"/>
              </w:rPr>
              <w:t>Изменение остатков на счетах по учету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38</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39</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40</w:t>
            </w:r>
          </w:p>
        </w:tc>
      </w:tr>
      <w:tr w:rsidR="0018653B" w:rsidRPr="0018653B" w:rsidTr="0018653B">
        <w:trPr>
          <w:trHeight w:val="268"/>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01 05 00 00 00 0000 500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Увеличение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1803,3</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1889</w:t>
            </w:r>
          </w:p>
        </w:tc>
      </w:tr>
      <w:tr w:rsidR="0018653B" w:rsidRPr="0018653B" w:rsidTr="0018653B">
        <w:trPr>
          <w:trHeight w:val="268"/>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01 05 02 00 00 0000 500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Увеличение прочих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1803,3</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1889</w:t>
            </w:r>
          </w:p>
        </w:tc>
      </w:tr>
      <w:tr w:rsidR="0018653B" w:rsidRPr="0018653B" w:rsidTr="0018653B">
        <w:trPr>
          <w:trHeight w:val="268"/>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01 05 02 01 00 0000 510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Увеличение прочих остатков денежных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1803,3</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1889</w:t>
            </w:r>
          </w:p>
        </w:tc>
      </w:tr>
      <w:tr w:rsidR="0018653B" w:rsidRPr="0018653B" w:rsidTr="0018653B">
        <w:trPr>
          <w:trHeight w:val="537"/>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01 05 02 01 10 0000 510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Увеличение прочих остатков  денежных средств  бюджетов поселений</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1803,3</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1889</w:t>
            </w:r>
          </w:p>
        </w:tc>
      </w:tr>
      <w:tr w:rsidR="0018653B" w:rsidRPr="0018653B" w:rsidTr="0018653B">
        <w:trPr>
          <w:trHeight w:val="268"/>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01 05 00 00 00 0000 600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Уменьшение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1841,3</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1889</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1929</w:t>
            </w:r>
          </w:p>
        </w:tc>
      </w:tr>
      <w:tr w:rsidR="0018653B" w:rsidRPr="0018653B" w:rsidTr="0018653B">
        <w:trPr>
          <w:trHeight w:val="268"/>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01 05 02 00 00 0000 600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Уменьшение прочих остатков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1841,3</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1889</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1929</w:t>
            </w:r>
          </w:p>
        </w:tc>
      </w:tr>
      <w:tr w:rsidR="0018653B" w:rsidRPr="0018653B" w:rsidTr="0018653B">
        <w:trPr>
          <w:trHeight w:val="268"/>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01 05 02 01 00 0000 610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Уменьшение прочих остатков денежных средств бюджетов</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1841,3</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1889</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1929</w:t>
            </w:r>
          </w:p>
        </w:tc>
      </w:tr>
      <w:tr w:rsidR="0018653B" w:rsidRPr="0018653B" w:rsidTr="0018653B">
        <w:trPr>
          <w:trHeight w:val="537"/>
        </w:trPr>
        <w:tc>
          <w:tcPr>
            <w:tcW w:w="2700" w:type="dxa"/>
            <w:tcBorders>
              <w:top w:val="single" w:sz="4" w:space="0" w:color="auto"/>
              <w:left w:val="single" w:sz="4" w:space="0" w:color="auto"/>
              <w:bottom w:val="single" w:sz="4" w:space="0" w:color="auto"/>
              <w:right w:val="nil"/>
            </w:tcBorders>
            <w:hideMark/>
          </w:tcPr>
          <w:p w:rsidR="0018653B" w:rsidRPr="0018653B" w:rsidRDefault="0018653B">
            <w:pPr>
              <w:pStyle w:val="ConsNonformat"/>
              <w:spacing w:line="276" w:lineRule="auto"/>
              <w:ind w:right="0"/>
              <w:rPr>
                <w:rFonts w:ascii="Times New Roman" w:hAnsi="Times New Roman" w:cs="Times New Roman"/>
                <w:sz w:val="24"/>
                <w:szCs w:val="24"/>
                <w:lang w:eastAsia="en-US"/>
              </w:rPr>
            </w:pPr>
            <w:r w:rsidRPr="0018653B">
              <w:rPr>
                <w:rFonts w:ascii="Times New Roman" w:hAnsi="Times New Roman" w:cs="Times New Roman"/>
                <w:sz w:val="24"/>
                <w:szCs w:val="24"/>
                <w:lang w:eastAsia="en-US"/>
              </w:rPr>
              <w:t>01 05 02 01 10 0000 610</w:t>
            </w:r>
          </w:p>
        </w:tc>
        <w:tc>
          <w:tcPr>
            <w:tcW w:w="4140" w:type="dxa"/>
            <w:tcBorders>
              <w:top w:val="single" w:sz="4" w:space="0" w:color="auto"/>
              <w:left w:val="single" w:sz="4" w:space="0" w:color="auto"/>
              <w:bottom w:val="single" w:sz="4" w:space="0" w:color="auto"/>
              <w:right w:val="nil"/>
            </w:tcBorders>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Уменьшение прочих остатков  денежных средств   бюджетов поселений</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1841,3</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1889</w:t>
            </w:r>
          </w:p>
        </w:tc>
        <w:tc>
          <w:tcPr>
            <w:tcW w:w="1080" w:type="dxa"/>
            <w:tcBorders>
              <w:top w:val="single" w:sz="4" w:space="0" w:color="auto"/>
              <w:left w:val="single" w:sz="4" w:space="0" w:color="auto"/>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1929</w:t>
            </w:r>
          </w:p>
        </w:tc>
      </w:tr>
    </w:tbl>
    <w:p w:rsidR="0018653B" w:rsidRPr="0018653B" w:rsidRDefault="0018653B" w:rsidP="0018653B">
      <w:pPr>
        <w:rPr>
          <w:rFonts w:ascii="Times New Roman" w:hAnsi="Times New Roman"/>
          <w:sz w:val="24"/>
          <w:szCs w:val="24"/>
        </w:rPr>
      </w:pPr>
    </w:p>
    <w:p w:rsidR="0018653B" w:rsidRPr="0018653B" w:rsidRDefault="0018653B" w:rsidP="0018653B">
      <w:pPr>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CA2723" w:rsidRDefault="00CA2723" w:rsidP="0018653B">
      <w:pPr>
        <w:jc w:val="right"/>
        <w:rPr>
          <w:rFonts w:ascii="Times New Roman" w:hAnsi="Times New Roman"/>
          <w:sz w:val="24"/>
          <w:szCs w:val="24"/>
        </w:rPr>
      </w:pP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lastRenderedPageBreak/>
        <w:t>Приложение № 3</w:t>
      </w: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t>к решению Совета депутатов</w:t>
      </w: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t xml:space="preserve"> МО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w:t>
      </w: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t>от 23.12. 2013 года №62</w:t>
      </w:r>
    </w:p>
    <w:p w:rsidR="0018653B" w:rsidRPr="0018653B" w:rsidRDefault="0018653B" w:rsidP="0018653B">
      <w:pPr>
        <w:rPr>
          <w:rFonts w:ascii="Times New Roman" w:hAnsi="Times New Roman"/>
          <w:sz w:val="24"/>
          <w:szCs w:val="24"/>
        </w:rPr>
      </w:pPr>
    </w:p>
    <w:tbl>
      <w:tblPr>
        <w:tblW w:w="9945" w:type="dxa"/>
        <w:tblInd w:w="-698" w:type="dxa"/>
        <w:tblLayout w:type="fixed"/>
        <w:tblLook w:val="04A0" w:firstRow="1" w:lastRow="0" w:firstColumn="1" w:lastColumn="0" w:noHBand="0" w:noVBand="1"/>
      </w:tblPr>
      <w:tblGrid>
        <w:gridCol w:w="867"/>
        <w:gridCol w:w="1007"/>
        <w:gridCol w:w="331"/>
        <w:gridCol w:w="1499"/>
        <w:gridCol w:w="489"/>
        <w:gridCol w:w="5752"/>
      </w:tblGrid>
      <w:tr w:rsidR="0018653B" w:rsidRPr="0018653B" w:rsidTr="00E3533A">
        <w:trPr>
          <w:trHeight w:val="555"/>
        </w:trPr>
        <w:tc>
          <w:tcPr>
            <w:tcW w:w="9945" w:type="dxa"/>
            <w:gridSpan w:val="6"/>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sz w:val="24"/>
                <w:szCs w:val="24"/>
              </w:rPr>
              <w:br w:type="page"/>
            </w:r>
            <w:r w:rsidRPr="0018653B">
              <w:rPr>
                <w:rFonts w:ascii="Times New Roman" w:hAnsi="Times New Roman"/>
                <w:b/>
                <w:bCs/>
                <w:sz w:val="24"/>
                <w:szCs w:val="24"/>
                <w:lang w:eastAsia="en-US"/>
              </w:rPr>
              <w:t>Перечень главных администраторов доходов местного бюджета - органов местного самоуправления поселения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 xml:space="preserve">» </w:t>
            </w:r>
          </w:p>
        </w:tc>
      </w:tr>
      <w:tr w:rsidR="0018653B" w:rsidRPr="0018653B" w:rsidTr="00E3533A">
        <w:trPr>
          <w:trHeight w:val="242"/>
        </w:trPr>
        <w:tc>
          <w:tcPr>
            <w:tcW w:w="4193" w:type="dxa"/>
            <w:gridSpan w:val="5"/>
            <w:tcBorders>
              <w:top w:val="single" w:sz="4" w:space="0" w:color="auto"/>
              <w:left w:val="single" w:sz="4" w:space="0" w:color="auto"/>
              <w:bottom w:val="single" w:sz="4" w:space="0" w:color="auto"/>
              <w:right w:val="single" w:sz="4" w:space="0" w:color="000000"/>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Код бюджетной классификации Российской Федерации</w:t>
            </w:r>
          </w:p>
        </w:tc>
        <w:tc>
          <w:tcPr>
            <w:tcW w:w="5752" w:type="dxa"/>
            <w:vMerge w:val="restart"/>
            <w:tcBorders>
              <w:top w:val="single" w:sz="4" w:space="0" w:color="auto"/>
              <w:left w:val="single" w:sz="4" w:space="0" w:color="auto"/>
              <w:bottom w:val="single" w:sz="4" w:space="0" w:color="000000"/>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Наименование</w:t>
            </w:r>
          </w:p>
        </w:tc>
      </w:tr>
      <w:tr w:rsidR="0018653B" w:rsidRPr="0018653B" w:rsidTr="00E3533A">
        <w:trPr>
          <w:trHeight w:val="465"/>
        </w:trPr>
        <w:tc>
          <w:tcPr>
            <w:tcW w:w="1874" w:type="dxa"/>
            <w:gridSpan w:val="2"/>
            <w:tcBorders>
              <w:top w:val="nil"/>
              <w:left w:val="single" w:sz="4" w:space="0" w:color="auto"/>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главного администратора доходов</w:t>
            </w:r>
          </w:p>
        </w:tc>
        <w:tc>
          <w:tcPr>
            <w:tcW w:w="2319" w:type="dxa"/>
            <w:gridSpan w:val="3"/>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доходов бюджета</w:t>
            </w:r>
          </w:p>
        </w:tc>
        <w:tc>
          <w:tcPr>
            <w:tcW w:w="5752" w:type="dxa"/>
            <w:vMerge/>
            <w:tcBorders>
              <w:top w:val="single" w:sz="4" w:space="0" w:color="auto"/>
              <w:left w:val="single" w:sz="4" w:space="0" w:color="auto"/>
              <w:bottom w:val="single" w:sz="4" w:space="0" w:color="000000"/>
              <w:right w:val="single" w:sz="4" w:space="0" w:color="auto"/>
            </w:tcBorders>
            <w:vAlign w:val="center"/>
            <w:hideMark/>
          </w:tcPr>
          <w:p w:rsidR="0018653B" w:rsidRPr="0018653B" w:rsidRDefault="0018653B">
            <w:pPr>
              <w:rPr>
                <w:rFonts w:ascii="Times New Roman" w:hAnsi="Times New Roman"/>
                <w:sz w:val="24"/>
                <w:szCs w:val="24"/>
                <w:lang w:eastAsia="en-US"/>
              </w:rPr>
            </w:pPr>
          </w:p>
        </w:tc>
      </w:tr>
      <w:tr w:rsidR="0018653B" w:rsidRPr="0018653B" w:rsidTr="00E3533A">
        <w:trPr>
          <w:trHeight w:val="465"/>
        </w:trPr>
        <w:tc>
          <w:tcPr>
            <w:tcW w:w="9945" w:type="dxa"/>
            <w:gridSpan w:val="6"/>
            <w:tcBorders>
              <w:top w:val="nil"/>
              <w:left w:val="single" w:sz="4" w:space="0" w:color="auto"/>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b/>
                <w:sz w:val="24"/>
                <w:szCs w:val="24"/>
                <w:lang w:eastAsia="en-US"/>
              </w:rPr>
            </w:pPr>
            <w:r w:rsidRPr="0018653B">
              <w:rPr>
                <w:rFonts w:ascii="Times New Roman" w:hAnsi="Times New Roman"/>
                <w:b/>
                <w:sz w:val="24"/>
                <w:szCs w:val="24"/>
                <w:lang w:eastAsia="en-US"/>
              </w:rPr>
              <w:t>Администрация муниципального образования «</w:t>
            </w:r>
            <w:proofErr w:type="spellStart"/>
            <w:r w:rsidRPr="0018653B">
              <w:rPr>
                <w:rFonts w:ascii="Times New Roman" w:hAnsi="Times New Roman"/>
                <w:b/>
                <w:sz w:val="24"/>
                <w:szCs w:val="24"/>
                <w:lang w:eastAsia="en-US"/>
              </w:rPr>
              <w:t>Лутохинское</w:t>
            </w:r>
            <w:proofErr w:type="spellEnd"/>
            <w:r w:rsidRPr="0018653B">
              <w:rPr>
                <w:rFonts w:ascii="Times New Roman" w:hAnsi="Times New Roman"/>
                <w:b/>
                <w:sz w:val="24"/>
                <w:szCs w:val="24"/>
                <w:lang w:eastAsia="en-US"/>
              </w:rPr>
              <w:t>»</w:t>
            </w:r>
          </w:p>
        </w:tc>
      </w:tr>
      <w:tr w:rsidR="0018653B" w:rsidRPr="0018653B" w:rsidTr="00E3533A">
        <w:trPr>
          <w:trHeight w:val="465"/>
        </w:trPr>
        <w:tc>
          <w:tcPr>
            <w:tcW w:w="867" w:type="dxa"/>
            <w:tcBorders>
              <w:top w:val="nil"/>
              <w:left w:val="single" w:sz="4" w:space="0" w:color="auto"/>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1 11 02033 10 0000 120</w:t>
            </w:r>
          </w:p>
        </w:tc>
        <w:tc>
          <w:tcPr>
            <w:tcW w:w="6241" w:type="dxa"/>
            <w:gridSpan w:val="2"/>
            <w:tcBorders>
              <w:top w:val="single" w:sz="4" w:space="0" w:color="auto"/>
              <w:left w:val="single" w:sz="4" w:space="0" w:color="auto"/>
              <w:bottom w:val="single" w:sz="4" w:space="0" w:color="000000"/>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Доходы от размещения временно свободных средств бюджетов поселений </w:t>
            </w:r>
          </w:p>
        </w:tc>
      </w:tr>
      <w:tr w:rsidR="0018653B" w:rsidRPr="0018653B" w:rsidTr="00E3533A">
        <w:trPr>
          <w:trHeight w:val="255"/>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1 11 03050 10 0000 120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Проценты, полученные от  предоставления бюджетных  кредитов  внутри  страны  за счет средств бюджетов поселений </w:t>
            </w:r>
          </w:p>
        </w:tc>
      </w:tr>
      <w:tr w:rsidR="0018653B" w:rsidRPr="0018653B" w:rsidTr="00E3533A">
        <w:trPr>
          <w:trHeight w:val="510"/>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1 11 05025 10 0000 120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18653B" w:rsidRPr="0018653B" w:rsidTr="00E3533A">
        <w:trPr>
          <w:trHeight w:val="765"/>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1 11 05035 10 0000 120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8653B" w:rsidRPr="0018653B" w:rsidTr="00E3533A">
        <w:trPr>
          <w:trHeight w:val="765"/>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1 11 09045 10 0000 120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18653B" w:rsidRPr="0018653B" w:rsidTr="00E3533A">
        <w:trPr>
          <w:trHeight w:val="611"/>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1 12 05050 10 0000 120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Плата за пользование водными объектами, находящимися в собственности поселений</w:t>
            </w:r>
          </w:p>
        </w:tc>
      </w:tr>
      <w:tr w:rsidR="0018653B" w:rsidRPr="0018653B" w:rsidTr="00E3533A">
        <w:trPr>
          <w:trHeight w:val="715"/>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1 13 01995 10 0000 130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Прочие доходы от оказания платных услуг (работ) получателями  средств  бюджетов поселений </w:t>
            </w:r>
          </w:p>
        </w:tc>
      </w:tr>
      <w:tr w:rsidR="0018653B" w:rsidRPr="0018653B" w:rsidTr="00E3533A">
        <w:trPr>
          <w:trHeight w:val="715"/>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1 13 02995 10 0000 130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Прочие доходы от компенсации затрат бюджетов  поселений </w:t>
            </w:r>
          </w:p>
        </w:tc>
      </w:tr>
      <w:tr w:rsidR="0018653B" w:rsidRPr="0018653B" w:rsidTr="00E3533A">
        <w:trPr>
          <w:trHeight w:val="765"/>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1 14 02052 10 0000 410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w:t>
            </w:r>
            <w:r w:rsidRPr="0018653B">
              <w:rPr>
                <w:rFonts w:ascii="Times New Roman" w:hAnsi="Times New Roman"/>
                <w:sz w:val="24"/>
                <w:szCs w:val="24"/>
                <w:lang w:eastAsia="en-US"/>
              </w:rPr>
              <w:lastRenderedPageBreak/>
              <w:t>имущества муниципальных бюджетных и автономных учреждений), в  части  реализации  основных    средств по указанному имуществу</w:t>
            </w:r>
          </w:p>
        </w:tc>
      </w:tr>
      <w:tr w:rsidR="0018653B" w:rsidRPr="0018653B" w:rsidTr="00E3533A">
        <w:trPr>
          <w:trHeight w:val="510"/>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lastRenderedPageBreak/>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1 14 02052 10 0000 440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8653B" w:rsidRPr="0018653B" w:rsidTr="00E3533A">
        <w:trPr>
          <w:trHeight w:val="453"/>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1 14 02053 10 0000 410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8653B" w:rsidRPr="0018653B" w:rsidTr="00E3533A">
        <w:trPr>
          <w:trHeight w:val="349"/>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1 14 02053 10 0000 440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8653B" w:rsidRPr="0018653B" w:rsidTr="00E3533A">
        <w:trPr>
          <w:trHeight w:val="765"/>
        </w:trPr>
        <w:tc>
          <w:tcPr>
            <w:tcW w:w="867" w:type="dxa"/>
            <w:tcBorders>
              <w:top w:val="single" w:sz="4" w:space="0" w:color="auto"/>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single" w:sz="4" w:space="0" w:color="auto"/>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1 14 06025 10 000 430</w:t>
            </w:r>
          </w:p>
        </w:tc>
        <w:tc>
          <w:tcPr>
            <w:tcW w:w="6241" w:type="dxa"/>
            <w:gridSpan w:val="2"/>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18653B" w:rsidRPr="0018653B" w:rsidTr="00E3533A">
        <w:trPr>
          <w:trHeight w:val="255"/>
        </w:trPr>
        <w:tc>
          <w:tcPr>
            <w:tcW w:w="867" w:type="dxa"/>
            <w:tcBorders>
              <w:top w:val="single" w:sz="4" w:space="0" w:color="auto"/>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single" w:sz="4" w:space="0" w:color="auto"/>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1 15 02050 10 0000 140</w:t>
            </w:r>
          </w:p>
        </w:tc>
        <w:tc>
          <w:tcPr>
            <w:tcW w:w="6241" w:type="dxa"/>
            <w:gridSpan w:val="2"/>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Платежи, взимаемые органами местного  самоуправления (организациями) поселений, за выполнение определенных функций  </w:t>
            </w:r>
          </w:p>
        </w:tc>
      </w:tr>
      <w:tr w:rsidR="0018653B" w:rsidRPr="0018653B" w:rsidTr="00E3533A">
        <w:trPr>
          <w:trHeight w:val="169"/>
        </w:trPr>
        <w:tc>
          <w:tcPr>
            <w:tcW w:w="867" w:type="dxa"/>
            <w:tcBorders>
              <w:top w:val="single" w:sz="4" w:space="0" w:color="auto"/>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single" w:sz="4" w:space="0" w:color="auto"/>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1 16 18050 10 0000 140</w:t>
            </w:r>
          </w:p>
        </w:tc>
        <w:tc>
          <w:tcPr>
            <w:tcW w:w="6241" w:type="dxa"/>
            <w:gridSpan w:val="2"/>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Денежные взыскания (штрафы) за нарушение бюджетного законодательства (в части бюджетов поселений) </w:t>
            </w:r>
          </w:p>
        </w:tc>
      </w:tr>
      <w:tr w:rsidR="0018653B" w:rsidRPr="0018653B" w:rsidTr="00E3533A">
        <w:trPr>
          <w:trHeight w:val="255"/>
        </w:trPr>
        <w:tc>
          <w:tcPr>
            <w:tcW w:w="867" w:type="dxa"/>
            <w:tcBorders>
              <w:top w:val="single" w:sz="4" w:space="0" w:color="auto"/>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single" w:sz="4" w:space="0" w:color="auto"/>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1 16 23051 10 0000 140</w:t>
            </w:r>
          </w:p>
        </w:tc>
        <w:tc>
          <w:tcPr>
            <w:tcW w:w="6241" w:type="dxa"/>
            <w:gridSpan w:val="2"/>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w:t>
            </w:r>
          </w:p>
        </w:tc>
      </w:tr>
      <w:tr w:rsidR="0018653B" w:rsidRPr="0018653B" w:rsidTr="00E3533A">
        <w:trPr>
          <w:trHeight w:val="255"/>
        </w:trPr>
        <w:tc>
          <w:tcPr>
            <w:tcW w:w="867" w:type="dxa"/>
            <w:tcBorders>
              <w:top w:val="single" w:sz="4" w:space="0" w:color="auto"/>
              <w:left w:val="single" w:sz="4" w:space="0" w:color="auto"/>
              <w:bottom w:val="single" w:sz="4" w:space="0" w:color="auto"/>
              <w:right w:val="single" w:sz="4" w:space="0" w:color="auto"/>
            </w:tcBorders>
            <w:noWrap/>
            <w:vAlign w:val="center"/>
          </w:tcPr>
          <w:p w:rsidR="0018653B" w:rsidRPr="0018653B" w:rsidRDefault="0018653B">
            <w:pPr>
              <w:spacing w:line="276" w:lineRule="auto"/>
              <w:rPr>
                <w:rFonts w:ascii="Times New Roman" w:hAnsi="Times New Roman"/>
                <w:sz w:val="24"/>
                <w:szCs w:val="24"/>
                <w:lang w:eastAsia="en-US"/>
              </w:rPr>
            </w:pPr>
          </w:p>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single" w:sz="4" w:space="0" w:color="auto"/>
              <w:left w:val="nil"/>
              <w:bottom w:val="single" w:sz="4" w:space="0" w:color="auto"/>
              <w:right w:val="single" w:sz="4" w:space="0" w:color="auto"/>
            </w:tcBorders>
            <w:noWrap/>
            <w:vAlign w:val="center"/>
          </w:tcPr>
          <w:p w:rsidR="0018653B" w:rsidRPr="0018653B" w:rsidRDefault="0018653B">
            <w:pPr>
              <w:spacing w:line="276" w:lineRule="auto"/>
              <w:rPr>
                <w:rFonts w:ascii="Times New Roman" w:hAnsi="Times New Roman"/>
                <w:sz w:val="24"/>
                <w:szCs w:val="24"/>
                <w:lang w:eastAsia="en-US"/>
              </w:rPr>
            </w:pPr>
          </w:p>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1 16 23052 10 0000 140</w:t>
            </w:r>
          </w:p>
        </w:tc>
        <w:tc>
          <w:tcPr>
            <w:tcW w:w="6241" w:type="dxa"/>
            <w:gridSpan w:val="2"/>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18653B" w:rsidRPr="0018653B" w:rsidTr="00E3533A">
        <w:trPr>
          <w:trHeight w:val="625"/>
        </w:trPr>
        <w:tc>
          <w:tcPr>
            <w:tcW w:w="867" w:type="dxa"/>
            <w:tcBorders>
              <w:top w:val="single" w:sz="4" w:space="0" w:color="auto"/>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single" w:sz="4" w:space="0" w:color="auto"/>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1 16 32000 10 0000 140</w:t>
            </w:r>
          </w:p>
        </w:tc>
        <w:tc>
          <w:tcPr>
            <w:tcW w:w="6241" w:type="dxa"/>
            <w:gridSpan w:val="2"/>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18653B">
              <w:rPr>
                <w:rFonts w:ascii="Times New Roman" w:hAnsi="Times New Roman"/>
                <w:sz w:val="24"/>
                <w:szCs w:val="24"/>
                <w:lang w:eastAsia="en-US"/>
              </w:rPr>
              <w:lastRenderedPageBreak/>
              <w:t>поселений)</w:t>
            </w:r>
          </w:p>
        </w:tc>
      </w:tr>
      <w:tr w:rsidR="0018653B" w:rsidRPr="0018653B" w:rsidTr="00E3533A">
        <w:trPr>
          <w:trHeight w:val="659"/>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lastRenderedPageBreak/>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1 16 90050 10 0000 140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Прочие поступления от  денежных  взысканий  (штрафов)  и  иных   сумм в возмещение ущерба, зачисляемые в бюджеты поселений </w:t>
            </w:r>
          </w:p>
        </w:tc>
      </w:tr>
      <w:tr w:rsidR="0018653B" w:rsidRPr="0018653B" w:rsidTr="00E3533A">
        <w:trPr>
          <w:trHeight w:val="305"/>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1 17 01050 10 0000 180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Невыясненные поступления, зачисляемые в бюджеты поселений </w:t>
            </w:r>
          </w:p>
        </w:tc>
      </w:tr>
      <w:tr w:rsidR="0018653B" w:rsidRPr="0018653B" w:rsidTr="00E3533A">
        <w:trPr>
          <w:trHeight w:val="357"/>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1 17 05050 10 0000 180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Прочие неналоговые доходы бюджетов поселений  </w:t>
            </w:r>
          </w:p>
        </w:tc>
      </w:tr>
      <w:tr w:rsidR="0018653B" w:rsidRPr="0018653B" w:rsidTr="00E3533A">
        <w:trPr>
          <w:trHeight w:val="255"/>
        </w:trPr>
        <w:tc>
          <w:tcPr>
            <w:tcW w:w="867" w:type="dxa"/>
            <w:tcBorders>
              <w:top w:val="nil"/>
              <w:left w:val="single" w:sz="4" w:space="0" w:color="auto"/>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2837" w:type="dxa"/>
            <w:gridSpan w:val="3"/>
            <w:tcBorders>
              <w:top w:val="nil"/>
              <w:left w:val="nil"/>
              <w:bottom w:val="single" w:sz="4" w:space="0" w:color="auto"/>
              <w:right w:val="single" w:sz="4" w:space="0" w:color="auto"/>
            </w:tcBorders>
            <w:noWrap/>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2 00 00000 00 0000 000</w:t>
            </w:r>
          </w:p>
        </w:tc>
        <w:tc>
          <w:tcPr>
            <w:tcW w:w="6241"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Безвозмездные поступления (1), (2),(3),(4)</w:t>
            </w:r>
          </w:p>
        </w:tc>
      </w:tr>
      <w:tr w:rsidR="0018653B" w:rsidRPr="0018653B" w:rsidTr="00E3533A">
        <w:trPr>
          <w:trHeight w:val="315"/>
        </w:trPr>
        <w:tc>
          <w:tcPr>
            <w:tcW w:w="9945" w:type="dxa"/>
            <w:gridSpan w:val="6"/>
            <w:hideMark/>
          </w:tcPr>
          <w:tbl>
            <w:tblPr>
              <w:tblW w:w="9495" w:type="dxa"/>
              <w:tblInd w:w="93" w:type="dxa"/>
              <w:tblLayout w:type="fixed"/>
              <w:tblLook w:val="04A0" w:firstRow="1" w:lastRow="0" w:firstColumn="1" w:lastColumn="0" w:noHBand="0" w:noVBand="1"/>
            </w:tblPr>
            <w:tblGrid>
              <w:gridCol w:w="9495"/>
            </w:tblGrid>
            <w:tr w:rsidR="0018653B" w:rsidRPr="0018653B">
              <w:trPr>
                <w:trHeight w:val="315"/>
              </w:trPr>
              <w:tc>
                <w:tcPr>
                  <w:tcW w:w="9497" w:type="dxa"/>
                  <w:vAlign w:val="bottom"/>
                </w:tcPr>
                <w:p w:rsidR="0018653B" w:rsidRPr="0018653B" w:rsidRDefault="0018653B">
                  <w:pPr>
                    <w:spacing w:line="276" w:lineRule="auto"/>
                    <w:rPr>
                      <w:rFonts w:ascii="Times New Roman" w:hAnsi="Times New Roman"/>
                      <w:sz w:val="24"/>
                      <w:szCs w:val="24"/>
                      <w:lang w:eastAsia="en-US"/>
                    </w:rPr>
                  </w:pPr>
                </w:p>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 Администрирование поступлений осуществляется по установленному Министерством финансов Российской Федерации, либо финансовым органом муниципального образования коду подвида по виду доходов</w:t>
                  </w:r>
                </w:p>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 Администраторами доходов бюджета поселения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(3) В части доходов, зачисляемых в бюджет поселения</w:t>
                  </w:r>
                </w:p>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(4) Администраторами доходов бюджета поселения по статьям, подстатьям, подгруппам группы доходов</w:t>
                  </w:r>
                </w:p>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являются уполномоченные органы местного самоуправления, а также созданные ими казенные учреждения, предоставившие соответствующие межбюджетные трансферты</w:t>
                  </w:r>
                </w:p>
              </w:tc>
            </w:tr>
          </w:tbl>
          <w:p w:rsidR="0018653B" w:rsidRPr="0018653B" w:rsidRDefault="0018653B">
            <w:pPr>
              <w:spacing w:line="276" w:lineRule="auto"/>
              <w:rPr>
                <w:rFonts w:ascii="Times New Roman" w:hAnsi="Times New Roman"/>
                <w:sz w:val="24"/>
                <w:szCs w:val="24"/>
                <w:lang w:eastAsia="en-US"/>
              </w:rPr>
            </w:pPr>
          </w:p>
        </w:tc>
      </w:tr>
      <w:tr w:rsidR="0018653B" w:rsidRPr="0018653B" w:rsidTr="00E3533A">
        <w:trPr>
          <w:trHeight w:val="510"/>
        </w:trPr>
        <w:tc>
          <w:tcPr>
            <w:tcW w:w="9945" w:type="dxa"/>
            <w:gridSpan w:val="6"/>
            <w:vAlign w:val="bottom"/>
          </w:tcPr>
          <w:p w:rsidR="0018653B" w:rsidRPr="0018653B" w:rsidRDefault="0018653B">
            <w:pPr>
              <w:spacing w:line="276" w:lineRule="auto"/>
              <w:jc w:val="center"/>
              <w:rPr>
                <w:rFonts w:ascii="Times New Roman" w:hAnsi="Times New Roman"/>
                <w:b/>
                <w:bCs/>
                <w:sz w:val="24"/>
                <w:szCs w:val="24"/>
                <w:lang w:eastAsia="en-US"/>
              </w:rPr>
            </w:pPr>
          </w:p>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Перечень главных администраторов доходов бюджета поселени</w:t>
            </w:r>
            <w:proofErr w:type="gramStart"/>
            <w:r w:rsidRPr="0018653B">
              <w:rPr>
                <w:rFonts w:ascii="Times New Roman" w:hAnsi="Times New Roman"/>
                <w:b/>
                <w:bCs/>
                <w:sz w:val="24"/>
                <w:szCs w:val="24"/>
                <w:lang w:eastAsia="en-US"/>
              </w:rPr>
              <w:t>я-</w:t>
            </w:r>
            <w:proofErr w:type="gramEnd"/>
            <w:r w:rsidRPr="0018653B">
              <w:rPr>
                <w:rFonts w:ascii="Times New Roman" w:hAnsi="Times New Roman"/>
                <w:b/>
                <w:bCs/>
                <w:sz w:val="24"/>
                <w:szCs w:val="24"/>
                <w:lang w:eastAsia="en-US"/>
              </w:rPr>
              <w:t xml:space="preserve"> органов вышестоящих уровней государственной власти</w:t>
            </w:r>
          </w:p>
          <w:p w:rsidR="0018653B" w:rsidRPr="0018653B" w:rsidRDefault="0018653B">
            <w:pPr>
              <w:spacing w:line="276" w:lineRule="auto"/>
              <w:rPr>
                <w:rFonts w:ascii="Times New Roman" w:hAnsi="Times New Roman"/>
                <w:b/>
                <w:bCs/>
                <w:sz w:val="24"/>
                <w:szCs w:val="24"/>
                <w:lang w:eastAsia="en-US"/>
              </w:rPr>
            </w:pPr>
          </w:p>
        </w:tc>
      </w:tr>
      <w:tr w:rsidR="0018653B" w:rsidRPr="0018653B" w:rsidTr="00E3533A">
        <w:trPr>
          <w:trHeight w:val="960"/>
        </w:trPr>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Код главного администратора доходов</w:t>
            </w:r>
          </w:p>
        </w:tc>
        <w:tc>
          <w:tcPr>
            <w:tcW w:w="7740" w:type="dxa"/>
            <w:gridSpan w:val="3"/>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Наименование главного администратора доходов</w:t>
            </w:r>
          </w:p>
        </w:tc>
      </w:tr>
      <w:tr w:rsidR="0018653B" w:rsidRPr="0018653B" w:rsidTr="00E3533A">
        <w:trPr>
          <w:trHeight w:val="255"/>
        </w:trPr>
        <w:tc>
          <w:tcPr>
            <w:tcW w:w="2205" w:type="dxa"/>
            <w:gridSpan w:val="3"/>
            <w:tcBorders>
              <w:top w:val="nil"/>
              <w:left w:val="single" w:sz="4" w:space="0" w:color="auto"/>
              <w:bottom w:val="single" w:sz="4" w:space="0" w:color="auto"/>
              <w:right w:val="single" w:sz="4" w:space="0" w:color="auto"/>
            </w:tcBorders>
            <w:noWrap/>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182</w:t>
            </w:r>
          </w:p>
        </w:tc>
        <w:tc>
          <w:tcPr>
            <w:tcW w:w="7740" w:type="dxa"/>
            <w:gridSpan w:val="3"/>
            <w:tcBorders>
              <w:top w:val="single" w:sz="4" w:space="0" w:color="auto"/>
              <w:left w:val="nil"/>
              <w:bottom w:val="single" w:sz="4" w:space="0" w:color="auto"/>
              <w:right w:val="single" w:sz="4" w:space="0" w:color="000000"/>
            </w:tcBorders>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Межрайонная инспекция Федеральной налоговой службы России №5 по Удмуртской Республике</w:t>
            </w:r>
          </w:p>
        </w:tc>
      </w:tr>
      <w:tr w:rsidR="0018653B" w:rsidRPr="0018653B" w:rsidTr="00E3533A">
        <w:trPr>
          <w:trHeight w:val="255"/>
        </w:trPr>
        <w:tc>
          <w:tcPr>
            <w:tcW w:w="2205" w:type="dxa"/>
            <w:gridSpan w:val="3"/>
            <w:tcBorders>
              <w:top w:val="nil"/>
              <w:left w:val="single" w:sz="4" w:space="0" w:color="auto"/>
              <w:bottom w:val="single" w:sz="4" w:space="0" w:color="auto"/>
              <w:right w:val="single" w:sz="4" w:space="0" w:color="auto"/>
            </w:tcBorders>
            <w:noWrap/>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509</w:t>
            </w:r>
          </w:p>
        </w:tc>
        <w:tc>
          <w:tcPr>
            <w:tcW w:w="7740" w:type="dxa"/>
            <w:gridSpan w:val="3"/>
            <w:tcBorders>
              <w:top w:val="single" w:sz="4" w:space="0" w:color="auto"/>
              <w:left w:val="nil"/>
              <w:bottom w:val="single" w:sz="4" w:space="0" w:color="auto"/>
              <w:right w:val="single" w:sz="4" w:space="0" w:color="000000"/>
            </w:tcBorders>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Администрация муниципального образования «</w:t>
            </w:r>
            <w:proofErr w:type="spellStart"/>
            <w:r w:rsidRPr="0018653B">
              <w:rPr>
                <w:rFonts w:ascii="Times New Roman" w:hAnsi="Times New Roman"/>
                <w:sz w:val="24"/>
                <w:szCs w:val="24"/>
                <w:lang w:eastAsia="en-US"/>
              </w:rPr>
              <w:t>Киясовский</w:t>
            </w:r>
            <w:proofErr w:type="spellEnd"/>
            <w:r w:rsidRPr="0018653B">
              <w:rPr>
                <w:rFonts w:ascii="Times New Roman" w:hAnsi="Times New Roman"/>
                <w:sz w:val="24"/>
                <w:szCs w:val="24"/>
                <w:lang w:eastAsia="en-US"/>
              </w:rPr>
              <w:t xml:space="preserve"> район»</w:t>
            </w:r>
          </w:p>
        </w:tc>
      </w:tr>
    </w:tbl>
    <w:p w:rsidR="0018653B" w:rsidRPr="0018653B" w:rsidRDefault="0018653B" w:rsidP="0018653B">
      <w:pPr>
        <w:rPr>
          <w:rFonts w:ascii="Times New Roman" w:hAnsi="Times New Roman"/>
          <w:sz w:val="24"/>
          <w:szCs w:val="24"/>
        </w:rPr>
      </w:pPr>
    </w:p>
    <w:p w:rsidR="0018653B" w:rsidRDefault="0018653B"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Default="00CA2723" w:rsidP="0018653B">
      <w:pPr>
        <w:rPr>
          <w:rFonts w:ascii="Times New Roman" w:hAnsi="Times New Roman"/>
          <w:sz w:val="24"/>
          <w:szCs w:val="24"/>
        </w:rPr>
      </w:pPr>
    </w:p>
    <w:p w:rsidR="00CA2723" w:rsidRPr="0018653B" w:rsidRDefault="00CA2723" w:rsidP="0018653B">
      <w:pPr>
        <w:rPr>
          <w:rFonts w:ascii="Times New Roman" w:hAnsi="Times New Roman"/>
          <w:sz w:val="24"/>
          <w:szCs w:val="24"/>
        </w:rPr>
      </w:pPr>
    </w:p>
    <w:tbl>
      <w:tblPr>
        <w:tblW w:w="0" w:type="auto"/>
        <w:jc w:val="right"/>
        <w:tblLook w:val="04A0" w:firstRow="1" w:lastRow="0" w:firstColumn="1" w:lastColumn="0" w:noHBand="0" w:noVBand="1"/>
      </w:tblPr>
      <w:tblGrid>
        <w:gridCol w:w="3338"/>
      </w:tblGrid>
      <w:tr w:rsidR="0018653B" w:rsidRPr="0018653B" w:rsidTr="0018653B">
        <w:trPr>
          <w:jc w:val="right"/>
        </w:trPr>
        <w:tc>
          <w:tcPr>
            <w:tcW w:w="3338" w:type="dxa"/>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lastRenderedPageBreak/>
              <w:t xml:space="preserve">Приложение № 4  </w:t>
            </w:r>
          </w:p>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 xml:space="preserve"> к решению  Совета депутатов</w:t>
            </w:r>
          </w:p>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МО «</w:t>
            </w:r>
            <w:proofErr w:type="spellStart"/>
            <w:r w:rsidRPr="0018653B">
              <w:rPr>
                <w:rFonts w:ascii="Times New Roman" w:hAnsi="Times New Roman"/>
                <w:sz w:val="24"/>
                <w:szCs w:val="24"/>
                <w:lang w:eastAsia="en-US"/>
              </w:rPr>
              <w:t>Лутохинское</w:t>
            </w:r>
            <w:proofErr w:type="spellEnd"/>
            <w:r w:rsidRPr="0018653B">
              <w:rPr>
                <w:rFonts w:ascii="Times New Roman" w:hAnsi="Times New Roman"/>
                <w:sz w:val="24"/>
                <w:szCs w:val="24"/>
                <w:lang w:eastAsia="en-US"/>
              </w:rPr>
              <w:t xml:space="preserve">» </w:t>
            </w:r>
          </w:p>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 xml:space="preserve">    от 23 декабря 2013 г.  № 62                                </w:t>
            </w:r>
          </w:p>
        </w:tc>
      </w:tr>
    </w:tbl>
    <w:p w:rsidR="0018653B" w:rsidRPr="0018653B" w:rsidRDefault="0018653B" w:rsidP="0018653B">
      <w:pPr>
        <w:jc w:val="center"/>
        <w:rPr>
          <w:rFonts w:ascii="Times New Roman" w:hAnsi="Times New Roman"/>
          <w:sz w:val="24"/>
          <w:szCs w:val="24"/>
        </w:rPr>
      </w:pPr>
    </w:p>
    <w:p w:rsidR="0018653B" w:rsidRPr="0018653B" w:rsidRDefault="0018653B" w:rsidP="0018653B">
      <w:pPr>
        <w:jc w:val="center"/>
        <w:rPr>
          <w:rFonts w:ascii="Times New Roman" w:hAnsi="Times New Roman"/>
          <w:b/>
          <w:bCs/>
          <w:sz w:val="24"/>
          <w:szCs w:val="24"/>
        </w:rPr>
      </w:pPr>
      <w:r w:rsidRPr="0018653B">
        <w:rPr>
          <w:rFonts w:ascii="Times New Roman" w:hAnsi="Times New Roman"/>
          <w:b/>
          <w:bCs/>
          <w:sz w:val="24"/>
          <w:szCs w:val="24"/>
        </w:rPr>
        <w:t xml:space="preserve">Перечень главных </w:t>
      </w:r>
      <w:proofErr w:type="gramStart"/>
      <w:r w:rsidRPr="0018653B">
        <w:rPr>
          <w:rFonts w:ascii="Times New Roman" w:hAnsi="Times New Roman"/>
          <w:b/>
          <w:bCs/>
          <w:sz w:val="24"/>
          <w:szCs w:val="24"/>
        </w:rPr>
        <w:t>администраторов источников финансирования дефицита бюджета муниципального</w:t>
      </w:r>
      <w:proofErr w:type="gramEnd"/>
      <w:r w:rsidRPr="0018653B">
        <w:rPr>
          <w:rFonts w:ascii="Times New Roman" w:hAnsi="Times New Roman"/>
          <w:b/>
          <w:bCs/>
          <w:sz w:val="24"/>
          <w:szCs w:val="24"/>
        </w:rPr>
        <w:t xml:space="preserve"> образования  «</w:t>
      </w:r>
      <w:proofErr w:type="spellStart"/>
      <w:r w:rsidRPr="0018653B">
        <w:rPr>
          <w:rFonts w:ascii="Times New Roman" w:hAnsi="Times New Roman"/>
          <w:b/>
          <w:bCs/>
          <w:sz w:val="24"/>
          <w:szCs w:val="24"/>
        </w:rPr>
        <w:t>Лутохинское</w:t>
      </w:r>
      <w:proofErr w:type="spellEnd"/>
      <w:r w:rsidRPr="0018653B">
        <w:rPr>
          <w:rFonts w:ascii="Times New Roman" w:hAnsi="Times New Roman"/>
          <w:b/>
          <w:bCs/>
          <w:sz w:val="24"/>
          <w:szCs w:val="24"/>
        </w:rPr>
        <w:t>»</w:t>
      </w:r>
    </w:p>
    <w:p w:rsidR="0018653B" w:rsidRPr="0018653B" w:rsidRDefault="0018653B" w:rsidP="0018653B">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340"/>
        <w:gridCol w:w="6222"/>
      </w:tblGrid>
      <w:tr w:rsidR="0018653B" w:rsidRPr="0018653B" w:rsidTr="0018653B">
        <w:tc>
          <w:tcPr>
            <w:tcW w:w="1008"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Код</w:t>
            </w:r>
          </w:p>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b/>
                <w:bCs/>
                <w:sz w:val="24"/>
                <w:szCs w:val="24"/>
                <w:lang w:eastAsia="en-US"/>
              </w:rPr>
              <w:t>администратора</w:t>
            </w:r>
          </w:p>
        </w:tc>
        <w:tc>
          <w:tcPr>
            <w:tcW w:w="2340"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Коды бюджетной классификации</w:t>
            </w:r>
          </w:p>
        </w:tc>
        <w:tc>
          <w:tcPr>
            <w:tcW w:w="6222" w:type="dxa"/>
            <w:tcBorders>
              <w:top w:val="single" w:sz="4" w:space="0" w:color="auto"/>
              <w:left w:val="single" w:sz="4" w:space="0" w:color="auto"/>
              <w:bottom w:val="single" w:sz="4" w:space="0" w:color="auto"/>
              <w:right w:val="single" w:sz="4" w:space="0" w:color="auto"/>
            </w:tcBorders>
            <w:hideMark/>
          </w:tcPr>
          <w:p w:rsidR="0018653B" w:rsidRPr="0018653B" w:rsidRDefault="0018653B">
            <w:pPr>
              <w:keepNext/>
              <w:spacing w:line="276" w:lineRule="auto"/>
              <w:jc w:val="center"/>
              <w:outlineLvl w:val="0"/>
              <w:rPr>
                <w:rFonts w:ascii="Times New Roman" w:hAnsi="Times New Roman"/>
                <w:b/>
                <w:bCs/>
                <w:sz w:val="24"/>
                <w:szCs w:val="24"/>
                <w:lang w:eastAsia="en-US"/>
              </w:rPr>
            </w:pPr>
            <w:r w:rsidRPr="0018653B">
              <w:rPr>
                <w:rFonts w:ascii="Times New Roman" w:hAnsi="Times New Roman"/>
                <w:b/>
                <w:bCs/>
                <w:sz w:val="24"/>
                <w:szCs w:val="24"/>
                <w:lang w:eastAsia="en-US"/>
              </w:rPr>
              <w:t xml:space="preserve">Наименование главного </w:t>
            </w:r>
            <w:proofErr w:type="gramStart"/>
            <w:r w:rsidRPr="0018653B">
              <w:rPr>
                <w:rFonts w:ascii="Times New Roman" w:hAnsi="Times New Roman"/>
                <w:b/>
                <w:bCs/>
                <w:sz w:val="24"/>
                <w:szCs w:val="24"/>
                <w:lang w:eastAsia="en-US"/>
              </w:rPr>
              <w:t>администратора источников финансирования дефицита бюджета</w:t>
            </w:r>
            <w:proofErr w:type="gramEnd"/>
          </w:p>
          <w:p w:rsidR="0018653B" w:rsidRPr="0018653B" w:rsidRDefault="0018653B">
            <w:pPr>
              <w:keepNext/>
              <w:spacing w:line="276" w:lineRule="auto"/>
              <w:jc w:val="center"/>
              <w:outlineLvl w:val="0"/>
              <w:rPr>
                <w:rFonts w:ascii="Times New Roman" w:hAnsi="Times New Roman"/>
                <w:b/>
                <w:bCs/>
                <w:sz w:val="24"/>
                <w:szCs w:val="24"/>
                <w:lang w:eastAsia="en-US"/>
              </w:rPr>
            </w:pPr>
            <w:r w:rsidRPr="0018653B">
              <w:rPr>
                <w:rFonts w:ascii="Times New Roman" w:hAnsi="Times New Roman"/>
                <w:b/>
                <w:bCs/>
                <w:sz w:val="24"/>
                <w:szCs w:val="24"/>
                <w:lang w:eastAsia="en-US"/>
              </w:rPr>
              <w:t xml:space="preserve">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w:t>
            </w:r>
          </w:p>
        </w:tc>
      </w:tr>
      <w:tr w:rsidR="0018653B" w:rsidRPr="0018653B" w:rsidTr="0018653B">
        <w:tc>
          <w:tcPr>
            <w:tcW w:w="1008" w:type="dxa"/>
            <w:tcBorders>
              <w:top w:val="single" w:sz="4" w:space="0" w:color="auto"/>
              <w:left w:val="single" w:sz="4" w:space="0" w:color="auto"/>
              <w:bottom w:val="single" w:sz="4" w:space="0" w:color="auto"/>
              <w:right w:val="single" w:sz="4" w:space="0" w:color="auto"/>
            </w:tcBorders>
          </w:tcPr>
          <w:p w:rsidR="0018653B" w:rsidRPr="0018653B" w:rsidRDefault="0018653B">
            <w:pPr>
              <w:spacing w:line="276" w:lineRule="auto"/>
              <w:jc w:val="center"/>
              <w:rPr>
                <w:rFonts w:ascii="Times New Roman" w:hAnsi="Times New Roman"/>
                <w:sz w:val="24"/>
                <w:szCs w:val="24"/>
                <w:lang w:eastAsia="en-US"/>
              </w:rPr>
            </w:pPr>
          </w:p>
        </w:tc>
        <w:tc>
          <w:tcPr>
            <w:tcW w:w="2340" w:type="dxa"/>
            <w:tcBorders>
              <w:top w:val="single" w:sz="4" w:space="0" w:color="auto"/>
              <w:left w:val="single" w:sz="4" w:space="0" w:color="auto"/>
              <w:bottom w:val="single" w:sz="4" w:space="0" w:color="auto"/>
              <w:right w:val="single" w:sz="4" w:space="0" w:color="auto"/>
            </w:tcBorders>
          </w:tcPr>
          <w:p w:rsidR="0018653B" w:rsidRPr="0018653B" w:rsidRDefault="0018653B">
            <w:pPr>
              <w:spacing w:line="276" w:lineRule="auto"/>
              <w:jc w:val="center"/>
              <w:rPr>
                <w:rFonts w:ascii="Times New Roman" w:hAnsi="Times New Roman"/>
                <w:sz w:val="24"/>
                <w:szCs w:val="24"/>
                <w:lang w:eastAsia="en-US"/>
              </w:rPr>
            </w:pPr>
          </w:p>
        </w:tc>
        <w:tc>
          <w:tcPr>
            <w:tcW w:w="6222" w:type="dxa"/>
            <w:tcBorders>
              <w:top w:val="single" w:sz="4" w:space="0" w:color="auto"/>
              <w:left w:val="single" w:sz="4" w:space="0" w:color="auto"/>
              <w:bottom w:val="single" w:sz="4" w:space="0" w:color="auto"/>
              <w:right w:val="single" w:sz="4" w:space="0" w:color="auto"/>
            </w:tcBorders>
            <w:hideMark/>
          </w:tcPr>
          <w:p w:rsidR="0018653B" w:rsidRPr="0018653B" w:rsidRDefault="0018653B">
            <w:pPr>
              <w:keepNext/>
              <w:spacing w:line="276" w:lineRule="auto"/>
              <w:jc w:val="center"/>
              <w:outlineLvl w:val="0"/>
              <w:rPr>
                <w:rFonts w:ascii="Times New Roman" w:hAnsi="Times New Roman"/>
                <w:b/>
                <w:bCs/>
                <w:sz w:val="24"/>
                <w:szCs w:val="24"/>
                <w:lang w:eastAsia="en-US"/>
              </w:rPr>
            </w:pPr>
            <w:r w:rsidRPr="0018653B">
              <w:rPr>
                <w:rFonts w:ascii="Times New Roman" w:hAnsi="Times New Roman"/>
                <w:b/>
                <w:bCs/>
                <w:sz w:val="24"/>
                <w:szCs w:val="24"/>
                <w:lang w:eastAsia="en-US"/>
              </w:rPr>
              <w:t>Администрация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w:t>
            </w:r>
          </w:p>
        </w:tc>
      </w:tr>
      <w:tr w:rsidR="0018653B" w:rsidRPr="0018653B" w:rsidTr="0018653B">
        <w:tc>
          <w:tcPr>
            <w:tcW w:w="1008"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2340"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01 03 01 00 10  0000 710</w:t>
            </w:r>
          </w:p>
        </w:tc>
        <w:tc>
          <w:tcPr>
            <w:tcW w:w="6222"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Получение  кредитов от других бюджетов бюджетной системы  Российской Федерации  бюджетами поселений в валюте Российской Федерации</w:t>
            </w:r>
          </w:p>
        </w:tc>
      </w:tr>
      <w:tr w:rsidR="0018653B" w:rsidRPr="0018653B" w:rsidTr="0018653B">
        <w:tc>
          <w:tcPr>
            <w:tcW w:w="1008"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2340"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01 03 01 00 10  0000 810</w:t>
            </w:r>
          </w:p>
        </w:tc>
        <w:tc>
          <w:tcPr>
            <w:tcW w:w="6222"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Погашение  бюджетами поселений кредитов от других бюджетов бюджетной системы  Российской Федерации  в валюте Российской Федерации</w:t>
            </w:r>
          </w:p>
        </w:tc>
      </w:tr>
      <w:tr w:rsidR="0018653B" w:rsidRPr="0018653B" w:rsidTr="0018653B">
        <w:tc>
          <w:tcPr>
            <w:tcW w:w="1008"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2340"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01 05 02 01 10 0000 510</w:t>
            </w:r>
          </w:p>
        </w:tc>
        <w:tc>
          <w:tcPr>
            <w:tcW w:w="6222"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Увеличение прочих остатков денежных средств бюджетов поселений</w:t>
            </w:r>
          </w:p>
        </w:tc>
      </w:tr>
      <w:tr w:rsidR="0018653B" w:rsidRPr="0018653B" w:rsidTr="0018653B">
        <w:tc>
          <w:tcPr>
            <w:tcW w:w="1008"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2340"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01 05 02 01 10 0000 610</w:t>
            </w:r>
          </w:p>
        </w:tc>
        <w:tc>
          <w:tcPr>
            <w:tcW w:w="6222"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Уменьшение прочих остатков денежных средств бюджетов поселений</w:t>
            </w:r>
          </w:p>
        </w:tc>
      </w:tr>
    </w:tbl>
    <w:p w:rsidR="0018653B" w:rsidRDefault="0018653B" w:rsidP="0018653B">
      <w:pPr>
        <w:adjustRightInd w:val="0"/>
        <w:rPr>
          <w:rFonts w:ascii="Times New Roman" w:hAnsi="Times New Roman"/>
          <w:sz w:val="24"/>
          <w:szCs w:val="24"/>
        </w:rPr>
      </w:pPr>
    </w:p>
    <w:p w:rsidR="005B3C98" w:rsidRDefault="005B3C98" w:rsidP="0018653B">
      <w:pPr>
        <w:adjustRightInd w:val="0"/>
        <w:rPr>
          <w:rFonts w:ascii="Times New Roman" w:hAnsi="Times New Roman"/>
          <w:sz w:val="24"/>
          <w:szCs w:val="24"/>
        </w:rPr>
      </w:pPr>
    </w:p>
    <w:p w:rsidR="005B3C98" w:rsidRDefault="005B3C98" w:rsidP="0018653B">
      <w:pPr>
        <w:adjustRightInd w:val="0"/>
        <w:rPr>
          <w:rFonts w:ascii="Times New Roman" w:hAnsi="Times New Roman"/>
          <w:sz w:val="24"/>
          <w:szCs w:val="24"/>
        </w:rPr>
      </w:pPr>
    </w:p>
    <w:p w:rsidR="005B3C98" w:rsidRDefault="005B3C98" w:rsidP="0018653B">
      <w:pPr>
        <w:adjustRightInd w:val="0"/>
        <w:rPr>
          <w:rFonts w:ascii="Times New Roman" w:hAnsi="Times New Roman"/>
          <w:sz w:val="24"/>
          <w:szCs w:val="24"/>
        </w:rPr>
      </w:pPr>
    </w:p>
    <w:p w:rsidR="005B3C98" w:rsidRDefault="005B3C98"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CA2723" w:rsidRDefault="00CA2723" w:rsidP="0018653B">
      <w:pPr>
        <w:adjustRightInd w:val="0"/>
        <w:rPr>
          <w:rFonts w:ascii="Times New Roman" w:hAnsi="Times New Roman"/>
          <w:sz w:val="24"/>
          <w:szCs w:val="24"/>
        </w:rPr>
      </w:pPr>
    </w:p>
    <w:p w:rsidR="005B3C98" w:rsidRDefault="005B3C98" w:rsidP="0018653B">
      <w:pPr>
        <w:adjustRightInd w:val="0"/>
        <w:rPr>
          <w:rFonts w:ascii="Times New Roman" w:hAnsi="Times New Roman"/>
          <w:sz w:val="24"/>
          <w:szCs w:val="24"/>
        </w:rPr>
      </w:pPr>
    </w:p>
    <w:p w:rsidR="005B3C98" w:rsidRDefault="005B3C98" w:rsidP="0018653B">
      <w:pPr>
        <w:adjustRightInd w:val="0"/>
        <w:rPr>
          <w:rFonts w:ascii="Times New Roman" w:hAnsi="Times New Roman"/>
          <w:sz w:val="24"/>
          <w:szCs w:val="24"/>
        </w:rPr>
      </w:pPr>
    </w:p>
    <w:p w:rsidR="005B3C98" w:rsidRDefault="005B3C98" w:rsidP="0018653B">
      <w:pPr>
        <w:adjustRightInd w:val="0"/>
        <w:rPr>
          <w:rFonts w:ascii="Times New Roman" w:hAnsi="Times New Roman"/>
          <w:sz w:val="24"/>
          <w:szCs w:val="24"/>
        </w:rPr>
      </w:pPr>
    </w:p>
    <w:p w:rsidR="005B3C98" w:rsidRPr="0018653B" w:rsidRDefault="005B3C98" w:rsidP="0018653B">
      <w:pPr>
        <w:adjustRightInd w:val="0"/>
        <w:rPr>
          <w:rFonts w:ascii="Times New Roman" w:hAnsi="Times New Roman"/>
          <w:sz w:val="24"/>
          <w:szCs w:val="24"/>
        </w:rPr>
      </w:pPr>
    </w:p>
    <w:p w:rsidR="0018653B" w:rsidRPr="0018653B" w:rsidRDefault="0018653B" w:rsidP="0018653B">
      <w:pPr>
        <w:jc w:val="right"/>
        <w:rPr>
          <w:rFonts w:ascii="Times New Roman" w:hAnsi="Times New Roman"/>
          <w:sz w:val="24"/>
          <w:szCs w:val="24"/>
        </w:rPr>
      </w:pP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lastRenderedPageBreak/>
        <w:t>Приложение № 5</w:t>
      </w: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t>к решению Совета депутатов</w:t>
      </w:r>
    </w:p>
    <w:p w:rsidR="0018653B" w:rsidRPr="0018653B" w:rsidRDefault="0018653B" w:rsidP="005B3C98">
      <w:pPr>
        <w:jc w:val="right"/>
        <w:rPr>
          <w:rFonts w:ascii="Times New Roman" w:hAnsi="Times New Roman"/>
          <w:sz w:val="24"/>
          <w:szCs w:val="24"/>
        </w:rPr>
      </w:pPr>
      <w:r w:rsidRPr="0018653B">
        <w:rPr>
          <w:rFonts w:ascii="Times New Roman" w:hAnsi="Times New Roman"/>
          <w:sz w:val="24"/>
          <w:szCs w:val="24"/>
        </w:rPr>
        <w:t xml:space="preserve">                                                                                            муниципального образования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w:t>
      </w:r>
    </w:p>
    <w:p w:rsidR="0018653B" w:rsidRPr="0018653B" w:rsidRDefault="0018653B" w:rsidP="0018653B">
      <w:pPr>
        <w:ind w:left="5580" w:right="-104" w:firstLine="24"/>
        <w:jc w:val="right"/>
        <w:rPr>
          <w:rFonts w:ascii="Times New Roman" w:hAnsi="Times New Roman"/>
          <w:bCs/>
          <w:sz w:val="24"/>
          <w:szCs w:val="24"/>
        </w:rPr>
      </w:pPr>
      <w:r w:rsidRPr="0018653B">
        <w:rPr>
          <w:rFonts w:ascii="Times New Roman" w:hAnsi="Times New Roman"/>
          <w:bCs/>
          <w:sz w:val="24"/>
          <w:szCs w:val="24"/>
        </w:rPr>
        <w:t>от   23 декабря 2013  года № 62</w:t>
      </w:r>
    </w:p>
    <w:p w:rsidR="0018653B" w:rsidRPr="0018653B" w:rsidRDefault="0018653B" w:rsidP="0018653B">
      <w:pPr>
        <w:rPr>
          <w:rFonts w:ascii="Times New Roman" w:hAnsi="Times New Roman"/>
          <w:sz w:val="24"/>
          <w:szCs w:val="24"/>
        </w:rPr>
      </w:pPr>
    </w:p>
    <w:p w:rsidR="0018653B" w:rsidRPr="0018653B" w:rsidRDefault="0018653B" w:rsidP="0018653B">
      <w:pPr>
        <w:rPr>
          <w:rFonts w:ascii="Times New Roman" w:hAnsi="Times New Roman"/>
          <w:sz w:val="24"/>
          <w:szCs w:val="24"/>
        </w:rPr>
      </w:pPr>
    </w:p>
    <w:p w:rsidR="0018653B" w:rsidRPr="0018653B" w:rsidRDefault="0018653B" w:rsidP="0018653B">
      <w:pPr>
        <w:tabs>
          <w:tab w:val="left" w:pos="2900"/>
        </w:tabs>
        <w:jc w:val="center"/>
        <w:rPr>
          <w:rFonts w:ascii="Times New Roman" w:hAnsi="Times New Roman"/>
          <w:b/>
          <w:sz w:val="24"/>
          <w:szCs w:val="24"/>
        </w:rPr>
      </w:pPr>
      <w:r w:rsidRPr="0018653B">
        <w:rPr>
          <w:rFonts w:ascii="Times New Roman" w:hAnsi="Times New Roman"/>
          <w:b/>
          <w:sz w:val="24"/>
          <w:szCs w:val="24"/>
        </w:rPr>
        <w:t>Главные распорядители средств бюджета муниципального образования «</w:t>
      </w:r>
      <w:proofErr w:type="spellStart"/>
      <w:r w:rsidRPr="0018653B">
        <w:rPr>
          <w:rFonts w:ascii="Times New Roman" w:hAnsi="Times New Roman"/>
          <w:b/>
          <w:sz w:val="24"/>
          <w:szCs w:val="24"/>
        </w:rPr>
        <w:t>Лутохинское</w:t>
      </w:r>
      <w:proofErr w:type="spellEnd"/>
      <w:r w:rsidRPr="0018653B">
        <w:rPr>
          <w:rFonts w:ascii="Times New Roman" w:hAnsi="Times New Roman"/>
          <w:b/>
          <w:sz w:val="24"/>
          <w:szCs w:val="24"/>
        </w:rPr>
        <w:t>»   на 2014 год и на плановый период 2015 и 2016 годов</w:t>
      </w:r>
    </w:p>
    <w:p w:rsidR="0018653B" w:rsidRPr="0018653B" w:rsidRDefault="0018653B" w:rsidP="0018653B">
      <w:pPr>
        <w:tabs>
          <w:tab w:val="left" w:pos="2900"/>
        </w:tabs>
        <w:jc w:val="center"/>
        <w:rPr>
          <w:rFonts w:ascii="Times New Roman" w:hAnsi="Times New Roman"/>
          <w:b/>
          <w:sz w:val="24"/>
          <w:szCs w:val="24"/>
        </w:rPr>
      </w:pPr>
    </w:p>
    <w:p w:rsidR="0018653B" w:rsidRPr="0018653B" w:rsidRDefault="0018653B" w:rsidP="0018653B">
      <w:pPr>
        <w:tabs>
          <w:tab w:val="left" w:pos="2900"/>
        </w:tabs>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3"/>
      </w:tblGrid>
      <w:tr w:rsidR="0018653B" w:rsidRPr="0018653B" w:rsidTr="0018653B">
        <w:tc>
          <w:tcPr>
            <w:tcW w:w="1188" w:type="dxa"/>
            <w:tcBorders>
              <w:top w:val="single" w:sz="4" w:space="0" w:color="auto"/>
              <w:left w:val="single" w:sz="4" w:space="0" w:color="auto"/>
              <w:bottom w:val="single" w:sz="4" w:space="0" w:color="auto"/>
              <w:right w:val="single" w:sz="4" w:space="0" w:color="auto"/>
            </w:tcBorders>
            <w:hideMark/>
          </w:tcPr>
          <w:p w:rsidR="0018653B" w:rsidRPr="0018653B" w:rsidRDefault="0018653B">
            <w:pPr>
              <w:tabs>
                <w:tab w:val="left" w:pos="2900"/>
              </w:tabs>
              <w:spacing w:line="276" w:lineRule="auto"/>
              <w:rPr>
                <w:rFonts w:ascii="Times New Roman" w:hAnsi="Times New Roman"/>
                <w:sz w:val="24"/>
                <w:szCs w:val="24"/>
                <w:lang w:eastAsia="en-US"/>
              </w:rPr>
            </w:pPr>
            <w:r w:rsidRPr="0018653B">
              <w:rPr>
                <w:rFonts w:ascii="Times New Roman" w:hAnsi="Times New Roman"/>
                <w:sz w:val="24"/>
                <w:szCs w:val="24"/>
                <w:lang w:eastAsia="en-US"/>
              </w:rPr>
              <w:t>Глава</w:t>
            </w:r>
          </w:p>
        </w:tc>
        <w:tc>
          <w:tcPr>
            <w:tcW w:w="8383" w:type="dxa"/>
            <w:tcBorders>
              <w:top w:val="single" w:sz="4" w:space="0" w:color="auto"/>
              <w:left w:val="single" w:sz="4" w:space="0" w:color="auto"/>
              <w:bottom w:val="single" w:sz="4" w:space="0" w:color="auto"/>
              <w:right w:val="single" w:sz="4" w:space="0" w:color="auto"/>
            </w:tcBorders>
            <w:hideMark/>
          </w:tcPr>
          <w:p w:rsidR="0018653B" w:rsidRPr="0018653B" w:rsidRDefault="0018653B">
            <w:pPr>
              <w:tabs>
                <w:tab w:val="left" w:pos="2900"/>
              </w:tabs>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Наименование</w:t>
            </w:r>
          </w:p>
        </w:tc>
      </w:tr>
      <w:tr w:rsidR="0018653B" w:rsidRPr="0018653B" w:rsidTr="0018653B">
        <w:tc>
          <w:tcPr>
            <w:tcW w:w="1188" w:type="dxa"/>
            <w:tcBorders>
              <w:top w:val="single" w:sz="4" w:space="0" w:color="auto"/>
              <w:left w:val="single" w:sz="4" w:space="0" w:color="auto"/>
              <w:bottom w:val="single" w:sz="4" w:space="0" w:color="auto"/>
              <w:right w:val="single" w:sz="4" w:space="0" w:color="auto"/>
            </w:tcBorders>
            <w:hideMark/>
          </w:tcPr>
          <w:p w:rsidR="0018653B" w:rsidRPr="0018653B" w:rsidRDefault="0018653B">
            <w:pPr>
              <w:tabs>
                <w:tab w:val="left" w:pos="2900"/>
              </w:tabs>
              <w:spacing w:line="276" w:lineRule="auto"/>
              <w:rPr>
                <w:rFonts w:ascii="Times New Roman" w:hAnsi="Times New Roman"/>
                <w:sz w:val="24"/>
                <w:szCs w:val="24"/>
                <w:lang w:eastAsia="en-US"/>
              </w:rPr>
            </w:pPr>
            <w:r w:rsidRPr="0018653B">
              <w:rPr>
                <w:rFonts w:ascii="Times New Roman" w:hAnsi="Times New Roman"/>
                <w:sz w:val="24"/>
                <w:szCs w:val="24"/>
                <w:lang w:eastAsia="en-US"/>
              </w:rPr>
              <w:t>505</w:t>
            </w:r>
          </w:p>
        </w:tc>
        <w:tc>
          <w:tcPr>
            <w:tcW w:w="8383" w:type="dxa"/>
            <w:tcBorders>
              <w:top w:val="single" w:sz="4" w:space="0" w:color="auto"/>
              <w:left w:val="single" w:sz="4" w:space="0" w:color="auto"/>
              <w:bottom w:val="single" w:sz="4" w:space="0" w:color="auto"/>
              <w:right w:val="single" w:sz="4" w:space="0" w:color="auto"/>
            </w:tcBorders>
            <w:hideMark/>
          </w:tcPr>
          <w:p w:rsidR="0018653B" w:rsidRPr="0018653B" w:rsidRDefault="0018653B">
            <w:pPr>
              <w:tabs>
                <w:tab w:val="left" w:pos="2900"/>
              </w:tabs>
              <w:spacing w:line="276" w:lineRule="auto"/>
              <w:rPr>
                <w:rFonts w:ascii="Times New Roman" w:hAnsi="Times New Roman"/>
                <w:sz w:val="24"/>
                <w:szCs w:val="24"/>
                <w:lang w:eastAsia="en-US"/>
              </w:rPr>
            </w:pPr>
            <w:r w:rsidRPr="0018653B">
              <w:rPr>
                <w:rFonts w:ascii="Times New Roman" w:hAnsi="Times New Roman"/>
                <w:sz w:val="24"/>
                <w:szCs w:val="24"/>
                <w:lang w:eastAsia="en-US"/>
              </w:rPr>
              <w:t>Администрация  муниципального образования «</w:t>
            </w:r>
            <w:proofErr w:type="spellStart"/>
            <w:r w:rsidRPr="0018653B">
              <w:rPr>
                <w:rFonts w:ascii="Times New Roman" w:hAnsi="Times New Roman"/>
                <w:sz w:val="24"/>
                <w:szCs w:val="24"/>
                <w:lang w:eastAsia="en-US"/>
              </w:rPr>
              <w:t>Лутохинское</w:t>
            </w:r>
            <w:proofErr w:type="spellEnd"/>
            <w:r w:rsidRPr="0018653B">
              <w:rPr>
                <w:rFonts w:ascii="Times New Roman" w:hAnsi="Times New Roman"/>
                <w:sz w:val="24"/>
                <w:szCs w:val="24"/>
                <w:lang w:eastAsia="en-US"/>
              </w:rPr>
              <w:t>»</w:t>
            </w:r>
          </w:p>
        </w:tc>
      </w:tr>
    </w:tbl>
    <w:p w:rsidR="0018653B" w:rsidRPr="0018653B" w:rsidRDefault="0018653B" w:rsidP="0018653B">
      <w:pPr>
        <w:tabs>
          <w:tab w:val="left" w:pos="4111"/>
        </w:tabs>
        <w:rPr>
          <w:rFonts w:ascii="Times New Roman" w:hAnsi="Times New Roman"/>
          <w:sz w:val="24"/>
          <w:szCs w:val="24"/>
        </w:rPr>
      </w:pPr>
    </w:p>
    <w:tbl>
      <w:tblPr>
        <w:tblW w:w="10410" w:type="dxa"/>
        <w:tblInd w:w="-601" w:type="dxa"/>
        <w:tblLayout w:type="fixed"/>
        <w:tblLook w:val="04A0" w:firstRow="1" w:lastRow="0" w:firstColumn="1" w:lastColumn="0" w:noHBand="0" w:noVBand="1"/>
      </w:tblPr>
      <w:tblGrid>
        <w:gridCol w:w="693"/>
        <w:gridCol w:w="3350"/>
        <w:gridCol w:w="454"/>
        <w:gridCol w:w="37"/>
        <w:gridCol w:w="213"/>
        <w:gridCol w:w="328"/>
        <w:gridCol w:w="26"/>
        <w:gridCol w:w="105"/>
        <w:gridCol w:w="36"/>
        <w:gridCol w:w="426"/>
        <w:gridCol w:w="189"/>
        <w:gridCol w:w="94"/>
        <w:gridCol w:w="176"/>
        <w:gridCol w:w="249"/>
        <w:gridCol w:w="59"/>
        <w:gridCol w:w="124"/>
        <w:gridCol w:w="56"/>
        <w:gridCol w:w="328"/>
        <w:gridCol w:w="250"/>
        <w:gridCol w:w="80"/>
        <w:gridCol w:w="56"/>
        <w:gridCol w:w="64"/>
        <w:gridCol w:w="120"/>
        <w:gridCol w:w="196"/>
        <w:gridCol w:w="655"/>
        <w:gridCol w:w="247"/>
        <w:gridCol w:w="685"/>
        <w:gridCol w:w="331"/>
        <w:gridCol w:w="34"/>
        <w:gridCol w:w="22"/>
        <w:gridCol w:w="524"/>
        <w:gridCol w:w="163"/>
        <w:gridCol w:w="40"/>
      </w:tblGrid>
      <w:tr w:rsidR="0018653B" w:rsidRPr="0018653B" w:rsidTr="005B3C98">
        <w:trPr>
          <w:gridAfter w:val="3"/>
          <w:wAfter w:w="727" w:type="dxa"/>
          <w:trHeight w:val="300"/>
        </w:trPr>
        <w:tc>
          <w:tcPr>
            <w:tcW w:w="4043" w:type="dxa"/>
            <w:gridSpan w:val="2"/>
            <w:noWrap/>
            <w:vAlign w:val="bottom"/>
            <w:hideMark/>
          </w:tcPr>
          <w:p w:rsidR="0018653B" w:rsidRPr="0018653B" w:rsidRDefault="0018653B">
            <w:pPr>
              <w:spacing w:after="200" w:line="276" w:lineRule="auto"/>
              <w:rPr>
                <w:rFonts w:ascii="Times New Roman" w:eastAsiaTheme="minorHAnsi" w:hAnsi="Times New Roman"/>
                <w:sz w:val="24"/>
                <w:szCs w:val="24"/>
                <w:lang w:eastAsia="en-US"/>
              </w:rPr>
            </w:pPr>
          </w:p>
        </w:tc>
        <w:tc>
          <w:tcPr>
            <w:tcW w:w="704" w:type="dxa"/>
            <w:gridSpan w:val="3"/>
            <w:noWrap/>
            <w:vAlign w:val="bottom"/>
            <w:hideMark/>
          </w:tcPr>
          <w:p w:rsidR="0018653B" w:rsidRPr="0018653B" w:rsidRDefault="0018653B">
            <w:pPr>
              <w:spacing w:after="200"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after="200" w:line="276" w:lineRule="auto"/>
              <w:rPr>
                <w:rFonts w:ascii="Times New Roman" w:eastAsiaTheme="minorHAnsi" w:hAnsi="Times New Roman"/>
                <w:sz w:val="24"/>
                <w:szCs w:val="24"/>
                <w:lang w:eastAsia="en-US"/>
              </w:rPr>
            </w:pPr>
          </w:p>
        </w:tc>
        <w:tc>
          <w:tcPr>
            <w:tcW w:w="745" w:type="dxa"/>
            <w:gridSpan w:val="4"/>
            <w:noWrap/>
            <w:vAlign w:val="bottom"/>
            <w:hideMark/>
          </w:tcPr>
          <w:p w:rsidR="0018653B" w:rsidRPr="0018653B" w:rsidRDefault="0018653B">
            <w:pPr>
              <w:spacing w:after="200" w:line="276" w:lineRule="auto"/>
              <w:rPr>
                <w:rFonts w:ascii="Times New Roman" w:eastAsiaTheme="minorHAnsi" w:hAnsi="Times New Roman"/>
                <w:sz w:val="24"/>
                <w:szCs w:val="24"/>
                <w:lang w:eastAsia="en-US"/>
              </w:rPr>
            </w:pPr>
          </w:p>
        </w:tc>
        <w:tc>
          <w:tcPr>
            <w:tcW w:w="664" w:type="dxa"/>
            <w:gridSpan w:val="5"/>
            <w:noWrap/>
            <w:vAlign w:val="bottom"/>
            <w:hideMark/>
          </w:tcPr>
          <w:p w:rsidR="0018653B" w:rsidRPr="0018653B" w:rsidRDefault="0018653B">
            <w:pPr>
              <w:spacing w:after="200" w:line="276" w:lineRule="auto"/>
              <w:rPr>
                <w:rFonts w:ascii="Times New Roman" w:eastAsiaTheme="minorHAnsi" w:hAnsi="Times New Roman"/>
                <w:sz w:val="24"/>
                <w:szCs w:val="24"/>
                <w:lang w:eastAsia="en-US"/>
              </w:rPr>
            </w:pPr>
          </w:p>
        </w:tc>
        <w:tc>
          <w:tcPr>
            <w:tcW w:w="714" w:type="dxa"/>
            <w:gridSpan w:val="4"/>
            <w:noWrap/>
            <w:vAlign w:val="bottom"/>
            <w:hideMark/>
          </w:tcPr>
          <w:p w:rsidR="0018653B" w:rsidRPr="0018653B" w:rsidRDefault="0018653B">
            <w:pPr>
              <w:spacing w:after="200" w:line="276" w:lineRule="auto"/>
              <w:rPr>
                <w:rFonts w:ascii="Times New Roman" w:eastAsiaTheme="minorHAnsi" w:hAnsi="Times New Roman"/>
                <w:sz w:val="24"/>
                <w:szCs w:val="24"/>
                <w:lang w:eastAsia="en-US"/>
              </w:rPr>
            </w:pPr>
          </w:p>
        </w:tc>
        <w:tc>
          <w:tcPr>
            <w:tcW w:w="2354" w:type="dxa"/>
            <w:gridSpan w:val="9"/>
            <w:vMerge w:val="restart"/>
            <w:noWrap/>
            <w:vAlign w:val="bottom"/>
            <w:hideMark/>
          </w:tcPr>
          <w:p w:rsidR="0018653B" w:rsidRPr="0018653B" w:rsidRDefault="0018653B" w:rsidP="00CA2723">
            <w:pPr>
              <w:spacing w:line="276" w:lineRule="auto"/>
              <w:ind w:left="76" w:right="-65" w:hanging="76"/>
              <w:jc w:val="right"/>
              <w:rPr>
                <w:rFonts w:ascii="Times New Roman" w:hAnsi="Times New Roman"/>
                <w:sz w:val="24"/>
                <w:szCs w:val="24"/>
                <w:lang w:eastAsia="en-US"/>
              </w:rPr>
            </w:pPr>
            <w:r w:rsidRPr="0018653B">
              <w:rPr>
                <w:rFonts w:ascii="Times New Roman" w:hAnsi="Times New Roman"/>
                <w:sz w:val="24"/>
                <w:szCs w:val="24"/>
                <w:lang w:eastAsia="en-US"/>
              </w:rPr>
              <w:t>Приложение № 6</w:t>
            </w:r>
          </w:p>
          <w:p w:rsidR="0018653B" w:rsidRPr="0018653B" w:rsidRDefault="00CA2723" w:rsidP="00CA2723">
            <w:pPr>
              <w:spacing w:line="276" w:lineRule="auto"/>
              <w:ind w:left="76" w:right="-65" w:hanging="76"/>
              <w:jc w:val="right"/>
              <w:rPr>
                <w:rFonts w:ascii="Times New Roman" w:hAnsi="Times New Roman"/>
                <w:sz w:val="24"/>
                <w:szCs w:val="24"/>
                <w:lang w:eastAsia="en-US"/>
              </w:rPr>
            </w:pPr>
            <w:r>
              <w:rPr>
                <w:rFonts w:ascii="Times New Roman" w:hAnsi="Times New Roman"/>
                <w:sz w:val="24"/>
                <w:szCs w:val="24"/>
                <w:lang w:eastAsia="en-US"/>
              </w:rPr>
              <w:t xml:space="preserve">к решению Совета </w:t>
            </w:r>
            <w:bookmarkStart w:id="0" w:name="_GoBack"/>
            <w:bookmarkEnd w:id="0"/>
            <w:r w:rsidR="0018653B" w:rsidRPr="0018653B">
              <w:rPr>
                <w:rFonts w:ascii="Times New Roman" w:hAnsi="Times New Roman"/>
                <w:sz w:val="24"/>
                <w:szCs w:val="24"/>
                <w:lang w:eastAsia="en-US"/>
              </w:rPr>
              <w:t>депутатов</w:t>
            </w:r>
          </w:p>
          <w:p w:rsidR="0018653B" w:rsidRPr="0018653B" w:rsidRDefault="0018653B" w:rsidP="00CA2723">
            <w:pPr>
              <w:spacing w:line="276" w:lineRule="auto"/>
              <w:ind w:left="76" w:right="-65" w:hanging="76"/>
              <w:jc w:val="right"/>
              <w:rPr>
                <w:rFonts w:ascii="Times New Roman" w:hAnsi="Times New Roman"/>
                <w:sz w:val="24"/>
                <w:szCs w:val="24"/>
                <w:lang w:eastAsia="en-US"/>
              </w:rPr>
            </w:pPr>
            <w:r w:rsidRPr="0018653B">
              <w:rPr>
                <w:rFonts w:ascii="Times New Roman" w:hAnsi="Times New Roman"/>
                <w:sz w:val="24"/>
                <w:szCs w:val="24"/>
                <w:lang w:eastAsia="en-US"/>
              </w:rPr>
              <w:t>муниципального образования "</w:t>
            </w:r>
            <w:proofErr w:type="spellStart"/>
            <w:r w:rsidRPr="0018653B">
              <w:rPr>
                <w:rFonts w:ascii="Times New Roman" w:hAnsi="Times New Roman"/>
                <w:sz w:val="24"/>
                <w:szCs w:val="24"/>
                <w:lang w:eastAsia="en-US"/>
              </w:rPr>
              <w:t>Лутохинское</w:t>
            </w:r>
            <w:proofErr w:type="spellEnd"/>
            <w:r w:rsidRPr="0018653B">
              <w:rPr>
                <w:rFonts w:ascii="Times New Roman" w:hAnsi="Times New Roman"/>
                <w:sz w:val="24"/>
                <w:szCs w:val="24"/>
                <w:lang w:eastAsia="en-US"/>
              </w:rPr>
              <w:t>"</w:t>
            </w:r>
          </w:p>
          <w:p w:rsidR="0018653B" w:rsidRPr="0018653B" w:rsidRDefault="0018653B" w:rsidP="00CA2723">
            <w:pPr>
              <w:spacing w:line="276" w:lineRule="auto"/>
              <w:ind w:left="76" w:right="-65" w:hanging="76"/>
              <w:jc w:val="right"/>
              <w:rPr>
                <w:rFonts w:ascii="Times New Roman" w:hAnsi="Times New Roman"/>
                <w:sz w:val="24"/>
                <w:szCs w:val="24"/>
                <w:lang w:eastAsia="en-US"/>
              </w:rPr>
            </w:pPr>
            <w:proofErr w:type="spellStart"/>
            <w:r w:rsidRPr="0018653B">
              <w:rPr>
                <w:rFonts w:ascii="Times New Roman" w:hAnsi="Times New Roman"/>
                <w:sz w:val="24"/>
                <w:szCs w:val="24"/>
                <w:lang w:eastAsia="en-US"/>
              </w:rPr>
              <w:t>Киясовского</w:t>
            </w:r>
            <w:proofErr w:type="spellEnd"/>
            <w:r w:rsidRPr="0018653B">
              <w:rPr>
                <w:rFonts w:ascii="Times New Roman" w:hAnsi="Times New Roman"/>
                <w:sz w:val="24"/>
                <w:szCs w:val="24"/>
                <w:lang w:eastAsia="en-US"/>
              </w:rPr>
              <w:t xml:space="preserve"> района</w:t>
            </w:r>
          </w:p>
          <w:p w:rsidR="0018653B" w:rsidRPr="0018653B" w:rsidRDefault="0018653B" w:rsidP="00CA2723">
            <w:pPr>
              <w:spacing w:line="276" w:lineRule="auto"/>
              <w:ind w:left="76" w:right="-65" w:hanging="76"/>
              <w:jc w:val="right"/>
              <w:rPr>
                <w:rFonts w:ascii="Times New Roman" w:hAnsi="Times New Roman"/>
                <w:sz w:val="24"/>
                <w:szCs w:val="24"/>
                <w:lang w:eastAsia="en-US"/>
              </w:rPr>
            </w:pPr>
            <w:r w:rsidRPr="0018653B">
              <w:rPr>
                <w:rFonts w:ascii="Times New Roman" w:hAnsi="Times New Roman"/>
                <w:sz w:val="24"/>
                <w:szCs w:val="24"/>
                <w:lang w:eastAsia="en-US"/>
              </w:rPr>
              <w:t>от 23 декабря 2013 года  № 62</w:t>
            </w:r>
          </w:p>
        </w:tc>
      </w:tr>
      <w:tr w:rsidR="0018653B" w:rsidRPr="0018653B" w:rsidTr="005B3C98">
        <w:trPr>
          <w:gridAfter w:val="3"/>
          <w:wAfter w:w="727" w:type="dxa"/>
          <w:trHeight w:val="300"/>
        </w:trPr>
        <w:tc>
          <w:tcPr>
            <w:tcW w:w="4043"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04"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45"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664"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1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2354" w:type="dxa"/>
            <w:gridSpan w:val="9"/>
            <w:vMerge/>
            <w:vAlign w:val="center"/>
            <w:hideMark/>
          </w:tcPr>
          <w:p w:rsidR="0018653B" w:rsidRPr="0018653B" w:rsidRDefault="0018653B" w:rsidP="00CA2723">
            <w:pPr>
              <w:ind w:left="76" w:right="-65" w:hanging="76"/>
              <w:jc w:val="right"/>
              <w:rPr>
                <w:rFonts w:ascii="Times New Roman" w:hAnsi="Times New Roman"/>
                <w:sz w:val="24"/>
                <w:szCs w:val="24"/>
                <w:lang w:eastAsia="en-US"/>
              </w:rPr>
            </w:pPr>
          </w:p>
        </w:tc>
      </w:tr>
      <w:tr w:rsidR="0018653B" w:rsidRPr="0018653B" w:rsidTr="005B3C98">
        <w:trPr>
          <w:gridAfter w:val="3"/>
          <w:wAfter w:w="727" w:type="dxa"/>
          <w:trHeight w:val="300"/>
        </w:trPr>
        <w:tc>
          <w:tcPr>
            <w:tcW w:w="4043"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04"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45"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664"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1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2354" w:type="dxa"/>
            <w:gridSpan w:val="9"/>
            <w:vMerge/>
            <w:vAlign w:val="center"/>
            <w:hideMark/>
          </w:tcPr>
          <w:p w:rsidR="0018653B" w:rsidRPr="0018653B" w:rsidRDefault="0018653B" w:rsidP="00CA2723">
            <w:pPr>
              <w:jc w:val="right"/>
              <w:rPr>
                <w:rFonts w:ascii="Times New Roman" w:hAnsi="Times New Roman"/>
                <w:sz w:val="24"/>
                <w:szCs w:val="24"/>
                <w:lang w:eastAsia="en-US"/>
              </w:rPr>
            </w:pPr>
          </w:p>
        </w:tc>
      </w:tr>
      <w:tr w:rsidR="0018653B" w:rsidRPr="0018653B" w:rsidTr="005B3C98">
        <w:trPr>
          <w:gridAfter w:val="3"/>
          <w:wAfter w:w="727" w:type="dxa"/>
          <w:trHeight w:val="300"/>
        </w:trPr>
        <w:tc>
          <w:tcPr>
            <w:tcW w:w="4043"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04"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45"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664"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1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2354" w:type="dxa"/>
            <w:gridSpan w:val="9"/>
            <w:vMerge/>
            <w:vAlign w:val="center"/>
            <w:hideMark/>
          </w:tcPr>
          <w:p w:rsidR="0018653B" w:rsidRPr="0018653B" w:rsidRDefault="0018653B" w:rsidP="00CA2723">
            <w:pPr>
              <w:jc w:val="right"/>
              <w:rPr>
                <w:rFonts w:ascii="Times New Roman" w:hAnsi="Times New Roman"/>
                <w:sz w:val="24"/>
                <w:szCs w:val="24"/>
                <w:lang w:eastAsia="en-US"/>
              </w:rPr>
            </w:pPr>
          </w:p>
        </w:tc>
      </w:tr>
      <w:tr w:rsidR="0018653B" w:rsidRPr="0018653B" w:rsidTr="005B3C98">
        <w:trPr>
          <w:gridAfter w:val="5"/>
          <w:wAfter w:w="783" w:type="dxa"/>
          <w:trHeight w:val="300"/>
        </w:trPr>
        <w:tc>
          <w:tcPr>
            <w:tcW w:w="4043"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04"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6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891"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1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2354" w:type="dxa"/>
            <w:gridSpan w:val="8"/>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r>
      <w:tr w:rsidR="0018653B" w:rsidRPr="0018653B" w:rsidTr="005B3C98">
        <w:trPr>
          <w:gridAfter w:val="6"/>
          <w:wAfter w:w="1114" w:type="dxa"/>
          <w:trHeight w:val="1020"/>
        </w:trPr>
        <w:tc>
          <w:tcPr>
            <w:tcW w:w="9296" w:type="dxa"/>
            <w:gridSpan w:val="27"/>
            <w:vAlign w:val="center"/>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Ведомственная классификация расходов бюджета поселения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 xml:space="preserve">"  </w:t>
            </w:r>
            <w:proofErr w:type="spellStart"/>
            <w:r w:rsidRPr="0018653B">
              <w:rPr>
                <w:rFonts w:ascii="Times New Roman" w:hAnsi="Times New Roman"/>
                <w:b/>
                <w:bCs/>
                <w:sz w:val="24"/>
                <w:szCs w:val="24"/>
                <w:lang w:eastAsia="en-US"/>
              </w:rPr>
              <w:t>Киясовского</w:t>
            </w:r>
            <w:proofErr w:type="spellEnd"/>
            <w:r w:rsidRPr="0018653B">
              <w:rPr>
                <w:rFonts w:ascii="Times New Roman" w:hAnsi="Times New Roman"/>
                <w:b/>
                <w:bCs/>
                <w:sz w:val="24"/>
                <w:szCs w:val="24"/>
                <w:lang w:eastAsia="en-US"/>
              </w:rPr>
              <w:t xml:space="preserve"> района на 2014 год</w:t>
            </w:r>
          </w:p>
        </w:tc>
      </w:tr>
      <w:tr w:rsidR="0018653B" w:rsidRPr="0018653B" w:rsidTr="00CA2723">
        <w:trPr>
          <w:gridAfter w:val="2"/>
          <w:wAfter w:w="203" w:type="dxa"/>
          <w:trHeight w:val="255"/>
        </w:trPr>
        <w:tc>
          <w:tcPr>
            <w:tcW w:w="4043"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04"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45"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562" w:type="dxa"/>
            <w:gridSpan w:val="11"/>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851"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843" w:type="dxa"/>
            <w:gridSpan w:val="6"/>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тыс. руб.</w:t>
            </w:r>
          </w:p>
        </w:tc>
      </w:tr>
      <w:tr w:rsidR="0018653B" w:rsidRPr="0018653B" w:rsidTr="00CA2723">
        <w:trPr>
          <w:gridAfter w:val="2"/>
          <w:wAfter w:w="203" w:type="dxa"/>
          <w:trHeight w:val="1140"/>
        </w:trPr>
        <w:tc>
          <w:tcPr>
            <w:tcW w:w="4043" w:type="dxa"/>
            <w:gridSpan w:val="2"/>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Название</w:t>
            </w:r>
          </w:p>
        </w:tc>
        <w:tc>
          <w:tcPr>
            <w:tcW w:w="704" w:type="dxa"/>
            <w:gridSpan w:val="3"/>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Глава</w:t>
            </w:r>
          </w:p>
        </w:tc>
        <w:tc>
          <w:tcPr>
            <w:tcW w:w="459" w:type="dxa"/>
            <w:gridSpan w:val="3"/>
            <w:tcBorders>
              <w:top w:val="single" w:sz="4" w:space="0" w:color="auto"/>
              <w:left w:val="nil"/>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Раздел</w:t>
            </w:r>
          </w:p>
        </w:tc>
        <w:tc>
          <w:tcPr>
            <w:tcW w:w="745" w:type="dxa"/>
            <w:gridSpan w:val="4"/>
            <w:tcBorders>
              <w:top w:val="single" w:sz="4" w:space="0" w:color="auto"/>
              <w:left w:val="nil"/>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Подраздел</w:t>
            </w:r>
          </w:p>
        </w:tc>
        <w:tc>
          <w:tcPr>
            <w:tcW w:w="1562" w:type="dxa"/>
            <w:gridSpan w:val="11"/>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Целевая статья</w:t>
            </w:r>
          </w:p>
        </w:tc>
        <w:tc>
          <w:tcPr>
            <w:tcW w:w="851" w:type="dxa"/>
            <w:gridSpan w:val="2"/>
            <w:tcBorders>
              <w:top w:val="single" w:sz="4" w:space="0" w:color="auto"/>
              <w:left w:val="nil"/>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Вид расходов</w:t>
            </w:r>
          </w:p>
        </w:tc>
        <w:tc>
          <w:tcPr>
            <w:tcW w:w="1843" w:type="dxa"/>
            <w:gridSpan w:val="6"/>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Сумма на 2014 год</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Администрация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1841,3</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Общегосударственные вопросы</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1141,6</w:t>
            </w:r>
          </w:p>
        </w:tc>
      </w:tr>
      <w:tr w:rsidR="0018653B" w:rsidRPr="0018653B" w:rsidTr="00CA2723">
        <w:trPr>
          <w:gridAfter w:val="2"/>
          <w:wAfter w:w="203" w:type="dxa"/>
          <w:trHeight w:val="72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Функционирование высшего должностного лица субъекта Российской Федерации и муниципального образования</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r>
      <w:tr w:rsidR="0018653B" w:rsidRPr="0018653B" w:rsidTr="00CA2723">
        <w:trPr>
          <w:gridAfter w:val="2"/>
          <w:wAfter w:w="203" w:type="dxa"/>
          <w:trHeight w:val="96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xml:space="preserve">Руководство и управление в сфере установленных </w:t>
            </w:r>
            <w:proofErr w:type="gramStart"/>
            <w:r w:rsidRPr="0018653B">
              <w:rPr>
                <w:rFonts w:ascii="Times New Roman" w:hAnsi="Times New Roman"/>
                <w:b/>
                <w:bCs/>
                <w:sz w:val="24"/>
                <w:szCs w:val="24"/>
                <w:lang w:eastAsia="en-US"/>
              </w:rPr>
              <w:t>функций органов государственной власти субъектов Российской Федерации</w:t>
            </w:r>
            <w:proofErr w:type="gramEnd"/>
            <w:r w:rsidRPr="0018653B">
              <w:rPr>
                <w:rFonts w:ascii="Times New Roman" w:hAnsi="Times New Roman"/>
                <w:b/>
                <w:bCs/>
                <w:sz w:val="24"/>
                <w:szCs w:val="24"/>
                <w:lang w:eastAsia="en-US"/>
              </w:rPr>
              <w:t xml:space="preserve">  и органов </w:t>
            </w:r>
            <w:r w:rsidRPr="0018653B">
              <w:rPr>
                <w:rFonts w:ascii="Times New Roman" w:hAnsi="Times New Roman"/>
                <w:b/>
                <w:bCs/>
                <w:sz w:val="24"/>
                <w:szCs w:val="24"/>
                <w:lang w:eastAsia="en-US"/>
              </w:rPr>
              <w:lastRenderedPageBreak/>
              <w:t>местного самоуправления</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lastRenderedPageBreak/>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Глава муниципального образования</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0020300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r>
      <w:tr w:rsidR="0018653B" w:rsidRPr="0018653B" w:rsidTr="00CA2723">
        <w:trPr>
          <w:gridAfter w:val="2"/>
          <w:wAfter w:w="203" w:type="dxa"/>
          <w:trHeight w:val="73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0020300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121</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r>
      <w:tr w:rsidR="0018653B" w:rsidRPr="0018653B" w:rsidTr="00CA2723">
        <w:trPr>
          <w:gridAfter w:val="2"/>
          <w:wAfter w:w="203" w:type="dxa"/>
          <w:trHeight w:val="96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690,1</w:t>
            </w:r>
          </w:p>
        </w:tc>
      </w:tr>
      <w:tr w:rsidR="0018653B" w:rsidRPr="0018653B" w:rsidTr="00CA2723">
        <w:trPr>
          <w:gridAfter w:val="2"/>
          <w:wAfter w:w="203" w:type="dxa"/>
          <w:trHeight w:val="96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xml:space="preserve">Руководство и управление в сфере установленных </w:t>
            </w:r>
            <w:proofErr w:type="gramStart"/>
            <w:r w:rsidRPr="0018653B">
              <w:rPr>
                <w:rFonts w:ascii="Times New Roman" w:hAnsi="Times New Roman"/>
                <w:b/>
                <w:bCs/>
                <w:sz w:val="24"/>
                <w:szCs w:val="24"/>
                <w:lang w:eastAsia="en-US"/>
              </w:rPr>
              <w:t>функций органов государственной власти субъектов Российской Федерации</w:t>
            </w:r>
            <w:proofErr w:type="gramEnd"/>
            <w:r w:rsidRPr="0018653B">
              <w:rPr>
                <w:rFonts w:ascii="Times New Roman" w:hAnsi="Times New Roman"/>
                <w:b/>
                <w:bCs/>
                <w:sz w:val="24"/>
                <w:szCs w:val="24"/>
                <w:lang w:eastAsia="en-US"/>
              </w:rPr>
              <w:t xml:space="preserve">  и органов местного самоуправления</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535,9</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Центральный аппарат</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0020400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535,9</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Полномочия центрального аппарата органов муниципального управления</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0020480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535,9</w:t>
            </w:r>
          </w:p>
        </w:tc>
      </w:tr>
      <w:tr w:rsidR="0018653B" w:rsidRPr="0018653B" w:rsidTr="00CA2723">
        <w:trPr>
          <w:gridAfter w:val="2"/>
          <w:wAfter w:w="203" w:type="dxa"/>
          <w:trHeight w:val="73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0020480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121</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436</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Закупка товаров, работ, услуг в сфере информационно-коммуникационных технологий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0020480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242</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11</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0020480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86,9</w:t>
            </w:r>
          </w:p>
        </w:tc>
      </w:tr>
      <w:tr w:rsidR="0018653B" w:rsidRPr="0018653B" w:rsidTr="00CA2723">
        <w:trPr>
          <w:gridAfter w:val="2"/>
          <w:wAfter w:w="203" w:type="dxa"/>
          <w:trHeight w:val="30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Уплата прочих налогов, сборов и иных платежей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0020480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852</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Уплата налога на имущество</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2650062</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154,2</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Уплата налога на имущество организаций и земельного налога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2650062</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851</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154,2</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Резервные фонды</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Резервные фонды</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0700000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Резервные фонды местных администраций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0700500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CA2723">
        <w:trPr>
          <w:gridAfter w:val="2"/>
          <w:wAfter w:w="203" w:type="dxa"/>
          <w:trHeight w:val="30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Резервные средства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0700500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870</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оборона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57,9</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Мобилизационная и вневойсковая подготовка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57,9</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Осуществление первичного воинского учёта на территориях, где отсутствуют военные комиссариаты</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9905118</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57,9</w:t>
            </w:r>
          </w:p>
        </w:tc>
      </w:tr>
      <w:tr w:rsidR="0018653B" w:rsidRPr="0018653B" w:rsidTr="00CA2723">
        <w:trPr>
          <w:gridAfter w:val="2"/>
          <w:wAfter w:w="203" w:type="dxa"/>
          <w:trHeight w:val="73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9905118</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121</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57,9</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безопасность и правоохранительная деятельность</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r>
      <w:tr w:rsidR="0018653B" w:rsidRPr="0018653B" w:rsidTr="00CA2723">
        <w:trPr>
          <w:gridAfter w:val="2"/>
          <w:wAfter w:w="203" w:type="dxa"/>
          <w:trHeight w:val="72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CA2723">
        <w:trPr>
          <w:gridAfter w:val="2"/>
          <w:wAfter w:w="203" w:type="dxa"/>
          <w:trHeight w:val="72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Мероприятия по предупреждению и ликвидации последствий чрезвычайных ситуаций и стихийных бедствий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2180000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CA2723">
        <w:trPr>
          <w:gridAfter w:val="2"/>
          <w:wAfter w:w="203" w:type="dxa"/>
          <w:trHeight w:val="72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2180100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2180100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пожарной безопасности</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CA2723">
        <w:trPr>
          <w:gridAfter w:val="2"/>
          <w:wAfter w:w="203" w:type="dxa"/>
          <w:trHeight w:val="72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Реализация других функций, связанных с обеспечением национальной безопасности и правоохранительной деятельности</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2470000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xml:space="preserve">Обеспечение деятельности </w:t>
            </w:r>
            <w:r w:rsidRPr="0018653B">
              <w:rPr>
                <w:rFonts w:ascii="Times New Roman" w:hAnsi="Times New Roman"/>
                <w:b/>
                <w:bCs/>
                <w:sz w:val="24"/>
                <w:szCs w:val="24"/>
                <w:lang w:eastAsia="en-US"/>
              </w:rPr>
              <w:lastRenderedPageBreak/>
              <w:t>подведомственных учреждений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lastRenderedPageBreak/>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2479900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Обеспечение первичных мер пожарной безопасности за счет муниципального бюджета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2479980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10</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2479980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Другие вопросы в области национальной безопасности и правоохранительной деятельности</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72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Реализация других функций, связанных с обеспечением национальной безопасности и правоохранительной деятельности</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2470000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14</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2470000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экономика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366,1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Дорожное хозяйство (дорожные фонды)</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366</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Дорожное хозяйство</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3150000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366</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Поддержка дорожного хозяйства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3150200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366</w:t>
            </w:r>
          </w:p>
        </w:tc>
      </w:tr>
      <w:tr w:rsidR="0018653B" w:rsidRPr="0018653B" w:rsidTr="00CA2723">
        <w:trPr>
          <w:gridAfter w:val="2"/>
          <w:wAfter w:w="203" w:type="dxa"/>
          <w:trHeight w:val="120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счет средств муниципального бюджета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3150280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366</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09</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3150280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366</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Другие вопросы в области национальной экономики</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Программы муниципальных образований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7950000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0,1</w:t>
            </w:r>
          </w:p>
        </w:tc>
      </w:tr>
      <w:tr w:rsidR="0018653B" w:rsidRPr="0018653B" w:rsidTr="00CA2723">
        <w:trPr>
          <w:gridAfter w:val="2"/>
          <w:wAfter w:w="203" w:type="dxa"/>
          <w:trHeight w:val="72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 xml:space="preserve">Программа развития малого и среднего предпринимательства в </w:t>
            </w:r>
            <w:proofErr w:type="spellStart"/>
            <w:r w:rsidRPr="0018653B">
              <w:rPr>
                <w:rFonts w:ascii="Times New Roman" w:hAnsi="Times New Roman"/>
                <w:b/>
                <w:bCs/>
                <w:sz w:val="24"/>
                <w:szCs w:val="24"/>
                <w:lang w:eastAsia="en-US"/>
              </w:rPr>
              <w:t>Киясовском</w:t>
            </w:r>
            <w:proofErr w:type="spellEnd"/>
            <w:r w:rsidRPr="0018653B">
              <w:rPr>
                <w:rFonts w:ascii="Times New Roman" w:hAnsi="Times New Roman"/>
                <w:b/>
                <w:bCs/>
                <w:sz w:val="24"/>
                <w:szCs w:val="24"/>
                <w:lang w:eastAsia="en-US"/>
              </w:rPr>
              <w:t xml:space="preserve"> районе на 2012-2014гг.</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7951400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0,1</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7951400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Жилищно-коммунальное хозяйство</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134</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Благоустройство</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134</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Благоустройство</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6000000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134</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Уличное освещение</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6000100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05</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6000100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114</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Прочие мероприятия по благоустройству городских округов и поселений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6000500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20</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05</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6000500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20</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Образование</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Молодёжная политика и оздоровление детей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Организационно-воспитательная работа с молодежью</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4310000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Проведение мероприятий для детей и молодежи</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4310100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4310100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 и кинематография</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Дворцы и дома культуры, другие учреждения культуры и средств массовой информации</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4400000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Обеспечение деятельности подведомственных учреждений</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4409900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деятельности за счет средств муниципального бюджета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4409980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CA2723">
        <w:trPr>
          <w:gridAfter w:val="2"/>
          <w:wAfter w:w="203" w:type="dxa"/>
          <w:trHeight w:val="73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08</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4409980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121</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121</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08</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4409980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Социальная политика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Пенсионное обеспечение</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Доплаты к пенсиям, дополнительное пенсионное обеспечение</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4910000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CA2723">
        <w:trPr>
          <w:gridAfter w:val="2"/>
          <w:wAfter w:w="203" w:type="dxa"/>
          <w:trHeight w:val="72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Доплаты к пенсиям государственных служащих субъектов Российской Федерации и муниципальных служащих</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4910100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CA2723">
        <w:trPr>
          <w:gridAfter w:val="2"/>
          <w:wAfter w:w="203" w:type="dxa"/>
          <w:trHeight w:val="30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Иные пенсии, социальные доплаты к пенсиям</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10</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4910100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312</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13,2</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Физическая культура и спорт</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28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Массовый спорт</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Физкультурно-оздоровительная работа и спортивные мероприятия</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5120000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480"/>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Мероприятия в области здравоохранения, спорта и физической культуры, туризма</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5129700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CA2723">
        <w:trPr>
          <w:gridAfter w:val="2"/>
          <w:wAfter w:w="203" w:type="dxa"/>
          <w:trHeight w:val="495"/>
        </w:trPr>
        <w:tc>
          <w:tcPr>
            <w:tcW w:w="4043"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04"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11</w:t>
            </w:r>
          </w:p>
        </w:tc>
        <w:tc>
          <w:tcPr>
            <w:tcW w:w="745" w:type="dxa"/>
            <w:gridSpan w:val="4"/>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1562" w:type="dxa"/>
            <w:gridSpan w:val="11"/>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5129700</w:t>
            </w:r>
          </w:p>
        </w:tc>
        <w:tc>
          <w:tcPr>
            <w:tcW w:w="851" w:type="dxa"/>
            <w:gridSpan w:val="2"/>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1843"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After w:val="4"/>
          <w:wAfter w:w="749" w:type="dxa"/>
          <w:trHeight w:val="285"/>
        </w:trPr>
        <w:tc>
          <w:tcPr>
            <w:tcW w:w="7393" w:type="dxa"/>
            <w:gridSpan w:val="22"/>
            <w:tcBorders>
              <w:top w:val="single" w:sz="4" w:space="0" w:color="auto"/>
              <w:left w:val="single" w:sz="4" w:space="0" w:color="auto"/>
              <w:bottom w:val="single" w:sz="4" w:space="0" w:color="auto"/>
              <w:right w:val="single" w:sz="4" w:space="0" w:color="000000"/>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Итого</w:t>
            </w:r>
          </w:p>
        </w:tc>
        <w:tc>
          <w:tcPr>
            <w:tcW w:w="2268" w:type="dxa"/>
            <w:gridSpan w:val="7"/>
            <w:tcBorders>
              <w:top w:val="nil"/>
              <w:left w:val="nil"/>
              <w:bottom w:val="single" w:sz="4" w:space="0" w:color="auto"/>
              <w:right w:val="single" w:sz="4" w:space="0" w:color="auto"/>
            </w:tcBorders>
            <w:noWrap/>
            <w:vAlign w:val="bottom"/>
            <w:hideMark/>
          </w:tcPr>
          <w:p w:rsidR="0018653B" w:rsidRPr="0018653B" w:rsidRDefault="0018653B">
            <w:pPr>
              <w:spacing w:line="276" w:lineRule="auto"/>
              <w:ind w:right="34"/>
              <w:jc w:val="right"/>
              <w:rPr>
                <w:rFonts w:ascii="Times New Roman" w:hAnsi="Times New Roman"/>
                <w:b/>
                <w:bCs/>
                <w:sz w:val="24"/>
                <w:szCs w:val="24"/>
                <w:lang w:eastAsia="en-US"/>
              </w:rPr>
            </w:pPr>
            <w:r w:rsidRPr="0018653B">
              <w:rPr>
                <w:rFonts w:ascii="Times New Roman" w:hAnsi="Times New Roman"/>
                <w:b/>
                <w:bCs/>
                <w:sz w:val="24"/>
                <w:szCs w:val="24"/>
                <w:lang w:eastAsia="en-US"/>
              </w:rPr>
              <w:t>1841,3</w:t>
            </w:r>
          </w:p>
        </w:tc>
      </w:tr>
      <w:tr w:rsidR="0018653B" w:rsidRPr="0018653B" w:rsidTr="005B3C98">
        <w:trPr>
          <w:gridAfter w:val="4"/>
          <w:wAfter w:w="749" w:type="dxa"/>
          <w:trHeight w:val="285"/>
        </w:trPr>
        <w:tc>
          <w:tcPr>
            <w:tcW w:w="7393" w:type="dxa"/>
            <w:gridSpan w:val="22"/>
            <w:tcBorders>
              <w:top w:val="single" w:sz="4" w:space="0" w:color="auto"/>
              <w:left w:val="single" w:sz="4" w:space="0" w:color="auto"/>
              <w:bottom w:val="single" w:sz="4" w:space="0" w:color="auto"/>
              <w:right w:val="single" w:sz="4" w:space="0" w:color="000000"/>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Всего расходов</w:t>
            </w:r>
          </w:p>
        </w:tc>
        <w:tc>
          <w:tcPr>
            <w:tcW w:w="2268" w:type="dxa"/>
            <w:gridSpan w:val="7"/>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1841,3</w:t>
            </w:r>
          </w:p>
        </w:tc>
      </w:tr>
      <w:tr w:rsidR="0018653B" w:rsidRPr="0018653B" w:rsidTr="005B3C98">
        <w:trPr>
          <w:gridAfter w:val="3"/>
          <w:wAfter w:w="727" w:type="dxa"/>
          <w:trHeight w:val="255"/>
        </w:trPr>
        <w:tc>
          <w:tcPr>
            <w:tcW w:w="4043"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04"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45"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664"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1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2354" w:type="dxa"/>
            <w:gridSpan w:val="9"/>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r>
      <w:tr w:rsidR="0018653B" w:rsidRPr="0018653B" w:rsidTr="005B3C98">
        <w:trPr>
          <w:gridAfter w:val="1"/>
          <w:wAfter w:w="40" w:type="dxa"/>
          <w:trHeight w:val="300"/>
        </w:trPr>
        <w:tc>
          <w:tcPr>
            <w:tcW w:w="453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66"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16"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90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759" w:type="dxa"/>
            <w:gridSpan w:val="6"/>
            <w:noWrap/>
            <w:vAlign w:val="bottom"/>
          </w:tcPr>
          <w:p w:rsidR="0018653B" w:rsidRPr="0018653B" w:rsidRDefault="0018653B">
            <w:pPr>
              <w:spacing w:line="276" w:lineRule="auto"/>
              <w:ind w:left="-476" w:right="318" w:firstLine="284"/>
              <w:jc w:val="right"/>
              <w:rPr>
                <w:rFonts w:ascii="Times New Roman" w:hAnsi="Times New Roman"/>
                <w:sz w:val="24"/>
                <w:szCs w:val="24"/>
                <w:lang w:eastAsia="en-US"/>
              </w:rPr>
            </w:pPr>
          </w:p>
          <w:p w:rsidR="0018653B" w:rsidRPr="0018653B" w:rsidRDefault="0018653B">
            <w:pPr>
              <w:spacing w:line="276" w:lineRule="auto"/>
              <w:ind w:left="-476" w:right="318" w:firstLine="284"/>
              <w:jc w:val="right"/>
              <w:rPr>
                <w:rFonts w:ascii="Times New Roman" w:hAnsi="Times New Roman"/>
                <w:sz w:val="24"/>
                <w:szCs w:val="24"/>
                <w:lang w:eastAsia="en-US"/>
              </w:rPr>
            </w:pPr>
          </w:p>
          <w:p w:rsidR="0018653B" w:rsidRPr="0018653B" w:rsidRDefault="0018653B">
            <w:pPr>
              <w:spacing w:line="276" w:lineRule="auto"/>
              <w:ind w:left="-476" w:right="318" w:firstLine="284"/>
              <w:jc w:val="right"/>
              <w:rPr>
                <w:rFonts w:ascii="Times New Roman" w:hAnsi="Times New Roman"/>
                <w:sz w:val="24"/>
                <w:szCs w:val="24"/>
                <w:lang w:eastAsia="en-US"/>
              </w:rPr>
            </w:pPr>
          </w:p>
          <w:p w:rsidR="0018653B" w:rsidRPr="0018653B" w:rsidRDefault="0018653B">
            <w:pPr>
              <w:spacing w:line="276" w:lineRule="auto"/>
              <w:ind w:left="-476" w:right="318" w:firstLine="284"/>
              <w:jc w:val="right"/>
              <w:rPr>
                <w:rFonts w:ascii="Times New Roman" w:hAnsi="Times New Roman"/>
                <w:sz w:val="24"/>
                <w:szCs w:val="24"/>
                <w:lang w:eastAsia="en-US"/>
              </w:rPr>
            </w:pPr>
          </w:p>
          <w:p w:rsidR="0018653B" w:rsidRPr="0018653B" w:rsidRDefault="0018653B">
            <w:pPr>
              <w:spacing w:line="276" w:lineRule="auto"/>
              <w:ind w:left="-476" w:right="318" w:firstLine="284"/>
              <w:jc w:val="right"/>
              <w:rPr>
                <w:rFonts w:ascii="Times New Roman" w:hAnsi="Times New Roman"/>
                <w:sz w:val="24"/>
                <w:szCs w:val="24"/>
                <w:lang w:eastAsia="en-US"/>
              </w:rPr>
            </w:pPr>
          </w:p>
          <w:p w:rsidR="0018653B" w:rsidRPr="0018653B" w:rsidRDefault="0018653B">
            <w:pPr>
              <w:spacing w:line="276" w:lineRule="auto"/>
              <w:ind w:left="-476" w:right="318" w:firstLine="284"/>
              <w:jc w:val="right"/>
              <w:rPr>
                <w:rFonts w:ascii="Times New Roman" w:hAnsi="Times New Roman"/>
                <w:sz w:val="24"/>
                <w:szCs w:val="24"/>
                <w:lang w:eastAsia="en-US"/>
              </w:rPr>
            </w:pPr>
            <w:r w:rsidRPr="0018653B">
              <w:rPr>
                <w:rFonts w:ascii="Times New Roman" w:hAnsi="Times New Roman"/>
                <w:sz w:val="24"/>
                <w:szCs w:val="24"/>
                <w:lang w:eastAsia="en-US"/>
              </w:rPr>
              <w:t>Приложение № 6</w:t>
            </w:r>
          </w:p>
        </w:tc>
      </w:tr>
      <w:tr w:rsidR="0018653B" w:rsidRPr="0018653B" w:rsidTr="005B3C98">
        <w:trPr>
          <w:gridAfter w:val="1"/>
          <w:wAfter w:w="40" w:type="dxa"/>
          <w:trHeight w:val="300"/>
        </w:trPr>
        <w:tc>
          <w:tcPr>
            <w:tcW w:w="453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66"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16"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90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759" w:type="dxa"/>
            <w:gridSpan w:val="6"/>
            <w:noWrap/>
            <w:vAlign w:val="bottom"/>
            <w:hideMark/>
          </w:tcPr>
          <w:p w:rsidR="0018653B" w:rsidRPr="0018653B" w:rsidRDefault="0018653B">
            <w:pPr>
              <w:spacing w:line="276" w:lineRule="auto"/>
              <w:ind w:left="-476" w:right="318" w:firstLine="284"/>
              <w:jc w:val="right"/>
              <w:rPr>
                <w:rFonts w:ascii="Times New Roman" w:hAnsi="Times New Roman"/>
                <w:sz w:val="24"/>
                <w:szCs w:val="24"/>
                <w:lang w:eastAsia="en-US"/>
              </w:rPr>
            </w:pPr>
            <w:r w:rsidRPr="0018653B">
              <w:rPr>
                <w:rFonts w:ascii="Times New Roman" w:hAnsi="Times New Roman"/>
                <w:sz w:val="24"/>
                <w:szCs w:val="24"/>
                <w:lang w:eastAsia="en-US"/>
              </w:rPr>
              <w:t>к решению Совета депутатов</w:t>
            </w:r>
          </w:p>
        </w:tc>
      </w:tr>
      <w:tr w:rsidR="0018653B" w:rsidRPr="0018653B" w:rsidTr="005B3C98">
        <w:trPr>
          <w:gridAfter w:val="1"/>
          <w:wAfter w:w="40" w:type="dxa"/>
          <w:trHeight w:val="300"/>
        </w:trPr>
        <w:tc>
          <w:tcPr>
            <w:tcW w:w="453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66"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16"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90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759" w:type="dxa"/>
            <w:gridSpan w:val="6"/>
            <w:noWrap/>
            <w:vAlign w:val="bottom"/>
            <w:hideMark/>
          </w:tcPr>
          <w:p w:rsidR="0018653B" w:rsidRPr="0018653B" w:rsidRDefault="0018653B">
            <w:pPr>
              <w:spacing w:line="276" w:lineRule="auto"/>
              <w:ind w:left="-476" w:right="318" w:firstLine="284"/>
              <w:jc w:val="right"/>
              <w:rPr>
                <w:rFonts w:ascii="Times New Roman" w:hAnsi="Times New Roman"/>
                <w:sz w:val="24"/>
                <w:szCs w:val="24"/>
                <w:lang w:eastAsia="en-US"/>
              </w:rPr>
            </w:pPr>
            <w:r w:rsidRPr="0018653B">
              <w:rPr>
                <w:rFonts w:ascii="Times New Roman" w:hAnsi="Times New Roman"/>
                <w:sz w:val="24"/>
                <w:szCs w:val="24"/>
                <w:lang w:eastAsia="en-US"/>
              </w:rPr>
              <w:t>муниципального образования "</w:t>
            </w:r>
            <w:proofErr w:type="spellStart"/>
            <w:r w:rsidRPr="0018653B">
              <w:rPr>
                <w:rFonts w:ascii="Times New Roman" w:hAnsi="Times New Roman"/>
                <w:sz w:val="24"/>
                <w:szCs w:val="24"/>
                <w:lang w:eastAsia="en-US"/>
              </w:rPr>
              <w:t>Лутохинское</w:t>
            </w:r>
            <w:proofErr w:type="spellEnd"/>
            <w:r w:rsidRPr="0018653B">
              <w:rPr>
                <w:rFonts w:ascii="Times New Roman" w:hAnsi="Times New Roman"/>
                <w:sz w:val="24"/>
                <w:szCs w:val="24"/>
                <w:lang w:eastAsia="en-US"/>
              </w:rPr>
              <w:t>"</w:t>
            </w:r>
          </w:p>
        </w:tc>
      </w:tr>
      <w:tr w:rsidR="0018653B" w:rsidRPr="0018653B" w:rsidTr="005B3C98">
        <w:trPr>
          <w:gridAfter w:val="1"/>
          <w:wAfter w:w="40" w:type="dxa"/>
          <w:trHeight w:val="300"/>
        </w:trPr>
        <w:tc>
          <w:tcPr>
            <w:tcW w:w="453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66"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16"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90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759" w:type="dxa"/>
            <w:gridSpan w:val="6"/>
            <w:noWrap/>
            <w:vAlign w:val="bottom"/>
            <w:hideMark/>
          </w:tcPr>
          <w:p w:rsidR="0018653B" w:rsidRPr="0018653B" w:rsidRDefault="0018653B">
            <w:pPr>
              <w:spacing w:line="276" w:lineRule="auto"/>
              <w:ind w:left="-476" w:right="318" w:firstLine="284"/>
              <w:jc w:val="right"/>
              <w:rPr>
                <w:rFonts w:ascii="Times New Roman" w:hAnsi="Times New Roman"/>
                <w:sz w:val="24"/>
                <w:szCs w:val="24"/>
                <w:lang w:eastAsia="en-US"/>
              </w:rPr>
            </w:pPr>
            <w:proofErr w:type="spellStart"/>
            <w:r w:rsidRPr="0018653B">
              <w:rPr>
                <w:rFonts w:ascii="Times New Roman" w:hAnsi="Times New Roman"/>
                <w:sz w:val="24"/>
                <w:szCs w:val="24"/>
                <w:lang w:eastAsia="en-US"/>
              </w:rPr>
              <w:t>Киясовского</w:t>
            </w:r>
            <w:proofErr w:type="spellEnd"/>
            <w:r w:rsidRPr="0018653B">
              <w:rPr>
                <w:rFonts w:ascii="Times New Roman" w:hAnsi="Times New Roman"/>
                <w:sz w:val="24"/>
                <w:szCs w:val="24"/>
                <w:lang w:eastAsia="en-US"/>
              </w:rPr>
              <w:t xml:space="preserve"> района </w:t>
            </w:r>
          </w:p>
        </w:tc>
      </w:tr>
      <w:tr w:rsidR="0018653B" w:rsidRPr="0018653B" w:rsidTr="005B3C98">
        <w:trPr>
          <w:gridAfter w:val="1"/>
          <w:wAfter w:w="40" w:type="dxa"/>
          <w:trHeight w:val="300"/>
        </w:trPr>
        <w:tc>
          <w:tcPr>
            <w:tcW w:w="453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66"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16"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90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759" w:type="dxa"/>
            <w:gridSpan w:val="6"/>
            <w:noWrap/>
            <w:vAlign w:val="bottom"/>
            <w:hideMark/>
          </w:tcPr>
          <w:p w:rsidR="0018653B" w:rsidRPr="0018653B" w:rsidRDefault="0018653B">
            <w:pPr>
              <w:spacing w:line="276" w:lineRule="auto"/>
              <w:ind w:left="-476" w:right="318" w:firstLine="284"/>
              <w:jc w:val="right"/>
              <w:rPr>
                <w:rFonts w:ascii="Times New Roman" w:hAnsi="Times New Roman"/>
                <w:sz w:val="24"/>
                <w:szCs w:val="24"/>
                <w:lang w:eastAsia="en-US"/>
              </w:rPr>
            </w:pPr>
            <w:r w:rsidRPr="0018653B">
              <w:rPr>
                <w:rFonts w:ascii="Times New Roman" w:hAnsi="Times New Roman"/>
                <w:sz w:val="24"/>
                <w:szCs w:val="24"/>
                <w:lang w:eastAsia="en-US"/>
              </w:rPr>
              <w:t>от 23 декабря 2013 года  № 62</w:t>
            </w:r>
          </w:p>
        </w:tc>
      </w:tr>
      <w:tr w:rsidR="0018653B" w:rsidRPr="0018653B" w:rsidTr="005B3C98">
        <w:trPr>
          <w:gridAfter w:val="1"/>
          <w:wAfter w:w="40" w:type="dxa"/>
          <w:trHeight w:val="1020"/>
        </w:trPr>
        <w:tc>
          <w:tcPr>
            <w:tcW w:w="10370" w:type="dxa"/>
            <w:gridSpan w:val="32"/>
            <w:vAlign w:val="center"/>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Ведомственная классификация расходов бюджета поселения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 xml:space="preserve">"  </w:t>
            </w:r>
            <w:proofErr w:type="spellStart"/>
            <w:r w:rsidRPr="0018653B">
              <w:rPr>
                <w:rFonts w:ascii="Times New Roman" w:hAnsi="Times New Roman"/>
                <w:b/>
                <w:bCs/>
                <w:sz w:val="24"/>
                <w:szCs w:val="24"/>
                <w:lang w:eastAsia="en-US"/>
              </w:rPr>
              <w:t>Киясовского</w:t>
            </w:r>
            <w:proofErr w:type="spellEnd"/>
            <w:r w:rsidRPr="0018653B">
              <w:rPr>
                <w:rFonts w:ascii="Times New Roman" w:hAnsi="Times New Roman"/>
                <w:b/>
                <w:bCs/>
                <w:sz w:val="24"/>
                <w:szCs w:val="24"/>
                <w:lang w:eastAsia="en-US"/>
              </w:rPr>
              <w:t xml:space="preserve"> района на плановый период 2015 и 2016 годов</w:t>
            </w:r>
          </w:p>
        </w:tc>
      </w:tr>
      <w:tr w:rsidR="0018653B" w:rsidRPr="0018653B" w:rsidTr="005B3C98">
        <w:trPr>
          <w:gridAfter w:val="1"/>
          <w:wAfter w:w="40" w:type="dxa"/>
          <w:trHeight w:val="255"/>
        </w:trPr>
        <w:tc>
          <w:tcPr>
            <w:tcW w:w="453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66"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16"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90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759" w:type="dxa"/>
            <w:gridSpan w:val="6"/>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тыс. руб.</w:t>
            </w:r>
          </w:p>
        </w:tc>
      </w:tr>
      <w:tr w:rsidR="0018653B" w:rsidRPr="0018653B" w:rsidTr="005B3C98">
        <w:trPr>
          <w:gridAfter w:val="1"/>
          <w:wAfter w:w="40" w:type="dxa"/>
          <w:trHeight w:val="255"/>
        </w:trPr>
        <w:tc>
          <w:tcPr>
            <w:tcW w:w="45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Название</w:t>
            </w:r>
          </w:p>
        </w:tc>
        <w:tc>
          <w:tcPr>
            <w:tcW w:w="56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Глава</w:t>
            </w:r>
          </w:p>
        </w:tc>
        <w:tc>
          <w:tcPr>
            <w:tcW w:w="567"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Раздел</w:t>
            </w:r>
          </w:p>
        </w:tc>
        <w:tc>
          <w:tcPr>
            <w:tcW w:w="459"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Подраздел</w:t>
            </w:r>
          </w:p>
        </w:tc>
        <w:tc>
          <w:tcPr>
            <w:tcW w:w="106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Целевая статья</w:t>
            </w:r>
          </w:p>
        </w:tc>
        <w:tc>
          <w:tcPr>
            <w:tcW w:w="516" w:type="dxa"/>
            <w:gridSpan w:val="5"/>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Вид расходов</w:t>
            </w:r>
          </w:p>
        </w:tc>
        <w:tc>
          <w:tcPr>
            <w:tcW w:w="2661" w:type="dxa"/>
            <w:gridSpan w:val="8"/>
            <w:tcBorders>
              <w:top w:val="single" w:sz="4" w:space="0" w:color="auto"/>
              <w:left w:val="nil"/>
              <w:bottom w:val="single" w:sz="4" w:space="0" w:color="auto"/>
              <w:right w:val="single" w:sz="4" w:space="0" w:color="auto"/>
            </w:tcBorders>
            <w:noWrap/>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Сумма</w:t>
            </w:r>
          </w:p>
        </w:tc>
      </w:tr>
      <w:tr w:rsidR="0018653B" w:rsidRPr="0018653B" w:rsidTr="005B3C98">
        <w:trPr>
          <w:gridAfter w:val="1"/>
          <w:wAfter w:w="40" w:type="dxa"/>
          <w:trHeight w:val="885"/>
        </w:trPr>
        <w:tc>
          <w:tcPr>
            <w:tcW w:w="4534" w:type="dxa"/>
            <w:gridSpan w:val="4"/>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rPr>
                <w:rFonts w:ascii="Times New Roman" w:hAnsi="Times New Roman"/>
                <w:sz w:val="24"/>
                <w:szCs w:val="24"/>
                <w:lang w:eastAsia="en-US"/>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rPr>
                <w:rFonts w:ascii="Times New Roman" w:hAnsi="Times New Roman"/>
                <w:sz w:val="24"/>
                <w:szCs w:val="24"/>
                <w:lang w:eastAsia="en-US"/>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rPr>
                <w:rFonts w:ascii="Times New Roman" w:hAnsi="Times New Roman"/>
                <w:sz w:val="24"/>
                <w:szCs w:val="24"/>
                <w:lang w:eastAsia="en-US"/>
              </w:rPr>
            </w:pPr>
          </w:p>
        </w:tc>
        <w:tc>
          <w:tcPr>
            <w:tcW w:w="459" w:type="dxa"/>
            <w:gridSpan w:val="3"/>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rPr>
                <w:rFonts w:ascii="Times New Roman" w:hAnsi="Times New Roman"/>
                <w:sz w:val="24"/>
                <w:szCs w:val="24"/>
                <w:lang w:eastAsia="en-US"/>
              </w:rPr>
            </w:pPr>
          </w:p>
        </w:tc>
        <w:tc>
          <w:tcPr>
            <w:tcW w:w="1066" w:type="dxa"/>
            <w:gridSpan w:val="6"/>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rPr>
                <w:rFonts w:ascii="Times New Roman" w:hAnsi="Times New Roman"/>
                <w:sz w:val="24"/>
                <w:szCs w:val="24"/>
                <w:lang w:eastAsia="en-US"/>
              </w:rPr>
            </w:pPr>
          </w:p>
        </w:tc>
        <w:tc>
          <w:tcPr>
            <w:tcW w:w="516" w:type="dxa"/>
            <w:gridSpan w:val="5"/>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rPr>
                <w:rFonts w:ascii="Times New Roman" w:hAnsi="Times New Roman"/>
                <w:sz w:val="24"/>
                <w:szCs w:val="24"/>
                <w:lang w:eastAsia="en-US"/>
              </w:rPr>
            </w:pPr>
          </w:p>
        </w:tc>
        <w:tc>
          <w:tcPr>
            <w:tcW w:w="902" w:type="dxa"/>
            <w:gridSpan w:val="2"/>
            <w:tcBorders>
              <w:top w:val="nil"/>
              <w:left w:val="nil"/>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2015 год</w:t>
            </w:r>
          </w:p>
        </w:tc>
        <w:tc>
          <w:tcPr>
            <w:tcW w:w="1759" w:type="dxa"/>
            <w:gridSpan w:val="6"/>
            <w:tcBorders>
              <w:top w:val="nil"/>
              <w:left w:val="nil"/>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2016 год</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Администрация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1889</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ind w:right="34"/>
              <w:jc w:val="right"/>
              <w:rPr>
                <w:rFonts w:ascii="Times New Roman" w:hAnsi="Times New Roman"/>
                <w:b/>
                <w:bCs/>
                <w:sz w:val="24"/>
                <w:szCs w:val="24"/>
                <w:lang w:eastAsia="en-US"/>
              </w:rPr>
            </w:pPr>
            <w:r w:rsidRPr="0018653B">
              <w:rPr>
                <w:rFonts w:ascii="Times New Roman" w:hAnsi="Times New Roman"/>
                <w:b/>
                <w:bCs/>
                <w:sz w:val="24"/>
                <w:szCs w:val="24"/>
                <w:lang w:eastAsia="en-US"/>
              </w:rPr>
              <w:t>1929</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Общегосударственные вопросы</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1142,7</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1143,7</w:t>
            </w:r>
          </w:p>
        </w:tc>
      </w:tr>
      <w:tr w:rsidR="0018653B" w:rsidRPr="0018653B" w:rsidTr="005B3C98">
        <w:trPr>
          <w:gridAfter w:val="1"/>
          <w:wAfter w:w="40" w:type="dxa"/>
          <w:trHeight w:val="72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r>
      <w:tr w:rsidR="0018653B" w:rsidRPr="0018653B" w:rsidTr="005B3C98">
        <w:trPr>
          <w:gridAfter w:val="1"/>
          <w:wAfter w:w="40" w:type="dxa"/>
          <w:trHeight w:val="96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xml:space="preserve">Руководство и управление в сфере установленных </w:t>
            </w:r>
            <w:proofErr w:type="gramStart"/>
            <w:r w:rsidRPr="0018653B">
              <w:rPr>
                <w:rFonts w:ascii="Times New Roman" w:hAnsi="Times New Roman"/>
                <w:b/>
                <w:bCs/>
                <w:sz w:val="24"/>
                <w:szCs w:val="24"/>
                <w:lang w:eastAsia="en-US"/>
              </w:rPr>
              <w:t>функций органов государственной власти субъектов Российской Федерации</w:t>
            </w:r>
            <w:proofErr w:type="gramEnd"/>
            <w:r w:rsidRPr="0018653B">
              <w:rPr>
                <w:rFonts w:ascii="Times New Roman" w:hAnsi="Times New Roman"/>
                <w:b/>
                <w:bCs/>
                <w:sz w:val="24"/>
                <w:szCs w:val="24"/>
                <w:lang w:eastAsia="en-US"/>
              </w:rPr>
              <w:t xml:space="preserve">  и органов местного самоуправления</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Глава муниципального образования</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0020300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r>
      <w:tr w:rsidR="0018653B" w:rsidRPr="0018653B" w:rsidTr="005B3C98">
        <w:trPr>
          <w:gridAfter w:val="1"/>
          <w:wAfter w:w="40" w:type="dxa"/>
          <w:trHeight w:val="73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0020300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121</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r>
      <w:tr w:rsidR="0018653B" w:rsidRPr="0018653B" w:rsidTr="005B3C98">
        <w:trPr>
          <w:gridAfter w:val="1"/>
          <w:wAfter w:w="40" w:type="dxa"/>
          <w:trHeight w:val="96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691,2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69221</w:t>
            </w:r>
          </w:p>
        </w:tc>
      </w:tr>
      <w:tr w:rsidR="0018653B" w:rsidRPr="0018653B" w:rsidTr="005B3C98">
        <w:trPr>
          <w:gridAfter w:val="1"/>
          <w:wAfter w:w="40" w:type="dxa"/>
          <w:trHeight w:val="96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xml:space="preserve">Руководство и управление в сфере установленных </w:t>
            </w:r>
            <w:proofErr w:type="gramStart"/>
            <w:r w:rsidRPr="0018653B">
              <w:rPr>
                <w:rFonts w:ascii="Times New Roman" w:hAnsi="Times New Roman"/>
                <w:b/>
                <w:bCs/>
                <w:sz w:val="24"/>
                <w:szCs w:val="24"/>
                <w:lang w:eastAsia="en-US"/>
              </w:rPr>
              <w:t>функций органов государственной власти субъектов Российской Федерации</w:t>
            </w:r>
            <w:proofErr w:type="gramEnd"/>
            <w:r w:rsidRPr="0018653B">
              <w:rPr>
                <w:rFonts w:ascii="Times New Roman" w:hAnsi="Times New Roman"/>
                <w:b/>
                <w:bCs/>
                <w:sz w:val="24"/>
                <w:szCs w:val="24"/>
                <w:lang w:eastAsia="en-US"/>
              </w:rPr>
              <w:t xml:space="preserve">  и органов местного самоуправления</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537</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537</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Центральный аппарат</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0020400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537</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537</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Полномочия центрального аппарата органов муниципального управления</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0020480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537</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537</w:t>
            </w:r>
          </w:p>
        </w:tc>
      </w:tr>
      <w:tr w:rsidR="0018653B" w:rsidRPr="0018653B" w:rsidTr="005B3C98">
        <w:trPr>
          <w:gridAfter w:val="1"/>
          <w:wAfter w:w="40" w:type="dxa"/>
          <w:trHeight w:val="73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0020480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121</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436</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436</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Закупка товаров, работ, услуг в сфере информационно-коммуникационных технологий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0020480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242</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11</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0020480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88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89</w:t>
            </w:r>
          </w:p>
        </w:tc>
      </w:tr>
      <w:tr w:rsidR="0018653B" w:rsidRPr="0018653B" w:rsidTr="005B3C98">
        <w:trPr>
          <w:gridAfter w:val="1"/>
          <w:wAfter w:w="40" w:type="dxa"/>
          <w:trHeight w:val="30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Уплата прочих налогов, сборов и иных платежей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0020480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852</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Уплата налога на имущество</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2650062</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154,2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154,2</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Уплата налога на имущество организаций и земельного налога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2650062</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851</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154,2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154,2</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Резервные фонды</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Резервные фонды</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0700000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Резервные фонды местных администраций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0700500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gridAfter w:val="1"/>
          <w:wAfter w:w="40" w:type="dxa"/>
          <w:trHeight w:val="30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Резервные средства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0700500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870</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оборона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xml:space="preserve">Мобилизационная и вневойсковая </w:t>
            </w:r>
            <w:r w:rsidRPr="0018653B">
              <w:rPr>
                <w:rFonts w:ascii="Times New Roman" w:hAnsi="Times New Roman"/>
                <w:b/>
                <w:bCs/>
                <w:sz w:val="24"/>
                <w:szCs w:val="24"/>
                <w:lang w:eastAsia="en-US"/>
              </w:rPr>
              <w:lastRenderedPageBreak/>
              <w:t>подготовка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lastRenderedPageBreak/>
              <w:t>50</w:t>
            </w:r>
            <w:r w:rsidRPr="0018653B">
              <w:rPr>
                <w:rFonts w:ascii="Times New Roman" w:hAnsi="Times New Roman"/>
                <w:b/>
                <w:bCs/>
                <w:sz w:val="24"/>
                <w:szCs w:val="24"/>
                <w:lang w:eastAsia="en-US"/>
              </w:rPr>
              <w:lastRenderedPageBreak/>
              <w:t>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lastRenderedPageBreak/>
              <w:t>02</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Осуществление первичного воинского учёта на территориях, где отсутствуют военные комиссариаты</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9905118</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r>
      <w:tr w:rsidR="0018653B" w:rsidRPr="0018653B" w:rsidTr="005B3C98">
        <w:trPr>
          <w:gridAfter w:val="1"/>
          <w:wAfter w:w="40" w:type="dxa"/>
          <w:trHeight w:val="73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9905118</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121</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58,6</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58,6</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r>
      <w:tr w:rsidR="0018653B" w:rsidRPr="0018653B" w:rsidTr="005B3C98">
        <w:trPr>
          <w:gridAfter w:val="1"/>
          <w:wAfter w:w="40" w:type="dxa"/>
          <w:trHeight w:val="72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gridAfter w:val="1"/>
          <w:wAfter w:w="40" w:type="dxa"/>
          <w:trHeight w:val="72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Мероприятия по предупреждению и ликвидации последствий чрезвычайных ситуаций и стихийных бедствий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2180000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gridAfter w:val="1"/>
          <w:wAfter w:w="40" w:type="dxa"/>
          <w:trHeight w:val="72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2180100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2180100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пожарной безопасности</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5B3C98">
        <w:trPr>
          <w:gridAfter w:val="1"/>
          <w:wAfter w:w="40" w:type="dxa"/>
          <w:trHeight w:val="72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Реализация других функций, связанных с обеспечением национальной безопасности и правоохранительной деятельности</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2470000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деятельности подведомственных учреждений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2479900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первичных мер пожарной безопасности за счет муниципального бюджета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2479980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10</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2479980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Другие вопросы в области национальной безопасности и правоохранительной деятельности</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72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Реализация других функций, связанных с обеспечением национальной безопасности и правоохранительной деятельности</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2470000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14</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2470000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экономика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388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408</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Дорожное хозяйство (дорожные фонды)</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388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408</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Дорожное хозяйство</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3150000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388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408</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Поддержка дорожного хозяйства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3150200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388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408</w:t>
            </w:r>
          </w:p>
        </w:tc>
      </w:tr>
      <w:tr w:rsidR="0018653B" w:rsidRPr="0018653B" w:rsidTr="005B3C98">
        <w:trPr>
          <w:gridAfter w:val="1"/>
          <w:wAfter w:w="40" w:type="dxa"/>
          <w:trHeight w:val="120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счет средств муниципального бюджета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04</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3150280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388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408</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04</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09</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3150280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388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408</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Жилищно-коммунальное хозяйство</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177</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Благоустройство</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177</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Благоустройство</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6000000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158</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177</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Уличное освещение</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6000100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129</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141</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6000100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129</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141</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Прочие мероприятия по благоустройству городских округов и поселений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6000500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29</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Прочая закупка товаров, работ и услуг для обеспечения государственных </w:t>
            </w:r>
            <w:r w:rsidRPr="0018653B">
              <w:rPr>
                <w:rFonts w:ascii="Times New Roman" w:hAnsi="Times New Roman"/>
                <w:sz w:val="24"/>
                <w:szCs w:val="24"/>
                <w:lang w:eastAsia="en-US"/>
              </w:rPr>
              <w:lastRenderedPageBreak/>
              <w:t>(муниципальных)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lastRenderedPageBreak/>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05</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03</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6000500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29</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36</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Образование</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Молодёжная политика и оздоровление детей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Организационно-воспитательная работа с молодежью</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4310000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Проведение мероприятий для детей и молодежи</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07</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4310100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07</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4310100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 и кинематография</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Дворцы и дома культуры, другие учреждения культуры и средств массовой информации</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4400000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деятельности подведомственных учреждений</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4409900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деятельности за счет средств муниципального бюджета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08</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4409980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gridAfter w:val="1"/>
          <w:wAfter w:w="40" w:type="dxa"/>
          <w:trHeight w:val="73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08</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4409980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121</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121</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08</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4409980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Социальная политика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Пенсионное обеспечение</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Доплаты к пенсиям, дополнительное пенсионное обеспечение</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4910000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5B3C98">
        <w:trPr>
          <w:gridAfter w:val="1"/>
          <w:wAfter w:w="40" w:type="dxa"/>
          <w:trHeight w:val="72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Доплаты к пенсиям государственных служащих субъектов Российской Федерации и муниципальных служащих</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10</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4910100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5B3C98">
        <w:trPr>
          <w:gridAfter w:val="1"/>
          <w:wAfter w:w="40" w:type="dxa"/>
          <w:trHeight w:val="30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Иные пенсии, социальные доплаты к </w:t>
            </w:r>
            <w:r w:rsidRPr="0018653B">
              <w:rPr>
                <w:rFonts w:ascii="Times New Roman" w:hAnsi="Times New Roman"/>
                <w:sz w:val="24"/>
                <w:szCs w:val="24"/>
                <w:lang w:eastAsia="en-US"/>
              </w:rPr>
              <w:lastRenderedPageBreak/>
              <w:t>пенсиям</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lastRenderedPageBreak/>
              <w:t>50</w:t>
            </w:r>
            <w:r w:rsidRPr="0018653B">
              <w:rPr>
                <w:rFonts w:ascii="Times New Roman" w:hAnsi="Times New Roman"/>
                <w:sz w:val="24"/>
                <w:szCs w:val="24"/>
                <w:lang w:eastAsia="en-US"/>
              </w:rPr>
              <w:lastRenderedPageBreak/>
              <w:t>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lastRenderedPageBreak/>
              <w:t>10</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01</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4910100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31</w:t>
            </w:r>
            <w:r w:rsidRPr="0018653B">
              <w:rPr>
                <w:rFonts w:ascii="Times New Roman" w:hAnsi="Times New Roman"/>
                <w:sz w:val="24"/>
                <w:szCs w:val="24"/>
                <w:lang w:eastAsia="en-US"/>
              </w:rPr>
              <w:lastRenderedPageBreak/>
              <w:t>2</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lastRenderedPageBreak/>
              <w:t>13,2</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13,2</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Физическая культура и спорт</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28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Массовый спорт</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Физкультурно-оздоровительная работа и спортивные мероприятия</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5120000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480"/>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Мероприятия в области здравоохранения, спорта и физической культуры, туризма</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11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02</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5129700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After w:val="1"/>
          <w:wAfter w:w="40" w:type="dxa"/>
          <w:trHeight w:val="495"/>
        </w:trPr>
        <w:tc>
          <w:tcPr>
            <w:tcW w:w="4534" w:type="dxa"/>
            <w:gridSpan w:val="4"/>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505</w:t>
            </w:r>
          </w:p>
        </w:tc>
        <w:tc>
          <w:tcPr>
            <w:tcW w:w="567"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11</w:t>
            </w:r>
          </w:p>
        </w:tc>
        <w:tc>
          <w:tcPr>
            <w:tcW w:w="459" w:type="dxa"/>
            <w:gridSpan w:val="3"/>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02</w:t>
            </w:r>
          </w:p>
        </w:tc>
        <w:tc>
          <w:tcPr>
            <w:tcW w:w="1066" w:type="dxa"/>
            <w:gridSpan w:val="6"/>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5129700</w:t>
            </w:r>
          </w:p>
        </w:tc>
        <w:tc>
          <w:tcPr>
            <w:tcW w:w="516" w:type="dxa"/>
            <w:gridSpan w:val="5"/>
            <w:tcBorders>
              <w:top w:val="nil"/>
              <w:left w:val="nil"/>
              <w:bottom w:val="single" w:sz="4" w:space="0" w:color="auto"/>
              <w:right w:val="single" w:sz="4" w:space="0" w:color="auto"/>
            </w:tcBorders>
            <w:vAlign w:val="bottom"/>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244</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After w:val="1"/>
          <w:wAfter w:w="40" w:type="dxa"/>
          <w:trHeight w:val="285"/>
        </w:trPr>
        <w:tc>
          <w:tcPr>
            <w:tcW w:w="7709" w:type="dxa"/>
            <w:gridSpan w:val="24"/>
            <w:tcBorders>
              <w:top w:val="single" w:sz="4" w:space="0" w:color="auto"/>
              <w:left w:val="single" w:sz="4" w:space="0" w:color="auto"/>
              <w:bottom w:val="single" w:sz="4" w:space="0" w:color="auto"/>
              <w:right w:val="single" w:sz="4" w:space="0" w:color="000000"/>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Итого</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1889</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1929</w:t>
            </w:r>
          </w:p>
        </w:tc>
      </w:tr>
      <w:tr w:rsidR="0018653B" w:rsidRPr="0018653B" w:rsidTr="005B3C98">
        <w:trPr>
          <w:gridAfter w:val="1"/>
          <w:wAfter w:w="40" w:type="dxa"/>
          <w:trHeight w:val="285"/>
        </w:trPr>
        <w:tc>
          <w:tcPr>
            <w:tcW w:w="7709" w:type="dxa"/>
            <w:gridSpan w:val="24"/>
            <w:tcBorders>
              <w:top w:val="single" w:sz="4" w:space="0" w:color="auto"/>
              <w:left w:val="single" w:sz="4" w:space="0" w:color="auto"/>
              <w:bottom w:val="single" w:sz="4" w:space="0" w:color="auto"/>
              <w:right w:val="single" w:sz="4" w:space="0" w:color="000000"/>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Всего расходов</w:t>
            </w:r>
          </w:p>
        </w:tc>
        <w:tc>
          <w:tcPr>
            <w:tcW w:w="902" w:type="dxa"/>
            <w:gridSpan w:val="2"/>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1889</w:t>
            </w:r>
          </w:p>
        </w:tc>
        <w:tc>
          <w:tcPr>
            <w:tcW w:w="1759"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1929</w:t>
            </w:r>
          </w:p>
        </w:tc>
      </w:tr>
      <w:tr w:rsidR="0018653B" w:rsidRPr="0018653B" w:rsidTr="005B3C98">
        <w:trPr>
          <w:gridAfter w:val="1"/>
          <w:wAfter w:w="40" w:type="dxa"/>
          <w:trHeight w:val="255"/>
        </w:trPr>
        <w:tc>
          <w:tcPr>
            <w:tcW w:w="453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66"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16"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90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759"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r>
      <w:tr w:rsidR="0018653B" w:rsidRPr="0018653B" w:rsidTr="005B3C98">
        <w:trPr>
          <w:gridAfter w:val="1"/>
          <w:wAfter w:w="40" w:type="dxa"/>
          <w:trHeight w:val="255"/>
        </w:trPr>
        <w:tc>
          <w:tcPr>
            <w:tcW w:w="4534"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459"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66"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16"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902"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759"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r>
      <w:tr w:rsidR="0018653B" w:rsidRPr="0018653B" w:rsidTr="005B3C98">
        <w:trPr>
          <w:gridBefore w:val="1"/>
          <w:wBefore w:w="693" w:type="dxa"/>
          <w:trHeight w:val="255"/>
        </w:trPr>
        <w:tc>
          <w:tcPr>
            <w:tcW w:w="3804"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82"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3975" w:type="dxa"/>
            <w:gridSpan w:val="18"/>
            <w:noWrap/>
            <w:vAlign w:val="bottom"/>
            <w:hideMark/>
          </w:tcPr>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5B3C98" w:rsidRDefault="005B3C98">
            <w:pPr>
              <w:spacing w:line="276" w:lineRule="auto"/>
              <w:jc w:val="right"/>
              <w:rPr>
                <w:rFonts w:ascii="Times New Roman" w:hAnsi="Times New Roman"/>
                <w:sz w:val="24"/>
                <w:szCs w:val="24"/>
                <w:lang w:eastAsia="en-US"/>
              </w:rPr>
            </w:pPr>
          </w:p>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lastRenderedPageBreak/>
              <w:t>Приложение № 7</w:t>
            </w:r>
          </w:p>
        </w:tc>
      </w:tr>
      <w:tr w:rsidR="0018653B" w:rsidRPr="0018653B" w:rsidTr="005B3C98">
        <w:trPr>
          <w:gridBefore w:val="1"/>
          <w:wBefore w:w="693" w:type="dxa"/>
          <w:trHeight w:val="255"/>
        </w:trPr>
        <w:tc>
          <w:tcPr>
            <w:tcW w:w="3804"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82"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3975" w:type="dxa"/>
            <w:gridSpan w:val="18"/>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к решению Совета депутатов</w:t>
            </w:r>
          </w:p>
        </w:tc>
      </w:tr>
      <w:tr w:rsidR="0018653B" w:rsidRPr="0018653B" w:rsidTr="005B3C98">
        <w:trPr>
          <w:gridBefore w:val="1"/>
          <w:wBefore w:w="693" w:type="dxa"/>
          <w:trHeight w:val="255"/>
        </w:trPr>
        <w:tc>
          <w:tcPr>
            <w:tcW w:w="3804"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82"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3975" w:type="dxa"/>
            <w:gridSpan w:val="18"/>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муниципального образования "</w:t>
            </w:r>
            <w:proofErr w:type="spellStart"/>
            <w:r w:rsidRPr="0018653B">
              <w:rPr>
                <w:rFonts w:ascii="Times New Roman" w:hAnsi="Times New Roman"/>
                <w:sz w:val="24"/>
                <w:szCs w:val="24"/>
                <w:lang w:eastAsia="en-US"/>
              </w:rPr>
              <w:t>Лутохинское</w:t>
            </w:r>
            <w:proofErr w:type="spellEnd"/>
            <w:r w:rsidRPr="0018653B">
              <w:rPr>
                <w:rFonts w:ascii="Times New Roman" w:hAnsi="Times New Roman"/>
                <w:sz w:val="24"/>
                <w:szCs w:val="24"/>
                <w:lang w:eastAsia="en-US"/>
              </w:rPr>
              <w:t>"</w:t>
            </w:r>
          </w:p>
        </w:tc>
      </w:tr>
      <w:tr w:rsidR="0018653B" w:rsidRPr="0018653B" w:rsidTr="005B3C98">
        <w:trPr>
          <w:gridBefore w:val="1"/>
          <w:wBefore w:w="693" w:type="dxa"/>
          <w:trHeight w:val="255"/>
        </w:trPr>
        <w:tc>
          <w:tcPr>
            <w:tcW w:w="3804"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82"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3975" w:type="dxa"/>
            <w:gridSpan w:val="18"/>
            <w:noWrap/>
            <w:vAlign w:val="bottom"/>
            <w:hideMark/>
          </w:tcPr>
          <w:p w:rsidR="0018653B" w:rsidRPr="0018653B" w:rsidRDefault="0018653B">
            <w:pPr>
              <w:spacing w:line="276" w:lineRule="auto"/>
              <w:jc w:val="right"/>
              <w:rPr>
                <w:rFonts w:ascii="Times New Roman" w:hAnsi="Times New Roman"/>
                <w:sz w:val="24"/>
                <w:szCs w:val="24"/>
                <w:lang w:eastAsia="en-US"/>
              </w:rPr>
            </w:pPr>
            <w:proofErr w:type="spellStart"/>
            <w:r w:rsidRPr="0018653B">
              <w:rPr>
                <w:rFonts w:ascii="Times New Roman" w:hAnsi="Times New Roman"/>
                <w:sz w:val="24"/>
                <w:szCs w:val="24"/>
                <w:lang w:eastAsia="en-US"/>
              </w:rPr>
              <w:t>Киясовского</w:t>
            </w:r>
            <w:proofErr w:type="spellEnd"/>
            <w:r w:rsidRPr="0018653B">
              <w:rPr>
                <w:rFonts w:ascii="Times New Roman" w:hAnsi="Times New Roman"/>
                <w:sz w:val="24"/>
                <w:szCs w:val="24"/>
                <w:lang w:eastAsia="en-US"/>
              </w:rPr>
              <w:t xml:space="preserve"> района </w:t>
            </w:r>
          </w:p>
        </w:tc>
      </w:tr>
      <w:tr w:rsidR="0018653B" w:rsidRPr="0018653B" w:rsidTr="005B3C98">
        <w:trPr>
          <w:gridBefore w:val="1"/>
          <w:wBefore w:w="693" w:type="dxa"/>
          <w:trHeight w:val="255"/>
        </w:trPr>
        <w:tc>
          <w:tcPr>
            <w:tcW w:w="3804"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82"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3975" w:type="dxa"/>
            <w:gridSpan w:val="18"/>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от 23 декабря 2013 года  № 62</w:t>
            </w:r>
          </w:p>
        </w:tc>
      </w:tr>
      <w:tr w:rsidR="0018653B" w:rsidRPr="0018653B" w:rsidTr="005B3C98">
        <w:trPr>
          <w:gridBefore w:val="1"/>
          <w:wBefore w:w="693" w:type="dxa"/>
          <w:trHeight w:val="1755"/>
        </w:trPr>
        <w:tc>
          <w:tcPr>
            <w:tcW w:w="9717" w:type="dxa"/>
            <w:gridSpan w:val="32"/>
            <w:vAlign w:val="center"/>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Предельные ассигнования из бюджета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 xml:space="preserve">"  </w:t>
            </w:r>
            <w:proofErr w:type="spellStart"/>
            <w:r w:rsidRPr="0018653B">
              <w:rPr>
                <w:rFonts w:ascii="Times New Roman" w:hAnsi="Times New Roman"/>
                <w:b/>
                <w:bCs/>
                <w:sz w:val="24"/>
                <w:szCs w:val="24"/>
                <w:lang w:eastAsia="en-US"/>
              </w:rPr>
              <w:t>Киясовского</w:t>
            </w:r>
            <w:proofErr w:type="spellEnd"/>
            <w:r w:rsidRPr="0018653B">
              <w:rPr>
                <w:rFonts w:ascii="Times New Roman" w:hAnsi="Times New Roman"/>
                <w:b/>
                <w:bCs/>
                <w:sz w:val="24"/>
                <w:szCs w:val="24"/>
                <w:lang w:eastAsia="en-US"/>
              </w:rPr>
              <w:t xml:space="preserve"> района  на 2014 год по разделам и подразделам, целевым статьям и видам </w:t>
            </w:r>
            <w:proofErr w:type="gramStart"/>
            <w:r w:rsidRPr="0018653B">
              <w:rPr>
                <w:rFonts w:ascii="Times New Roman" w:hAnsi="Times New Roman"/>
                <w:b/>
                <w:bCs/>
                <w:sz w:val="24"/>
                <w:szCs w:val="24"/>
                <w:lang w:eastAsia="en-US"/>
              </w:rPr>
              <w:t>расходов функциональной классификации расходов бюджетов Российской Федерации</w:t>
            </w:r>
            <w:proofErr w:type="gramEnd"/>
          </w:p>
        </w:tc>
      </w:tr>
      <w:tr w:rsidR="0018653B" w:rsidRPr="0018653B" w:rsidTr="005B3C98">
        <w:trPr>
          <w:gridBefore w:val="1"/>
          <w:wBefore w:w="693" w:type="dxa"/>
          <w:trHeight w:val="255"/>
        </w:trPr>
        <w:tc>
          <w:tcPr>
            <w:tcW w:w="3804"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45" w:type="dxa"/>
            <w:gridSpan w:val="6"/>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134"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67" w:type="dxa"/>
            <w:gridSpan w:val="4"/>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3467" w:type="dxa"/>
            <w:gridSpan w:val="15"/>
            <w:noWrap/>
            <w:vAlign w:val="bottom"/>
            <w:hideMark/>
          </w:tcPr>
          <w:p w:rsidR="0018653B" w:rsidRPr="0018653B" w:rsidRDefault="0018653B">
            <w:pPr>
              <w:spacing w:line="276" w:lineRule="auto"/>
              <w:jc w:val="right"/>
              <w:rPr>
                <w:rFonts w:ascii="Times New Roman" w:hAnsi="Times New Roman"/>
                <w:sz w:val="24"/>
                <w:szCs w:val="24"/>
                <w:lang w:eastAsia="en-US"/>
              </w:rPr>
            </w:pPr>
            <w:proofErr w:type="spellStart"/>
            <w:r w:rsidRPr="0018653B">
              <w:rPr>
                <w:rFonts w:ascii="Times New Roman" w:hAnsi="Times New Roman"/>
                <w:sz w:val="24"/>
                <w:szCs w:val="24"/>
                <w:lang w:eastAsia="en-US"/>
              </w:rPr>
              <w:t>тыс</w:t>
            </w:r>
            <w:proofErr w:type="gramStart"/>
            <w:r w:rsidRPr="0018653B">
              <w:rPr>
                <w:rFonts w:ascii="Times New Roman" w:hAnsi="Times New Roman"/>
                <w:sz w:val="24"/>
                <w:szCs w:val="24"/>
                <w:lang w:eastAsia="en-US"/>
              </w:rPr>
              <w:t>.р</w:t>
            </w:r>
            <w:proofErr w:type="gramEnd"/>
            <w:r w:rsidRPr="0018653B">
              <w:rPr>
                <w:rFonts w:ascii="Times New Roman" w:hAnsi="Times New Roman"/>
                <w:sz w:val="24"/>
                <w:szCs w:val="24"/>
                <w:lang w:eastAsia="en-US"/>
              </w:rPr>
              <w:t>уб</w:t>
            </w:r>
            <w:proofErr w:type="spellEnd"/>
            <w:r w:rsidRPr="0018653B">
              <w:rPr>
                <w:rFonts w:ascii="Times New Roman" w:hAnsi="Times New Roman"/>
                <w:sz w:val="24"/>
                <w:szCs w:val="24"/>
                <w:lang w:eastAsia="en-US"/>
              </w:rPr>
              <w:t>.</w:t>
            </w:r>
          </w:p>
        </w:tc>
      </w:tr>
      <w:tr w:rsidR="0018653B" w:rsidRPr="0018653B" w:rsidTr="005B3C98">
        <w:trPr>
          <w:gridBefore w:val="1"/>
          <w:wBefore w:w="693" w:type="dxa"/>
          <w:trHeight w:val="1095"/>
        </w:trPr>
        <w:tc>
          <w:tcPr>
            <w:tcW w:w="3804" w:type="dxa"/>
            <w:gridSpan w:val="2"/>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Наименование расходов</w:t>
            </w:r>
          </w:p>
        </w:tc>
        <w:tc>
          <w:tcPr>
            <w:tcW w:w="745" w:type="dxa"/>
            <w:gridSpan w:val="6"/>
            <w:tcBorders>
              <w:top w:val="single" w:sz="4" w:space="0" w:color="auto"/>
              <w:left w:val="nil"/>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Раздел, подраздел</w:t>
            </w:r>
          </w:p>
        </w:tc>
        <w:tc>
          <w:tcPr>
            <w:tcW w:w="1134" w:type="dxa"/>
            <w:gridSpan w:val="5"/>
            <w:tcBorders>
              <w:top w:val="single" w:sz="4" w:space="0" w:color="auto"/>
              <w:left w:val="nil"/>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Целевая статья</w:t>
            </w:r>
          </w:p>
        </w:tc>
        <w:tc>
          <w:tcPr>
            <w:tcW w:w="567" w:type="dxa"/>
            <w:gridSpan w:val="4"/>
            <w:tcBorders>
              <w:top w:val="single" w:sz="4" w:space="0" w:color="auto"/>
              <w:left w:val="nil"/>
              <w:bottom w:val="single" w:sz="4" w:space="0" w:color="auto"/>
              <w:right w:val="single" w:sz="4" w:space="0" w:color="auto"/>
            </w:tcBorders>
            <w:textDirection w:val="btLr"/>
            <w:vAlign w:val="center"/>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Вид расходов</w:t>
            </w:r>
          </w:p>
        </w:tc>
        <w:tc>
          <w:tcPr>
            <w:tcW w:w="3467" w:type="dxa"/>
            <w:gridSpan w:val="15"/>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Сумма на 2014 год</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Общегосударственные вопросы</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0100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1141,6</w:t>
            </w:r>
          </w:p>
        </w:tc>
      </w:tr>
      <w:tr w:rsidR="0018653B" w:rsidRPr="0018653B" w:rsidTr="005B3C98">
        <w:trPr>
          <w:gridBefore w:val="1"/>
          <w:wBefore w:w="693" w:type="dxa"/>
          <w:trHeight w:val="64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Функционирование высшего должностного лица субъекта Российской Федерации и муниципального образования</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0102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r>
      <w:tr w:rsidR="0018653B" w:rsidRPr="0018653B" w:rsidTr="005B3C98">
        <w:trPr>
          <w:gridBefore w:val="1"/>
          <w:wBefore w:w="693" w:type="dxa"/>
          <w:trHeight w:val="91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xml:space="preserve">Руководство и управление в сфере установленных </w:t>
            </w:r>
            <w:proofErr w:type="gramStart"/>
            <w:r w:rsidRPr="0018653B">
              <w:rPr>
                <w:rFonts w:ascii="Times New Roman" w:hAnsi="Times New Roman"/>
                <w:b/>
                <w:bCs/>
                <w:i/>
                <w:iCs/>
                <w:sz w:val="24"/>
                <w:szCs w:val="24"/>
                <w:lang w:eastAsia="en-US"/>
              </w:rPr>
              <w:t>функций органов государственной власти субъектов Российской Федерации</w:t>
            </w:r>
            <w:proofErr w:type="gramEnd"/>
            <w:r w:rsidRPr="0018653B">
              <w:rPr>
                <w:rFonts w:ascii="Times New Roman" w:hAnsi="Times New Roman"/>
                <w:b/>
                <w:bCs/>
                <w:i/>
                <w:iCs/>
                <w:sz w:val="24"/>
                <w:szCs w:val="24"/>
                <w:lang w:eastAsia="en-US"/>
              </w:rPr>
              <w:t xml:space="preserve">  и органов местного самоуправления</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451</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Глава муниципального образования</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0020300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451</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0020300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121</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r>
      <w:tr w:rsidR="0018653B" w:rsidRPr="0018653B" w:rsidTr="005B3C98">
        <w:trPr>
          <w:gridBefore w:val="1"/>
          <w:wBefore w:w="693" w:type="dxa"/>
          <w:trHeight w:val="85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690,1</w:t>
            </w:r>
          </w:p>
        </w:tc>
      </w:tr>
      <w:tr w:rsidR="0018653B" w:rsidRPr="0018653B" w:rsidTr="005B3C98">
        <w:trPr>
          <w:gridBefore w:val="1"/>
          <w:wBefore w:w="693" w:type="dxa"/>
          <w:trHeight w:val="91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lastRenderedPageBreak/>
              <w:t xml:space="preserve">Руководство и управление в сфере установленных </w:t>
            </w:r>
            <w:proofErr w:type="gramStart"/>
            <w:r w:rsidRPr="0018653B">
              <w:rPr>
                <w:rFonts w:ascii="Times New Roman" w:hAnsi="Times New Roman"/>
                <w:b/>
                <w:bCs/>
                <w:i/>
                <w:iCs/>
                <w:sz w:val="24"/>
                <w:szCs w:val="24"/>
                <w:lang w:eastAsia="en-US"/>
              </w:rPr>
              <w:t>функций органов государственной власти субъектов Российской Федерации</w:t>
            </w:r>
            <w:proofErr w:type="gramEnd"/>
            <w:r w:rsidRPr="0018653B">
              <w:rPr>
                <w:rFonts w:ascii="Times New Roman" w:hAnsi="Times New Roman"/>
                <w:b/>
                <w:bCs/>
                <w:i/>
                <w:iCs/>
                <w:sz w:val="24"/>
                <w:szCs w:val="24"/>
                <w:lang w:eastAsia="en-US"/>
              </w:rPr>
              <w:t xml:space="preserve">  и органов местного самоуправления</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535,9</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Центральный аппарат</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0020400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535,9</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Полномочия центрального аппарата органов муниципального управления</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0020480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535,9</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0020480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121</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436</w:t>
            </w:r>
          </w:p>
        </w:tc>
      </w:tr>
      <w:tr w:rsidR="0018653B" w:rsidRPr="0018653B" w:rsidTr="005B3C98">
        <w:trPr>
          <w:gridBefore w:val="1"/>
          <w:wBefore w:w="693" w:type="dxa"/>
          <w:trHeight w:val="45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Закупка товаров, работ, услуг в сфере информационно-коммуникационных технологий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0020480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242</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11</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0020480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86,9</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Уплата прочих налогов, сборов и иных платежей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0020480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852</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Уплата налога на имущество</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2650062</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154,2</w:t>
            </w:r>
          </w:p>
        </w:tc>
      </w:tr>
      <w:tr w:rsidR="0018653B" w:rsidRPr="0018653B" w:rsidTr="005B3C98">
        <w:trPr>
          <w:gridBefore w:val="1"/>
          <w:wBefore w:w="693" w:type="dxa"/>
          <w:trHeight w:val="45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Уплата налога на имущество организаций и земельного налога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2650062</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851</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154,2</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Резервные фонды</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0111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Резервные фонды</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0111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0700000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Резервные фонды местных администраций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0111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0700500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Резервные средства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0111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0700500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870</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оборона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0200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57,9</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Мобилизационная и вневойсковая подготовка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0203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57,9</w:t>
            </w:r>
          </w:p>
        </w:tc>
      </w:tr>
      <w:tr w:rsidR="0018653B" w:rsidRPr="0018653B" w:rsidTr="005B3C98">
        <w:trPr>
          <w:gridBefore w:val="1"/>
          <w:wBefore w:w="693" w:type="dxa"/>
          <w:trHeight w:val="69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Осуществление первичного воинского учёта на территориях, где отсутствуют военные комиссариаты</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0203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9905118</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57,9</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lastRenderedPageBreak/>
              <w:t>Фонд оплаты труда государственных (муниципальных) органов и взносы по обязательному социальному страхованию</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0203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9905118</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121</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57,9</w:t>
            </w:r>
          </w:p>
        </w:tc>
      </w:tr>
      <w:tr w:rsidR="0018653B" w:rsidRPr="0018653B" w:rsidTr="005B3C98">
        <w:trPr>
          <w:gridBefore w:val="1"/>
          <w:wBefore w:w="693" w:type="dxa"/>
          <w:trHeight w:val="43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безопасность и правоохранительная деятельность</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0300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r>
      <w:tr w:rsidR="0018653B" w:rsidRPr="0018653B" w:rsidTr="005B3C98">
        <w:trPr>
          <w:gridBefore w:val="1"/>
          <w:wBefore w:w="693" w:type="dxa"/>
          <w:trHeight w:val="64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0309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gridBefore w:val="1"/>
          <w:wBefore w:w="693" w:type="dxa"/>
          <w:trHeight w:val="69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Мероприятия по предупреждению и ликвидации последствий чрезвычайных ситуаций и стихийных бедствий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2180000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r>
      <w:tr w:rsidR="0018653B" w:rsidRPr="0018653B" w:rsidTr="005B3C98">
        <w:trPr>
          <w:gridBefore w:val="1"/>
          <w:wBefore w:w="693" w:type="dxa"/>
          <w:trHeight w:val="69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2180100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0309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2180100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пожарной безопасности</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0310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5B3C98">
        <w:trPr>
          <w:gridBefore w:val="1"/>
          <w:wBefore w:w="693" w:type="dxa"/>
          <w:trHeight w:val="69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Реализация других функций, связанных с обеспечением национальной безопасности и правоохранительной деятельности</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0310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2470000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Обеспечение деятельности подведомственных учреждений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0310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2479900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Обеспечение первичных мер пожарной безопасности за счет муниципального бюджета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0310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2479980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0310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2479980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r>
      <w:tr w:rsidR="0018653B" w:rsidRPr="0018653B" w:rsidTr="005B3C98">
        <w:trPr>
          <w:gridBefore w:val="1"/>
          <w:wBefore w:w="693" w:type="dxa"/>
          <w:trHeight w:val="64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Другие вопросы в области национальной безопасности и правоохранительной деятельности</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0314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Before w:val="1"/>
          <w:wBefore w:w="693" w:type="dxa"/>
          <w:trHeight w:val="69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Реализация других функций, связанных с обеспечением национальной безопасности и правоохранительной деятельности</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0314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2470000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0314</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2470000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экономика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0400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366,1</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Дорожное хозяйство (дорожные фонды)</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0409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366</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Дорожное хозяйство</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0409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3150000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366</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Поддержка дорожного хозяйства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0409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3150200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366</w:t>
            </w:r>
          </w:p>
        </w:tc>
      </w:tr>
      <w:tr w:rsidR="0018653B" w:rsidRPr="0018653B" w:rsidTr="005B3C98">
        <w:trPr>
          <w:gridBefore w:val="1"/>
          <w:wBefore w:w="693" w:type="dxa"/>
          <w:trHeight w:val="13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счет средств муниципального бюджета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0409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3150280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366</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0409</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3150280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366</w:t>
            </w:r>
          </w:p>
        </w:tc>
      </w:tr>
      <w:tr w:rsidR="0018653B" w:rsidRPr="0018653B" w:rsidTr="005B3C98">
        <w:trPr>
          <w:gridBefore w:val="1"/>
          <w:wBefore w:w="693" w:type="dxa"/>
          <w:trHeight w:val="43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Другие вопросы в области национальной экономики</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0412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0,1</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Программы муниципальных образований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0412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7950000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0,1</w:t>
            </w:r>
          </w:p>
        </w:tc>
      </w:tr>
      <w:tr w:rsidR="0018653B" w:rsidRPr="0018653B" w:rsidTr="005B3C98">
        <w:trPr>
          <w:gridBefore w:val="1"/>
          <w:wBefore w:w="693" w:type="dxa"/>
          <w:trHeight w:val="69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xml:space="preserve">Программа развития малого и среднего предпринимательства в </w:t>
            </w:r>
            <w:proofErr w:type="spellStart"/>
            <w:r w:rsidRPr="0018653B">
              <w:rPr>
                <w:rFonts w:ascii="Times New Roman" w:hAnsi="Times New Roman"/>
                <w:b/>
                <w:bCs/>
                <w:i/>
                <w:iCs/>
                <w:sz w:val="24"/>
                <w:szCs w:val="24"/>
                <w:lang w:eastAsia="en-US"/>
              </w:rPr>
              <w:t>Киясовском</w:t>
            </w:r>
            <w:proofErr w:type="spellEnd"/>
            <w:r w:rsidRPr="0018653B">
              <w:rPr>
                <w:rFonts w:ascii="Times New Roman" w:hAnsi="Times New Roman"/>
                <w:b/>
                <w:bCs/>
                <w:i/>
                <w:iCs/>
                <w:sz w:val="24"/>
                <w:szCs w:val="24"/>
                <w:lang w:eastAsia="en-US"/>
              </w:rPr>
              <w:t xml:space="preserve"> районе на 2012-2014гг.</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0412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7951400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0,1</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 xml:space="preserve">Прочая закупка товаров, работ и услуг для обеспечения </w:t>
            </w:r>
            <w:r w:rsidRPr="0018653B">
              <w:rPr>
                <w:rFonts w:ascii="Times New Roman" w:hAnsi="Times New Roman"/>
                <w:sz w:val="24"/>
                <w:szCs w:val="24"/>
                <w:lang w:eastAsia="en-US"/>
              </w:rPr>
              <w:lastRenderedPageBreak/>
              <w:t>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lastRenderedPageBreak/>
              <w:t>0412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7951400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0,1</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Жилищно-коммунальное хозяйство</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0500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134</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Благоустройство</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0503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134</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Благоустройство</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0503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6000000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134</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Уличное освещение</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0503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6000100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114</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0503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6000100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114</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Прочие мероприятия по благоустройству городских округов и поселений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0503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6000500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20</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0503</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6000500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20</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Образование</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0700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Молодёжная политика и оздоровление детей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0707</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Организационно-воспитательная работа с молодежью</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0707</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4310000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gridBefore w:val="1"/>
          <w:wBefore w:w="693" w:type="dxa"/>
          <w:trHeight w:val="30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Проведение мероприятий для детей и молодежи</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0707</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4310100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0707</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4310100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 и кинематография</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0800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0801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Дворцы и дома культуры, другие учреждения культуры и средств массовой информации</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0801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4400000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Обеспечение деятельности подведомственных учреждений</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0801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4409900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Обеспечение деятельности за счет средств муниципального бюджета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0801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4409980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lastRenderedPageBreak/>
              <w:t>Фонд оплаты труда государственных (муниципальных) органов и взносы по обязательному социальному страхованию</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0801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4409980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121</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121</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0801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4409980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Социальная политика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1000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Пенсионное обеспечение</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1001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Доплаты к пенсиям, дополнительное пенсионное обеспечение</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1001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4910000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13,2</w:t>
            </w:r>
          </w:p>
        </w:tc>
      </w:tr>
      <w:tr w:rsidR="0018653B" w:rsidRPr="0018653B" w:rsidTr="005B3C98">
        <w:trPr>
          <w:gridBefore w:val="1"/>
          <w:wBefore w:w="693" w:type="dxa"/>
          <w:trHeight w:val="690"/>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Доплаты к пенсиям государственных служащих субъектов Российской Федерации и муниципальных служащих</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1001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4910100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13,2</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Иные пенсии, социальные доплаты к пенсиям</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1001</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4910100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312</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13,2</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Физическая культура и спорт</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1100</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Before w:val="1"/>
          <w:wBefore w:w="693" w:type="dxa"/>
          <w:trHeight w:val="28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Массовый спорт</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1102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Физкультурно-оздоровительная работа и спортивные мероприятия</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1102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5120000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gridBefore w:val="1"/>
          <w:wBefore w:w="693" w:type="dxa"/>
          <w:trHeight w:val="46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Мероприятия в области здравоохранения, спорта и физической культуры, туризма</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1102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5129700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gridBefore w:val="1"/>
          <w:wBefore w:w="693" w:type="dxa"/>
          <w:trHeight w:val="675"/>
        </w:trPr>
        <w:tc>
          <w:tcPr>
            <w:tcW w:w="3804" w:type="dxa"/>
            <w:gridSpan w:val="2"/>
            <w:tcBorders>
              <w:top w:val="nil"/>
              <w:left w:val="single" w:sz="4" w:space="0" w:color="auto"/>
              <w:bottom w:val="single" w:sz="4" w:space="0" w:color="auto"/>
              <w:right w:val="single" w:sz="4" w:space="0" w:color="auto"/>
            </w:tcBorders>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745" w:type="dxa"/>
            <w:gridSpan w:val="6"/>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1102</w:t>
            </w:r>
          </w:p>
        </w:tc>
        <w:tc>
          <w:tcPr>
            <w:tcW w:w="1134" w:type="dxa"/>
            <w:gridSpan w:val="5"/>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5129700</w:t>
            </w:r>
          </w:p>
        </w:tc>
        <w:tc>
          <w:tcPr>
            <w:tcW w:w="567" w:type="dxa"/>
            <w:gridSpan w:val="4"/>
            <w:tcBorders>
              <w:top w:val="nil"/>
              <w:left w:val="nil"/>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gridBefore w:val="1"/>
          <w:wBefore w:w="693" w:type="dxa"/>
          <w:trHeight w:val="285"/>
        </w:trPr>
        <w:tc>
          <w:tcPr>
            <w:tcW w:w="6250" w:type="dxa"/>
            <w:gridSpan w:val="17"/>
            <w:tcBorders>
              <w:top w:val="single" w:sz="4" w:space="0" w:color="auto"/>
              <w:left w:val="single" w:sz="4" w:space="0" w:color="auto"/>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Итого</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1841,3</w:t>
            </w:r>
          </w:p>
        </w:tc>
      </w:tr>
      <w:tr w:rsidR="0018653B" w:rsidRPr="0018653B" w:rsidTr="005B3C98">
        <w:trPr>
          <w:gridBefore w:val="1"/>
          <w:wBefore w:w="693" w:type="dxa"/>
          <w:trHeight w:val="285"/>
        </w:trPr>
        <w:tc>
          <w:tcPr>
            <w:tcW w:w="6250" w:type="dxa"/>
            <w:gridSpan w:val="17"/>
            <w:tcBorders>
              <w:top w:val="single" w:sz="4" w:space="0" w:color="auto"/>
              <w:left w:val="single" w:sz="4" w:space="0" w:color="auto"/>
              <w:bottom w:val="single" w:sz="4" w:space="0" w:color="auto"/>
              <w:right w:val="single" w:sz="4" w:space="0" w:color="auto"/>
            </w:tcBorders>
            <w:noWrap/>
            <w:vAlign w:val="bottom"/>
            <w:hideMark/>
          </w:tcPr>
          <w:p w:rsidR="0018653B" w:rsidRPr="0018653B" w:rsidRDefault="0018653B">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Всего расходов</w:t>
            </w:r>
          </w:p>
        </w:tc>
        <w:tc>
          <w:tcPr>
            <w:tcW w:w="3467" w:type="dxa"/>
            <w:gridSpan w:val="15"/>
            <w:tcBorders>
              <w:top w:val="nil"/>
              <w:left w:val="nil"/>
              <w:bottom w:val="single" w:sz="4" w:space="0" w:color="auto"/>
              <w:right w:val="single" w:sz="4" w:space="0" w:color="auto"/>
            </w:tcBorders>
            <w:noWrap/>
            <w:vAlign w:val="bottom"/>
            <w:hideMark/>
          </w:tcPr>
          <w:p w:rsidR="0018653B" w:rsidRPr="0018653B" w:rsidRDefault="0018653B">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1841,3</w:t>
            </w:r>
          </w:p>
        </w:tc>
      </w:tr>
      <w:tr w:rsidR="0018653B" w:rsidRPr="0018653B" w:rsidTr="005B3C98">
        <w:trPr>
          <w:gridBefore w:val="1"/>
          <w:wBefore w:w="693" w:type="dxa"/>
          <w:trHeight w:val="255"/>
        </w:trPr>
        <w:tc>
          <w:tcPr>
            <w:tcW w:w="3804" w:type="dxa"/>
            <w:gridSpan w:val="2"/>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578" w:type="dxa"/>
            <w:gridSpan w:val="3"/>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782" w:type="dxa"/>
            <w:gridSpan w:val="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1086" w:type="dxa"/>
            <w:gridSpan w:val="7"/>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c>
          <w:tcPr>
            <w:tcW w:w="3467" w:type="dxa"/>
            <w:gridSpan w:val="15"/>
            <w:noWrap/>
            <w:vAlign w:val="bottom"/>
            <w:hideMark/>
          </w:tcPr>
          <w:p w:rsidR="0018653B" w:rsidRPr="0018653B" w:rsidRDefault="0018653B">
            <w:pPr>
              <w:spacing w:line="276" w:lineRule="auto"/>
              <w:rPr>
                <w:rFonts w:ascii="Times New Roman" w:eastAsiaTheme="minorHAnsi" w:hAnsi="Times New Roman"/>
                <w:sz w:val="24"/>
                <w:szCs w:val="24"/>
                <w:lang w:eastAsia="en-US"/>
              </w:rPr>
            </w:pPr>
          </w:p>
        </w:tc>
      </w:tr>
    </w:tbl>
    <w:p w:rsidR="0018653B" w:rsidRPr="0018653B" w:rsidRDefault="0018653B" w:rsidP="0018653B">
      <w:pPr>
        <w:rPr>
          <w:rFonts w:ascii="Times New Roman" w:hAnsi="Times New Roman"/>
          <w:sz w:val="24"/>
          <w:szCs w:val="24"/>
        </w:rPr>
      </w:pPr>
    </w:p>
    <w:tbl>
      <w:tblPr>
        <w:tblpPr w:leftFromText="180" w:rightFromText="180" w:horzAnchor="margin" w:tblpXSpec="center" w:tblpY="680"/>
        <w:tblW w:w="10332" w:type="dxa"/>
        <w:tblLook w:val="04A0" w:firstRow="1" w:lastRow="0" w:firstColumn="1" w:lastColumn="0" w:noHBand="0" w:noVBand="1"/>
      </w:tblPr>
      <w:tblGrid>
        <w:gridCol w:w="3459"/>
        <w:gridCol w:w="696"/>
        <w:gridCol w:w="1056"/>
        <w:gridCol w:w="628"/>
        <w:gridCol w:w="881"/>
        <w:gridCol w:w="3612"/>
      </w:tblGrid>
      <w:tr w:rsidR="0018653B" w:rsidRPr="0018653B" w:rsidTr="005B3C98">
        <w:trPr>
          <w:trHeight w:val="255"/>
        </w:trPr>
        <w:tc>
          <w:tcPr>
            <w:tcW w:w="3459" w:type="dxa"/>
            <w:noWrap/>
            <w:vAlign w:val="bottom"/>
            <w:hideMark/>
          </w:tcPr>
          <w:p w:rsidR="0018653B" w:rsidRPr="0018653B" w:rsidRDefault="0018653B" w:rsidP="005B3C98">
            <w:pPr>
              <w:spacing w:after="200" w:line="276" w:lineRule="auto"/>
              <w:rPr>
                <w:rFonts w:ascii="Times New Roman" w:eastAsiaTheme="minorHAnsi" w:hAnsi="Times New Roman"/>
                <w:sz w:val="24"/>
                <w:szCs w:val="24"/>
                <w:lang w:eastAsia="en-US"/>
              </w:rPr>
            </w:pPr>
          </w:p>
        </w:tc>
        <w:tc>
          <w:tcPr>
            <w:tcW w:w="696" w:type="dxa"/>
            <w:noWrap/>
            <w:vAlign w:val="bottom"/>
            <w:hideMark/>
          </w:tcPr>
          <w:p w:rsidR="0018653B" w:rsidRPr="0018653B" w:rsidRDefault="0018653B" w:rsidP="005B3C98">
            <w:pPr>
              <w:spacing w:after="200" w:line="276" w:lineRule="auto"/>
              <w:rPr>
                <w:rFonts w:ascii="Times New Roman" w:eastAsiaTheme="minorHAnsi" w:hAnsi="Times New Roman"/>
                <w:sz w:val="24"/>
                <w:szCs w:val="24"/>
                <w:lang w:eastAsia="en-US"/>
              </w:rPr>
            </w:pPr>
          </w:p>
        </w:tc>
        <w:tc>
          <w:tcPr>
            <w:tcW w:w="1056" w:type="dxa"/>
            <w:noWrap/>
            <w:vAlign w:val="bottom"/>
            <w:hideMark/>
          </w:tcPr>
          <w:p w:rsidR="0018653B" w:rsidRPr="0018653B" w:rsidRDefault="0018653B" w:rsidP="005B3C98">
            <w:pPr>
              <w:spacing w:after="200" w:line="276" w:lineRule="auto"/>
              <w:rPr>
                <w:rFonts w:ascii="Times New Roman" w:eastAsiaTheme="minorHAnsi" w:hAnsi="Times New Roman"/>
                <w:sz w:val="24"/>
                <w:szCs w:val="24"/>
                <w:lang w:eastAsia="en-US"/>
              </w:rPr>
            </w:pPr>
          </w:p>
        </w:tc>
        <w:tc>
          <w:tcPr>
            <w:tcW w:w="628" w:type="dxa"/>
            <w:noWrap/>
            <w:vAlign w:val="bottom"/>
            <w:hideMark/>
          </w:tcPr>
          <w:p w:rsidR="0018653B" w:rsidRPr="0018653B" w:rsidRDefault="0018653B" w:rsidP="005B3C98">
            <w:pPr>
              <w:spacing w:after="200" w:line="276" w:lineRule="auto"/>
              <w:rPr>
                <w:rFonts w:ascii="Times New Roman" w:eastAsiaTheme="minorHAnsi" w:hAnsi="Times New Roman"/>
                <w:sz w:val="24"/>
                <w:szCs w:val="24"/>
                <w:lang w:eastAsia="en-US"/>
              </w:rPr>
            </w:pPr>
          </w:p>
        </w:tc>
        <w:tc>
          <w:tcPr>
            <w:tcW w:w="881" w:type="dxa"/>
            <w:noWrap/>
            <w:vAlign w:val="bottom"/>
            <w:hideMark/>
          </w:tcPr>
          <w:p w:rsidR="0018653B" w:rsidRPr="0018653B" w:rsidRDefault="0018653B" w:rsidP="005B3C98">
            <w:pPr>
              <w:spacing w:after="200" w:line="276" w:lineRule="auto"/>
              <w:rPr>
                <w:rFonts w:ascii="Times New Roman" w:eastAsiaTheme="minorHAnsi" w:hAnsi="Times New Roman"/>
                <w:sz w:val="24"/>
                <w:szCs w:val="24"/>
                <w:lang w:eastAsia="en-US"/>
              </w:rPr>
            </w:pPr>
          </w:p>
        </w:tc>
        <w:tc>
          <w:tcPr>
            <w:tcW w:w="3612" w:type="dxa"/>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Приложение № 7</w:t>
            </w:r>
          </w:p>
        </w:tc>
      </w:tr>
      <w:tr w:rsidR="0018653B" w:rsidRPr="0018653B" w:rsidTr="005B3C98">
        <w:trPr>
          <w:trHeight w:val="255"/>
        </w:trPr>
        <w:tc>
          <w:tcPr>
            <w:tcW w:w="3459"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9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105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28"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881"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3612" w:type="dxa"/>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к решению Совета депутатов</w:t>
            </w:r>
          </w:p>
        </w:tc>
      </w:tr>
      <w:tr w:rsidR="0018653B" w:rsidRPr="0018653B" w:rsidTr="005B3C98">
        <w:trPr>
          <w:trHeight w:val="255"/>
        </w:trPr>
        <w:tc>
          <w:tcPr>
            <w:tcW w:w="3459"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9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105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28"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881"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3612" w:type="dxa"/>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муниципального образования "</w:t>
            </w:r>
            <w:proofErr w:type="spellStart"/>
            <w:r w:rsidRPr="0018653B">
              <w:rPr>
                <w:rFonts w:ascii="Times New Roman" w:hAnsi="Times New Roman"/>
                <w:sz w:val="24"/>
                <w:szCs w:val="24"/>
                <w:lang w:eastAsia="en-US"/>
              </w:rPr>
              <w:t>Лутохинское</w:t>
            </w:r>
            <w:proofErr w:type="spellEnd"/>
            <w:r w:rsidRPr="0018653B">
              <w:rPr>
                <w:rFonts w:ascii="Times New Roman" w:hAnsi="Times New Roman"/>
                <w:sz w:val="24"/>
                <w:szCs w:val="24"/>
                <w:lang w:eastAsia="en-US"/>
              </w:rPr>
              <w:t>"</w:t>
            </w:r>
          </w:p>
        </w:tc>
      </w:tr>
      <w:tr w:rsidR="0018653B" w:rsidRPr="0018653B" w:rsidTr="005B3C98">
        <w:trPr>
          <w:trHeight w:val="255"/>
        </w:trPr>
        <w:tc>
          <w:tcPr>
            <w:tcW w:w="3459"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9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105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28"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881"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3612" w:type="dxa"/>
            <w:noWrap/>
            <w:vAlign w:val="bottom"/>
            <w:hideMark/>
          </w:tcPr>
          <w:p w:rsidR="0018653B" w:rsidRPr="0018653B" w:rsidRDefault="0018653B" w:rsidP="005B3C98">
            <w:pPr>
              <w:spacing w:line="276" w:lineRule="auto"/>
              <w:jc w:val="right"/>
              <w:rPr>
                <w:rFonts w:ascii="Times New Roman" w:hAnsi="Times New Roman"/>
                <w:sz w:val="24"/>
                <w:szCs w:val="24"/>
                <w:lang w:eastAsia="en-US"/>
              </w:rPr>
            </w:pPr>
            <w:proofErr w:type="spellStart"/>
            <w:r w:rsidRPr="0018653B">
              <w:rPr>
                <w:rFonts w:ascii="Times New Roman" w:hAnsi="Times New Roman"/>
                <w:sz w:val="24"/>
                <w:szCs w:val="24"/>
                <w:lang w:eastAsia="en-US"/>
              </w:rPr>
              <w:t>Киясовского</w:t>
            </w:r>
            <w:proofErr w:type="spellEnd"/>
            <w:r w:rsidRPr="0018653B">
              <w:rPr>
                <w:rFonts w:ascii="Times New Roman" w:hAnsi="Times New Roman"/>
                <w:sz w:val="24"/>
                <w:szCs w:val="24"/>
                <w:lang w:eastAsia="en-US"/>
              </w:rPr>
              <w:t xml:space="preserve"> района </w:t>
            </w:r>
          </w:p>
        </w:tc>
      </w:tr>
      <w:tr w:rsidR="0018653B" w:rsidRPr="0018653B" w:rsidTr="005B3C98">
        <w:trPr>
          <w:trHeight w:val="255"/>
        </w:trPr>
        <w:tc>
          <w:tcPr>
            <w:tcW w:w="3459"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9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105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28"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881"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3612" w:type="dxa"/>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от 23 декабря 2013 года  № 62</w:t>
            </w:r>
          </w:p>
        </w:tc>
      </w:tr>
      <w:tr w:rsidR="0018653B" w:rsidRPr="0018653B" w:rsidTr="005B3C98">
        <w:trPr>
          <w:trHeight w:val="1500"/>
        </w:trPr>
        <w:tc>
          <w:tcPr>
            <w:tcW w:w="10332" w:type="dxa"/>
            <w:gridSpan w:val="6"/>
            <w:vAlign w:val="center"/>
            <w:hideMark/>
          </w:tcPr>
          <w:p w:rsidR="0018653B" w:rsidRPr="0018653B" w:rsidRDefault="0018653B" w:rsidP="005B3C98">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Предельные ассигнования из бюджета муниципального образования "</w:t>
            </w:r>
            <w:proofErr w:type="spellStart"/>
            <w:r w:rsidRPr="0018653B">
              <w:rPr>
                <w:rFonts w:ascii="Times New Roman" w:hAnsi="Times New Roman"/>
                <w:b/>
                <w:bCs/>
                <w:sz w:val="24"/>
                <w:szCs w:val="24"/>
                <w:lang w:eastAsia="en-US"/>
              </w:rPr>
              <w:t>Лутохинское</w:t>
            </w:r>
            <w:proofErr w:type="spellEnd"/>
            <w:r w:rsidRPr="0018653B">
              <w:rPr>
                <w:rFonts w:ascii="Times New Roman" w:hAnsi="Times New Roman"/>
                <w:b/>
                <w:bCs/>
                <w:sz w:val="24"/>
                <w:szCs w:val="24"/>
                <w:lang w:eastAsia="en-US"/>
              </w:rPr>
              <w:t xml:space="preserve">"  </w:t>
            </w:r>
            <w:proofErr w:type="spellStart"/>
            <w:r w:rsidRPr="0018653B">
              <w:rPr>
                <w:rFonts w:ascii="Times New Roman" w:hAnsi="Times New Roman"/>
                <w:b/>
                <w:bCs/>
                <w:sz w:val="24"/>
                <w:szCs w:val="24"/>
                <w:lang w:eastAsia="en-US"/>
              </w:rPr>
              <w:t>Киясовского</w:t>
            </w:r>
            <w:proofErr w:type="spellEnd"/>
            <w:r w:rsidRPr="0018653B">
              <w:rPr>
                <w:rFonts w:ascii="Times New Roman" w:hAnsi="Times New Roman"/>
                <w:b/>
                <w:bCs/>
                <w:sz w:val="24"/>
                <w:szCs w:val="24"/>
                <w:lang w:eastAsia="en-US"/>
              </w:rPr>
              <w:t xml:space="preserve"> района на плановый период 2015 и 2016 годов по разделам и подразделам, целевым статьям и видам </w:t>
            </w:r>
            <w:proofErr w:type="gramStart"/>
            <w:r w:rsidRPr="0018653B">
              <w:rPr>
                <w:rFonts w:ascii="Times New Roman" w:hAnsi="Times New Roman"/>
                <w:b/>
                <w:bCs/>
                <w:sz w:val="24"/>
                <w:szCs w:val="24"/>
                <w:lang w:eastAsia="en-US"/>
              </w:rPr>
              <w:t>расходов функциональной классификации расходов бюджетов Российской Федерации</w:t>
            </w:r>
            <w:proofErr w:type="gramEnd"/>
          </w:p>
        </w:tc>
      </w:tr>
      <w:tr w:rsidR="0018653B" w:rsidRPr="0018653B" w:rsidTr="005B3C98">
        <w:trPr>
          <w:trHeight w:val="255"/>
        </w:trPr>
        <w:tc>
          <w:tcPr>
            <w:tcW w:w="3459"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9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105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28"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881"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3612" w:type="dxa"/>
            <w:noWrap/>
            <w:vAlign w:val="bottom"/>
            <w:hideMark/>
          </w:tcPr>
          <w:p w:rsidR="0018653B" w:rsidRPr="0018653B" w:rsidRDefault="0018653B" w:rsidP="005B3C98">
            <w:pPr>
              <w:spacing w:line="276" w:lineRule="auto"/>
              <w:jc w:val="right"/>
              <w:rPr>
                <w:rFonts w:ascii="Times New Roman" w:hAnsi="Times New Roman"/>
                <w:sz w:val="24"/>
                <w:szCs w:val="24"/>
                <w:lang w:eastAsia="en-US"/>
              </w:rPr>
            </w:pPr>
            <w:proofErr w:type="spellStart"/>
            <w:r w:rsidRPr="0018653B">
              <w:rPr>
                <w:rFonts w:ascii="Times New Roman" w:hAnsi="Times New Roman"/>
                <w:sz w:val="24"/>
                <w:szCs w:val="24"/>
                <w:lang w:eastAsia="en-US"/>
              </w:rPr>
              <w:t>тыс</w:t>
            </w:r>
            <w:proofErr w:type="gramStart"/>
            <w:r w:rsidRPr="0018653B">
              <w:rPr>
                <w:rFonts w:ascii="Times New Roman" w:hAnsi="Times New Roman"/>
                <w:sz w:val="24"/>
                <w:szCs w:val="24"/>
                <w:lang w:eastAsia="en-US"/>
              </w:rPr>
              <w:t>.р</w:t>
            </w:r>
            <w:proofErr w:type="gramEnd"/>
            <w:r w:rsidRPr="0018653B">
              <w:rPr>
                <w:rFonts w:ascii="Times New Roman" w:hAnsi="Times New Roman"/>
                <w:sz w:val="24"/>
                <w:szCs w:val="24"/>
                <w:lang w:eastAsia="en-US"/>
              </w:rPr>
              <w:t>уб</w:t>
            </w:r>
            <w:proofErr w:type="spellEnd"/>
            <w:r w:rsidRPr="0018653B">
              <w:rPr>
                <w:rFonts w:ascii="Times New Roman" w:hAnsi="Times New Roman"/>
                <w:sz w:val="24"/>
                <w:szCs w:val="24"/>
                <w:lang w:eastAsia="en-US"/>
              </w:rPr>
              <w:t>.</w:t>
            </w:r>
          </w:p>
        </w:tc>
      </w:tr>
      <w:tr w:rsidR="0018653B" w:rsidRPr="0018653B" w:rsidTr="005B3C98">
        <w:trPr>
          <w:trHeight w:val="255"/>
        </w:trPr>
        <w:tc>
          <w:tcPr>
            <w:tcW w:w="3459" w:type="dxa"/>
            <w:vMerge w:val="restart"/>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rsidP="005B3C98">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Наименование расходов</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653B" w:rsidRPr="0018653B" w:rsidRDefault="0018653B" w:rsidP="005B3C98">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Раздел, подраздел</w:t>
            </w:r>
          </w:p>
        </w:tc>
        <w:tc>
          <w:tcPr>
            <w:tcW w:w="10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653B" w:rsidRPr="0018653B" w:rsidRDefault="0018653B" w:rsidP="005B3C98">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Целевая статья</w:t>
            </w:r>
          </w:p>
        </w:tc>
        <w:tc>
          <w:tcPr>
            <w:tcW w:w="6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653B" w:rsidRPr="0018653B" w:rsidRDefault="0018653B" w:rsidP="005B3C98">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Вид расходов</w:t>
            </w:r>
          </w:p>
        </w:tc>
        <w:tc>
          <w:tcPr>
            <w:tcW w:w="4493" w:type="dxa"/>
            <w:gridSpan w:val="2"/>
            <w:tcBorders>
              <w:top w:val="single" w:sz="4" w:space="0" w:color="auto"/>
              <w:left w:val="nil"/>
              <w:bottom w:val="single" w:sz="4" w:space="0" w:color="auto"/>
              <w:right w:val="single" w:sz="4" w:space="0" w:color="auto"/>
            </w:tcBorders>
            <w:noWrap/>
            <w:vAlign w:val="bottom"/>
            <w:hideMark/>
          </w:tcPr>
          <w:p w:rsidR="0018653B" w:rsidRPr="0018653B" w:rsidRDefault="0018653B" w:rsidP="005B3C98">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Сумма</w:t>
            </w:r>
          </w:p>
        </w:tc>
      </w:tr>
      <w:tr w:rsidR="0018653B" w:rsidRPr="0018653B" w:rsidTr="005B3C98">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rsidP="005B3C98">
            <w:pP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rsidP="005B3C98">
            <w:pP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rsidP="005B3C98">
            <w:pP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rsidP="005B3C98">
            <w:pPr>
              <w:rPr>
                <w:rFonts w:ascii="Times New Roman" w:hAnsi="Times New Roman"/>
                <w:b/>
                <w:bCs/>
                <w:sz w:val="24"/>
                <w:szCs w:val="24"/>
                <w:lang w:eastAsia="en-US"/>
              </w:rPr>
            </w:pPr>
          </w:p>
        </w:tc>
        <w:tc>
          <w:tcPr>
            <w:tcW w:w="881" w:type="dxa"/>
            <w:tcBorders>
              <w:top w:val="nil"/>
              <w:left w:val="nil"/>
              <w:bottom w:val="single" w:sz="4" w:space="0" w:color="auto"/>
              <w:right w:val="single" w:sz="4" w:space="0" w:color="auto"/>
            </w:tcBorders>
            <w:vAlign w:val="center"/>
            <w:hideMark/>
          </w:tcPr>
          <w:p w:rsidR="0018653B" w:rsidRPr="0018653B" w:rsidRDefault="0018653B" w:rsidP="005B3C98">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2015 год</w:t>
            </w:r>
          </w:p>
        </w:tc>
        <w:tc>
          <w:tcPr>
            <w:tcW w:w="3612" w:type="dxa"/>
            <w:tcBorders>
              <w:top w:val="nil"/>
              <w:left w:val="nil"/>
              <w:bottom w:val="single" w:sz="4" w:space="0" w:color="auto"/>
              <w:right w:val="single" w:sz="4" w:space="0" w:color="auto"/>
            </w:tcBorders>
            <w:vAlign w:val="center"/>
            <w:hideMark/>
          </w:tcPr>
          <w:p w:rsidR="0018653B" w:rsidRPr="0018653B" w:rsidRDefault="0018653B" w:rsidP="005B3C98">
            <w:pPr>
              <w:spacing w:line="276" w:lineRule="auto"/>
              <w:jc w:val="center"/>
              <w:rPr>
                <w:rFonts w:ascii="Times New Roman" w:hAnsi="Times New Roman"/>
                <w:b/>
                <w:bCs/>
                <w:sz w:val="24"/>
                <w:szCs w:val="24"/>
                <w:lang w:eastAsia="en-US"/>
              </w:rPr>
            </w:pPr>
            <w:r w:rsidRPr="0018653B">
              <w:rPr>
                <w:rFonts w:ascii="Times New Roman" w:hAnsi="Times New Roman"/>
                <w:b/>
                <w:bCs/>
                <w:sz w:val="24"/>
                <w:szCs w:val="24"/>
                <w:lang w:eastAsia="en-US"/>
              </w:rPr>
              <w:t>2016 год</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Общегосударственные вопросы</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0100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1142,7</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1143,7</w:t>
            </w:r>
          </w:p>
        </w:tc>
      </w:tr>
      <w:tr w:rsidR="0018653B" w:rsidRPr="0018653B" w:rsidTr="005B3C98">
        <w:trPr>
          <w:trHeight w:val="64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Функционирование высшего должностного лица субъекта Российской Федерации и муниципального образования</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0102</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451</w:t>
            </w:r>
          </w:p>
        </w:tc>
      </w:tr>
      <w:tr w:rsidR="0018653B" w:rsidRPr="0018653B" w:rsidTr="005B3C98">
        <w:trPr>
          <w:trHeight w:val="91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xml:space="preserve">Руководство и управление в сфере установленных </w:t>
            </w:r>
            <w:proofErr w:type="gramStart"/>
            <w:r w:rsidRPr="0018653B">
              <w:rPr>
                <w:rFonts w:ascii="Times New Roman" w:hAnsi="Times New Roman"/>
                <w:b/>
                <w:bCs/>
                <w:i/>
                <w:iCs/>
                <w:sz w:val="24"/>
                <w:szCs w:val="24"/>
                <w:lang w:eastAsia="en-US"/>
              </w:rPr>
              <w:t>функций органов государственной власти субъектов Российской Федерации</w:t>
            </w:r>
            <w:proofErr w:type="gramEnd"/>
            <w:r w:rsidRPr="0018653B">
              <w:rPr>
                <w:rFonts w:ascii="Times New Roman" w:hAnsi="Times New Roman"/>
                <w:b/>
                <w:bCs/>
                <w:i/>
                <w:iCs/>
                <w:sz w:val="24"/>
                <w:szCs w:val="24"/>
                <w:lang w:eastAsia="en-US"/>
              </w:rPr>
              <w:t xml:space="preserve">  и органов местного самоуправления</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0102</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451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451</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Глава муниципального образования</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0102</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0020300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451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451</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0102</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0020300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121</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451</w:t>
            </w:r>
          </w:p>
        </w:tc>
      </w:tr>
      <w:tr w:rsidR="0018653B" w:rsidRPr="0018653B" w:rsidTr="005B3C98">
        <w:trPr>
          <w:trHeight w:val="85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xml:space="preserve">Функционирование Правительства Российской Федерации, высших исполнительных органов государственной власти </w:t>
            </w:r>
            <w:r w:rsidRPr="0018653B">
              <w:rPr>
                <w:rFonts w:ascii="Times New Roman" w:hAnsi="Times New Roman"/>
                <w:b/>
                <w:bCs/>
                <w:sz w:val="24"/>
                <w:szCs w:val="24"/>
                <w:lang w:eastAsia="en-US"/>
              </w:rPr>
              <w:lastRenderedPageBreak/>
              <w:t>субъектов Российской Федерации, местных администраций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691,2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692,2</w:t>
            </w:r>
          </w:p>
        </w:tc>
      </w:tr>
      <w:tr w:rsidR="0018653B" w:rsidRPr="0018653B" w:rsidTr="005B3C98">
        <w:trPr>
          <w:trHeight w:val="91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lastRenderedPageBreak/>
              <w:t xml:space="preserve">Руководство и управление в сфере установленных </w:t>
            </w:r>
            <w:proofErr w:type="gramStart"/>
            <w:r w:rsidRPr="0018653B">
              <w:rPr>
                <w:rFonts w:ascii="Times New Roman" w:hAnsi="Times New Roman"/>
                <w:b/>
                <w:bCs/>
                <w:i/>
                <w:iCs/>
                <w:sz w:val="24"/>
                <w:szCs w:val="24"/>
                <w:lang w:eastAsia="en-US"/>
              </w:rPr>
              <w:t>функций органов государственной власти субъектов Российской Федерации</w:t>
            </w:r>
            <w:proofErr w:type="gramEnd"/>
            <w:r w:rsidRPr="0018653B">
              <w:rPr>
                <w:rFonts w:ascii="Times New Roman" w:hAnsi="Times New Roman"/>
                <w:b/>
                <w:bCs/>
                <w:i/>
                <w:iCs/>
                <w:sz w:val="24"/>
                <w:szCs w:val="24"/>
                <w:lang w:eastAsia="en-US"/>
              </w:rPr>
              <w:t xml:space="preserve">  и органов местного самоуправления</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537</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538</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Центральный аппарат</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0020400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537</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538</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Полномочия центрального аппарата органов муниципального управления</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0020480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537</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538</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0020480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121</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436</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436</w:t>
            </w:r>
          </w:p>
        </w:tc>
      </w:tr>
      <w:tr w:rsidR="0018653B" w:rsidRPr="0018653B" w:rsidTr="005B3C98">
        <w:trPr>
          <w:trHeight w:val="45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Закупка товаров, работ, услуг в сфере информационно-коммуникационных технологий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0020480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242</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11</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0020480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88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89</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Уплата прочих налогов, сборов и иных платежей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0020480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852</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Уплата налога на имущество</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2650062</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154,2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154,2</w:t>
            </w:r>
          </w:p>
        </w:tc>
      </w:tr>
      <w:tr w:rsidR="0018653B" w:rsidRPr="0018653B" w:rsidTr="005B3C98">
        <w:trPr>
          <w:trHeight w:val="45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Уплата налога на имущество организаций и земельного налога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0104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2650062</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851</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154,2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154,2</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Резервные фонды</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0111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Резервные фонды</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0111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0700000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Резервные фонды местных администраций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0111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0700500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Резервные средства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0111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0700500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870</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оборона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0200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Мобилизационная и вневойсковая подготовка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0203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58,6</w:t>
            </w:r>
          </w:p>
        </w:tc>
      </w:tr>
      <w:tr w:rsidR="0018653B" w:rsidRPr="0018653B" w:rsidTr="005B3C98">
        <w:trPr>
          <w:trHeight w:val="69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lastRenderedPageBreak/>
              <w:t>Осуществление первичного воинского учёта на территориях, где отсутствуют военные комиссариаты</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0203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9905118</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58,6</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58,6</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0203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9905118</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121</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58,6</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58,6</w:t>
            </w:r>
          </w:p>
        </w:tc>
      </w:tr>
      <w:tr w:rsidR="0018653B" w:rsidRPr="0018653B" w:rsidTr="005B3C98">
        <w:trPr>
          <w:trHeight w:val="43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безопасность и правоохранительная деятельность</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0300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4,5</w:t>
            </w:r>
          </w:p>
        </w:tc>
      </w:tr>
      <w:tr w:rsidR="0018653B" w:rsidRPr="0018653B" w:rsidTr="005B3C98">
        <w:trPr>
          <w:trHeight w:val="64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0309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0,5</w:t>
            </w:r>
          </w:p>
        </w:tc>
      </w:tr>
      <w:tr w:rsidR="0018653B" w:rsidRPr="0018653B" w:rsidTr="005B3C98">
        <w:trPr>
          <w:trHeight w:val="69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Мероприятия по предупреждению и ликвидации последствий чрезвычайных ситуаций и стихийных бедствий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2180000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r>
      <w:tr w:rsidR="0018653B" w:rsidRPr="0018653B" w:rsidTr="005B3C98">
        <w:trPr>
          <w:trHeight w:val="69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2180100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0,5</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0309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2180100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0,5</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Обеспечение пожарной безопасности</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0310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w:t>
            </w:r>
          </w:p>
        </w:tc>
      </w:tr>
      <w:tr w:rsidR="0018653B" w:rsidRPr="0018653B" w:rsidTr="005B3C98">
        <w:trPr>
          <w:trHeight w:val="69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Реализация других функций, связанных с обеспечением национальной безопасности и правоохранительной деятельности</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0310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2470000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xml:space="preserve">Обеспечение деятельности подведомственных </w:t>
            </w:r>
            <w:r w:rsidRPr="0018653B">
              <w:rPr>
                <w:rFonts w:ascii="Times New Roman" w:hAnsi="Times New Roman"/>
                <w:b/>
                <w:bCs/>
                <w:i/>
                <w:iCs/>
                <w:sz w:val="24"/>
                <w:szCs w:val="24"/>
                <w:lang w:eastAsia="en-US"/>
              </w:rPr>
              <w:lastRenderedPageBreak/>
              <w:t>учреждений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lastRenderedPageBreak/>
              <w:t>0310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2479900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lastRenderedPageBreak/>
              <w:t>Обеспечение первичных мер пожарной безопасности за счет муниципального бюджета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0310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2479980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0310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2479980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w:t>
            </w:r>
          </w:p>
        </w:tc>
      </w:tr>
      <w:tr w:rsidR="0018653B" w:rsidRPr="0018653B" w:rsidTr="005B3C98">
        <w:trPr>
          <w:trHeight w:val="64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Другие вопросы в области национальной безопасности и правоохранительной деятельности</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0314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trHeight w:val="69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Реализация других функций, связанных с обеспечением национальной безопасности и правоохранительной деятельности</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0314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2470000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0314</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2470000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Национальная экономика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0400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388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408</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Дорожное хозяйство (дорожные фонды)</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0409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388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408</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Дорожное хозяйство</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0409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3150000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388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408</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Поддержка дорожного хозяйства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0409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3150200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388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408</w:t>
            </w:r>
          </w:p>
        </w:tc>
      </w:tr>
      <w:tr w:rsidR="0018653B" w:rsidRPr="0018653B" w:rsidTr="005B3C98">
        <w:trPr>
          <w:trHeight w:val="13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 счет средств муниципального бюджета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0409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3150280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388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408</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0409</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3150280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388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408</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lastRenderedPageBreak/>
              <w:t>Жилищно-коммунальное хозяйство</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0500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177</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Благоустройство</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0503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158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177</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Благоустройство</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0503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6000000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158</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177</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Уличное освещение</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0503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6000100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129</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141</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0503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6000100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129</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141</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Прочие мероприятия по благоустройству городских округов и поселений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0503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6000500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29</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36</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0503</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6000500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29</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36</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Образование</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0700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Молодёжная политика и оздоровление детей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0707</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Организационно-воспитательная работа с молодежью</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0707</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4310000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trHeight w:val="30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Проведение мероприятий для детей и молодежи</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0707</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4310100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0707</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4310100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 и кинематография</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0800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Культура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0801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122</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Дворцы и дома культуры, другие учреждения культуры и средств массовой информации</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0801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4400000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Обеспечение деятельности подведомственных учреждений</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0801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4409900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Обеспечение деятельности за счет средств муниципального бюджета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0801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4409980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122</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lastRenderedPageBreak/>
              <w:t>Фонд оплаты труда государственных (муниципальных) органов и взносы по обязательному социальному страхованию</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0801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4409980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121</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121</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0801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4409980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Социальная политика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1000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Пенсионное обеспечение</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1001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13,2</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Доплаты к пенсиям, дополнительное пенсионное обеспечение</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1001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4910000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13,2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13,2</w:t>
            </w:r>
          </w:p>
        </w:tc>
      </w:tr>
      <w:tr w:rsidR="0018653B" w:rsidRPr="0018653B" w:rsidTr="005B3C98">
        <w:trPr>
          <w:trHeight w:val="690"/>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Доплаты к пенсиям государственных служащих субъектов Российской Федерации и муниципальных служащих</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1001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4910100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13,2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13,2</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Иные пенсии, социальные доплаты к пенсиям</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1001</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4910100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312</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13,2</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13,2</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Физическая культура и спорт</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1100</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trHeight w:val="28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Массовый спорт</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1102</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Физкультурно-оздоровительная работа и спортивные мероприятия</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1102</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5120000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trHeight w:val="46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Мероприятия в области здравоохранения, спорта и физической культуры, туризма</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1102</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5129700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i/>
                <w:iCs/>
                <w:sz w:val="24"/>
                <w:szCs w:val="24"/>
                <w:lang w:eastAsia="en-US"/>
              </w:rPr>
            </w:pPr>
            <w:r w:rsidRPr="0018653B">
              <w:rPr>
                <w:rFonts w:ascii="Times New Roman" w:hAnsi="Times New Roman"/>
                <w:b/>
                <w:bCs/>
                <w:i/>
                <w:iCs/>
                <w:sz w:val="24"/>
                <w:szCs w:val="24"/>
                <w:lang w:eastAsia="en-US"/>
              </w:rPr>
              <w:t> </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i/>
                <w:iCs/>
                <w:sz w:val="24"/>
                <w:szCs w:val="24"/>
                <w:lang w:eastAsia="en-US"/>
              </w:rPr>
            </w:pPr>
            <w:r w:rsidRPr="0018653B">
              <w:rPr>
                <w:rFonts w:ascii="Times New Roman" w:hAnsi="Times New Roman"/>
                <w:b/>
                <w:bCs/>
                <w:i/>
                <w:iCs/>
                <w:sz w:val="24"/>
                <w:szCs w:val="24"/>
                <w:lang w:eastAsia="en-US"/>
              </w:rPr>
              <w:t>1</w:t>
            </w:r>
          </w:p>
        </w:tc>
      </w:tr>
      <w:tr w:rsidR="0018653B" w:rsidRPr="0018653B" w:rsidTr="005B3C98">
        <w:trPr>
          <w:trHeight w:val="675"/>
        </w:trPr>
        <w:tc>
          <w:tcPr>
            <w:tcW w:w="3459" w:type="dxa"/>
            <w:tcBorders>
              <w:top w:val="nil"/>
              <w:left w:val="single" w:sz="4" w:space="0" w:color="auto"/>
              <w:bottom w:val="single" w:sz="4" w:space="0" w:color="auto"/>
              <w:right w:val="single" w:sz="4" w:space="0" w:color="auto"/>
            </w:tcBorders>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Прочая закупка товаров, работ и услуг для обеспечения государственных (муниципальных) нужд</w:t>
            </w:r>
          </w:p>
        </w:tc>
        <w:tc>
          <w:tcPr>
            <w:tcW w:w="69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1102</w:t>
            </w:r>
          </w:p>
        </w:tc>
        <w:tc>
          <w:tcPr>
            <w:tcW w:w="1056"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5129700</w:t>
            </w:r>
          </w:p>
        </w:tc>
        <w:tc>
          <w:tcPr>
            <w:tcW w:w="628"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sz w:val="24"/>
                <w:szCs w:val="24"/>
                <w:lang w:eastAsia="en-US"/>
              </w:rPr>
            </w:pPr>
            <w:r w:rsidRPr="0018653B">
              <w:rPr>
                <w:rFonts w:ascii="Times New Roman" w:hAnsi="Times New Roman"/>
                <w:sz w:val="24"/>
                <w:szCs w:val="24"/>
                <w:lang w:eastAsia="en-US"/>
              </w:rPr>
              <w:t>244</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sz w:val="24"/>
                <w:szCs w:val="24"/>
                <w:lang w:eastAsia="en-US"/>
              </w:rPr>
            </w:pPr>
            <w:r w:rsidRPr="0018653B">
              <w:rPr>
                <w:rFonts w:ascii="Times New Roman" w:hAnsi="Times New Roman"/>
                <w:sz w:val="24"/>
                <w:szCs w:val="24"/>
                <w:lang w:eastAsia="en-US"/>
              </w:rPr>
              <w:t>1</w:t>
            </w:r>
          </w:p>
        </w:tc>
      </w:tr>
      <w:tr w:rsidR="0018653B" w:rsidRPr="0018653B" w:rsidTr="005B3C98">
        <w:trPr>
          <w:trHeight w:val="285"/>
        </w:trPr>
        <w:tc>
          <w:tcPr>
            <w:tcW w:w="5839" w:type="dxa"/>
            <w:gridSpan w:val="4"/>
            <w:tcBorders>
              <w:top w:val="single" w:sz="4" w:space="0" w:color="auto"/>
              <w:left w:val="single" w:sz="4" w:space="0" w:color="auto"/>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Итого</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1889</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1929</w:t>
            </w:r>
          </w:p>
        </w:tc>
      </w:tr>
      <w:tr w:rsidR="0018653B" w:rsidRPr="0018653B" w:rsidTr="005B3C98">
        <w:trPr>
          <w:trHeight w:val="285"/>
        </w:trPr>
        <w:tc>
          <w:tcPr>
            <w:tcW w:w="5839" w:type="dxa"/>
            <w:gridSpan w:val="4"/>
            <w:tcBorders>
              <w:top w:val="single" w:sz="4" w:space="0" w:color="auto"/>
              <w:left w:val="single" w:sz="4" w:space="0" w:color="auto"/>
              <w:bottom w:val="single" w:sz="4" w:space="0" w:color="auto"/>
              <w:right w:val="single" w:sz="4" w:space="0" w:color="auto"/>
            </w:tcBorders>
            <w:noWrap/>
            <w:vAlign w:val="bottom"/>
            <w:hideMark/>
          </w:tcPr>
          <w:p w:rsidR="0018653B" w:rsidRPr="0018653B" w:rsidRDefault="0018653B" w:rsidP="005B3C98">
            <w:pPr>
              <w:spacing w:line="276" w:lineRule="auto"/>
              <w:rPr>
                <w:rFonts w:ascii="Times New Roman" w:hAnsi="Times New Roman"/>
                <w:b/>
                <w:bCs/>
                <w:sz w:val="24"/>
                <w:szCs w:val="24"/>
                <w:lang w:eastAsia="en-US"/>
              </w:rPr>
            </w:pPr>
            <w:r w:rsidRPr="0018653B">
              <w:rPr>
                <w:rFonts w:ascii="Times New Roman" w:hAnsi="Times New Roman"/>
                <w:b/>
                <w:bCs/>
                <w:sz w:val="24"/>
                <w:szCs w:val="24"/>
                <w:lang w:eastAsia="en-US"/>
              </w:rPr>
              <w:t>Всего расходов</w:t>
            </w:r>
          </w:p>
        </w:tc>
        <w:tc>
          <w:tcPr>
            <w:tcW w:w="881"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1889</w:t>
            </w:r>
          </w:p>
        </w:tc>
        <w:tc>
          <w:tcPr>
            <w:tcW w:w="3612" w:type="dxa"/>
            <w:tcBorders>
              <w:top w:val="nil"/>
              <w:left w:val="nil"/>
              <w:bottom w:val="single" w:sz="4" w:space="0" w:color="auto"/>
              <w:right w:val="single" w:sz="4" w:space="0" w:color="auto"/>
            </w:tcBorders>
            <w:noWrap/>
            <w:vAlign w:val="bottom"/>
            <w:hideMark/>
          </w:tcPr>
          <w:p w:rsidR="0018653B" w:rsidRPr="0018653B" w:rsidRDefault="0018653B" w:rsidP="005B3C98">
            <w:pPr>
              <w:spacing w:line="276" w:lineRule="auto"/>
              <w:jc w:val="right"/>
              <w:rPr>
                <w:rFonts w:ascii="Times New Roman" w:hAnsi="Times New Roman"/>
                <w:b/>
                <w:bCs/>
                <w:sz w:val="24"/>
                <w:szCs w:val="24"/>
                <w:lang w:eastAsia="en-US"/>
              </w:rPr>
            </w:pPr>
            <w:r w:rsidRPr="0018653B">
              <w:rPr>
                <w:rFonts w:ascii="Times New Roman" w:hAnsi="Times New Roman"/>
                <w:b/>
                <w:bCs/>
                <w:sz w:val="24"/>
                <w:szCs w:val="24"/>
                <w:lang w:eastAsia="en-US"/>
              </w:rPr>
              <w:t>1929</w:t>
            </w:r>
          </w:p>
        </w:tc>
      </w:tr>
      <w:tr w:rsidR="0018653B" w:rsidRPr="0018653B" w:rsidTr="005B3C98">
        <w:trPr>
          <w:trHeight w:val="255"/>
        </w:trPr>
        <w:tc>
          <w:tcPr>
            <w:tcW w:w="3459"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9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105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28"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881"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3612"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r>
      <w:tr w:rsidR="0018653B" w:rsidRPr="0018653B" w:rsidTr="005B3C98">
        <w:trPr>
          <w:trHeight w:val="255"/>
        </w:trPr>
        <w:tc>
          <w:tcPr>
            <w:tcW w:w="3459"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9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1056"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628"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881"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c>
          <w:tcPr>
            <w:tcW w:w="3612" w:type="dxa"/>
            <w:noWrap/>
            <w:vAlign w:val="bottom"/>
            <w:hideMark/>
          </w:tcPr>
          <w:p w:rsidR="0018653B" w:rsidRPr="0018653B" w:rsidRDefault="0018653B" w:rsidP="005B3C98">
            <w:pPr>
              <w:spacing w:line="276" w:lineRule="auto"/>
              <w:rPr>
                <w:rFonts w:ascii="Times New Roman" w:eastAsiaTheme="minorHAnsi" w:hAnsi="Times New Roman"/>
                <w:sz w:val="24"/>
                <w:szCs w:val="24"/>
                <w:lang w:eastAsia="en-US"/>
              </w:rPr>
            </w:pPr>
          </w:p>
        </w:tc>
      </w:tr>
    </w:tbl>
    <w:p w:rsidR="005B3C98" w:rsidRDefault="005B3C98" w:rsidP="0018653B">
      <w:pPr>
        <w:jc w:val="right"/>
        <w:rPr>
          <w:rFonts w:ascii="Times New Roman" w:hAnsi="Times New Roman"/>
          <w:sz w:val="24"/>
          <w:szCs w:val="24"/>
        </w:rPr>
      </w:pPr>
    </w:p>
    <w:p w:rsidR="005B3C98" w:rsidRDefault="005B3C98" w:rsidP="0018653B">
      <w:pPr>
        <w:jc w:val="right"/>
        <w:rPr>
          <w:rFonts w:ascii="Times New Roman" w:hAnsi="Times New Roman"/>
          <w:sz w:val="24"/>
          <w:szCs w:val="24"/>
        </w:rPr>
      </w:pPr>
    </w:p>
    <w:p w:rsidR="005B3C98" w:rsidRDefault="005B3C98" w:rsidP="0018653B">
      <w:pPr>
        <w:jc w:val="right"/>
        <w:rPr>
          <w:rFonts w:ascii="Times New Roman" w:hAnsi="Times New Roman"/>
          <w:sz w:val="24"/>
          <w:szCs w:val="24"/>
        </w:rPr>
      </w:pP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lastRenderedPageBreak/>
        <w:t>Приложение № 8</w:t>
      </w: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t>к решению Совета депутатов</w:t>
      </w: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t xml:space="preserve"> МО «</w:t>
      </w:r>
      <w:proofErr w:type="spellStart"/>
      <w:r w:rsidRPr="0018653B">
        <w:rPr>
          <w:rFonts w:ascii="Times New Roman" w:hAnsi="Times New Roman"/>
          <w:sz w:val="24"/>
          <w:szCs w:val="24"/>
        </w:rPr>
        <w:t>Лутохинское</w:t>
      </w:r>
      <w:proofErr w:type="spellEnd"/>
      <w:r w:rsidRPr="0018653B">
        <w:rPr>
          <w:rFonts w:ascii="Times New Roman" w:hAnsi="Times New Roman"/>
          <w:sz w:val="24"/>
          <w:szCs w:val="24"/>
        </w:rPr>
        <w:t>»</w:t>
      </w: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t xml:space="preserve">от 23 декабря 2013 года   № 62   </w:t>
      </w:r>
    </w:p>
    <w:p w:rsidR="0018653B" w:rsidRPr="0018653B" w:rsidRDefault="0018653B" w:rsidP="0018653B">
      <w:pPr>
        <w:jc w:val="right"/>
        <w:rPr>
          <w:rFonts w:ascii="Times New Roman" w:hAnsi="Times New Roman"/>
          <w:sz w:val="24"/>
          <w:szCs w:val="24"/>
        </w:rPr>
      </w:pPr>
      <w:r w:rsidRPr="0018653B">
        <w:rPr>
          <w:rFonts w:ascii="Times New Roman" w:hAnsi="Times New Roman"/>
          <w:sz w:val="24"/>
          <w:szCs w:val="24"/>
        </w:rPr>
        <w:t xml:space="preserve"> </w:t>
      </w:r>
    </w:p>
    <w:p w:rsidR="0018653B" w:rsidRPr="0018653B" w:rsidRDefault="0018653B" w:rsidP="0018653B">
      <w:pPr>
        <w:jc w:val="right"/>
        <w:rPr>
          <w:rFonts w:ascii="Times New Roman" w:hAnsi="Times New Roman"/>
          <w:sz w:val="24"/>
          <w:szCs w:val="24"/>
        </w:rPr>
      </w:pPr>
    </w:p>
    <w:p w:rsidR="0018653B" w:rsidRPr="0018653B" w:rsidRDefault="0018653B" w:rsidP="0018653B">
      <w:pPr>
        <w:suppressLineNumbers/>
        <w:tabs>
          <w:tab w:val="left" w:pos="709"/>
        </w:tabs>
        <w:adjustRightInd w:val="0"/>
        <w:ind w:firstLine="540"/>
        <w:jc w:val="center"/>
        <w:outlineLvl w:val="1"/>
        <w:rPr>
          <w:rFonts w:ascii="Times New Roman" w:hAnsi="Times New Roman"/>
          <w:b/>
          <w:sz w:val="24"/>
          <w:szCs w:val="24"/>
        </w:rPr>
      </w:pPr>
      <w:r w:rsidRPr="0018653B">
        <w:rPr>
          <w:rFonts w:ascii="Times New Roman" w:hAnsi="Times New Roman"/>
          <w:b/>
          <w:sz w:val="24"/>
          <w:szCs w:val="24"/>
        </w:rPr>
        <w:t xml:space="preserve">Нормативы </w:t>
      </w:r>
    </w:p>
    <w:p w:rsidR="0018653B" w:rsidRPr="0018653B" w:rsidRDefault="0018653B" w:rsidP="0018653B">
      <w:pPr>
        <w:suppressLineNumbers/>
        <w:tabs>
          <w:tab w:val="left" w:pos="709"/>
        </w:tabs>
        <w:adjustRightInd w:val="0"/>
        <w:ind w:firstLine="540"/>
        <w:jc w:val="center"/>
        <w:outlineLvl w:val="1"/>
        <w:rPr>
          <w:rFonts w:ascii="Times New Roman" w:hAnsi="Times New Roman"/>
          <w:b/>
          <w:sz w:val="24"/>
          <w:szCs w:val="24"/>
        </w:rPr>
      </w:pPr>
      <w:r w:rsidRPr="0018653B">
        <w:rPr>
          <w:rFonts w:ascii="Times New Roman" w:hAnsi="Times New Roman"/>
          <w:b/>
          <w:sz w:val="24"/>
          <w:szCs w:val="24"/>
        </w:rPr>
        <w:t xml:space="preserve">распределения доходов на 2014 год и на плановый период 2015 и 2016 годов,  не установленные бюджетным законодательством Российской Федерации </w:t>
      </w:r>
    </w:p>
    <w:p w:rsidR="0018653B" w:rsidRPr="0018653B" w:rsidRDefault="0018653B" w:rsidP="0018653B">
      <w:pPr>
        <w:adjustRightInd w:val="0"/>
        <w:ind w:firstLine="540"/>
        <w:jc w:val="center"/>
        <w:rPr>
          <w:rFonts w:ascii="Times New Roman" w:hAnsi="Times New Roman"/>
          <w:sz w:val="24"/>
          <w:szCs w:val="24"/>
        </w:rPr>
      </w:pPr>
      <w:r w:rsidRPr="0018653B">
        <w:rPr>
          <w:rFonts w:ascii="Times New Roman" w:hAnsi="Times New Roman"/>
          <w:sz w:val="24"/>
          <w:szCs w:val="24"/>
        </w:rPr>
        <w:t xml:space="preserve"> (в соответствии с пунктом 2 статьи 1841 Бюджетного кодекса Российской Федерации)</w:t>
      </w:r>
    </w:p>
    <w:p w:rsidR="0018653B" w:rsidRPr="0018653B" w:rsidRDefault="0018653B" w:rsidP="0018653B">
      <w:pPr>
        <w:jc w:val="center"/>
        <w:rPr>
          <w:rFonts w:ascii="Times New Roman" w:hAnsi="Times New Roman"/>
          <w:sz w:val="24"/>
          <w:szCs w:val="24"/>
        </w:rPr>
      </w:pPr>
    </w:p>
    <w:p w:rsidR="0018653B" w:rsidRPr="0018653B" w:rsidRDefault="0018653B" w:rsidP="0018653B">
      <w:pPr>
        <w:jc w:val="right"/>
        <w:rPr>
          <w:rFonts w:ascii="Times New Roman" w:hAnsi="Times New Roman"/>
          <w:sz w:val="24"/>
          <w:szCs w:val="24"/>
        </w:rPr>
      </w:pPr>
    </w:p>
    <w:tbl>
      <w:tblPr>
        <w:tblW w:w="10321" w:type="dxa"/>
        <w:tblInd w:w="-432" w:type="dxa"/>
        <w:tblLayout w:type="fixed"/>
        <w:tblLook w:val="04A0" w:firstRow="1" w:lastRow="0" w:firstColumn="1" w:lastColumn="0" w:noHBand="0" w:noVBand="1"/>
      </w:tblPr>
      <w:tblGrid>
        <w:gridCol w:w="3234"/>
        <w:gridCol w:w="5159"/>
        <w:gridCol w:w="1928"/>
      </w:tblGrid>
      <w:tr w:rsidR="0018653B" w:rsidRPr="0018653B" w:rsidTr="00CA2723">
        <w:trPr>
          <w:trHeight w:val="373"/>
        </w:trPr>
        <w:tc>
          <w:tcPr>
            <w:tcW w:w="3234" w:type="dxa"/>
            <w:tcBorders>
              <w:top w:val="single" w:sz="4" w:space="0" w:color="auto"/>
              <w:left w:val="single" w:sz="4" w:space="0" w:color="auto"/>
              <w:bottom w:val="single" w:sz="4" w:space="0" w:color="auto"/>
              <w:right w:val="single" w:sz="4" w:space="0" w:color="auto"/>
            </w:tcBorders>
            <w:vAlign w:val="center"/>
            <w:hideMark/>
          </w:tcPr>
          <w:p w:rsidR="0018653B" w:rsidRPr="0018653B" w:rsidRDefault="0018653B">
            <w:pPr>
              <w:suppressAutoHyphens/>
              <w:spacing w:line="276" w:lineRule="auto"/>
              <w:jc w:val="center"/>
              <w:rPr>
                <w:rFonts w:ascii="Times New Roman" w:hAnsi="Times New Roman"/>
                <w:b/>
                <w:sz w:val="24"/>
                <w:szCs w:val="24"/>
                <w:lang w:eastAsia="en-US"/>
              </w:rPr>
            </w:pPr>
            <w:r w:rsidRPr="0018653B">
              <w:rPr>
                <w:rFonts w:ascii="Times New Roman" w:hAnsi="Times New Roman"/>
                <w:b/>
                <w:sz w:val="24"/>
                <w:szCs w:val="24"/>
                <w:lang w:eastAsia="en-US"/>
              </w:rPr>
              <w:t xml:space="preserve">Код бюджетной классификации </w:t>
            </w:r>
          </w:p>
        </w:tc>
        <w:tc>
          <w:tcPr>
            <w:tcW w:w="5159" w:type="dxa"/>
            <w:tcBorders>
              <w:top w:val="single" w:sz="4" w:space="0" w:color="auto"/>
              <w:left w:val="nil"/>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b/>
                <w:snapToGrid w:val="0"/>
                <w:sz w:val="24"/>
                <w:szCs w:val="24"/>
                <w:lang w:eastAsia="en-US"/>
              </w:rPr>
            </w:pPr>
            <w:r w:rsidRPr="0018653B">
              <w:rPr>
                <w:rFonts w:ascii="Times New Roman" w:hAnsi="Times New Roman"/>
                <w:b/>
                <w:snapToGrid w:val="0"/>
                <w:sz w:val="24"/>
                <w:szCs w:val="24"/>
                <w:lang w:eastAsia="en-US"/>
              </w:rPr>
              <w:t>Наименование</w:t>
            </w:r>
          </w:p>
        </w:tc>
        <w:tc>
          <w:tcPr>
            <w:tcW w:w="1928" w:type="dxa"/>
            <w:tcBorders>
              <w:top w:val="single" w:sz="4" w:space="0" w:color="auto"/>
              <w:left w:val="nil"/>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b/>
                <w:snapToGrid w:val="0"/>
                <w:sz w:val="24"/>
                <w:szCs w:val="24"/>
                <w:lang w:eastAsia="en-US"/>
              </w:rPr>
            </w:pPr>
            <w:r w:rsidRPr="0018653B">
              <w:rPr>
                <w:rFonts w:ascii="Times New Roman" w:hAnsi="Times New Roman"/>
                <w:b/>
                <w:snapToGrid w:val="0"/>
                <w:sz w:val="24"/>
                <w:szCs w:val="24"/>
                <w:lang w:eastAsia="en-US"/>
              </w:rPr>
              <w:t>Бюджет МО «</w:t>
            </w:r>
            <w:proofErr w:type="spellStart"/>
            <w:r w:rsidRPr="0018653B">
              <w:rPr>
                <w:rFonts w:ascii="Times New Roman" w:hAnsi="Times New Roman"/>
                <w:b/>
                <w:snapToGrid w:val="0"/>
                <w:sz w:val="24"/>
                <w:szCs w:val="24"/>
                <w:lang w:eastAsia="en-US"/>
              </w:rPr>
              <w:t>Лутохинское</w:t>
            </w:r>
            <w:proofErr w:type="spellEnd"/>
            <w:r w:rsidRPr="0018653B">
              <w:rPr>
                <w:rFonts w:ascii="Times New Roman" w:hAnsi="Times New Roman"/>
                <w:b/>
                <w:snapToGrid w:val="0"/>
                <w:sz w:val="24"/>
                <w:szCs w:val="24"/>
                <w:lang w:eastAsia="en-US"/>
              </w:rPr>
              <w:t>»</w:t>
            </w:r>
          </w:p>
        </w:tc>
      </w:tr>
      <w:tr w:rsidR="0018653B" w:rsidRPr="0018653B" w:rsidTr="00CA2723">
        <w:trPr>
          <w:trHeight w:val="203"/>
        </w:trPr>
        <w:tc>
          <w:tcPr>
            <w:tcW w:w="3234"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color w:val="000000"/>
                <w:sz w:val="24"/>
                <w:szCs w:val="24"/>
                <w:lang w:eastAsia="en-US"/>
              </w:rPr>
            </w:pPr>
            <w:r w:rsidRPr="0018653B">
              <w:rPr>
                <w:rFonts w:ascii="Times New Roman" w:hAnsi="Times New Roman"/>
                <w:snapToGrid w:val="0"/>
                <w:color w:val="000000"/>
                <w:sz w:val="24"/>
                <w:szCs w:val="24"/>
                <w:lang w:eastAsia="en-US"/>
              </w:rPr>
              <w:t>1 11 02033 10 0000 120</w:t>
            </w:r>
          </w:p>
        </w:tc>
        <w:tc>
          <w:tcPr>
            <w:tcW w:w="5159" w:type="dxa"/>
            <w:tcBorders>
              <w:top w:val="single" w:sz="4" w:space="0" w:color="auto"/>
              <w:left w:val="nil"/>
              <w:bottom w:val="single" w:sz="4" w:space="0" w:color="auto"/>
              <w:right w:val="single" w:sz="4" w:space="0" w:color="auto"/>
            </w:tcBorders>
            <w:hideMark/>
          </w:tcPr>
          <w:p w:rsidR="0018653B" w:rsidRPr="0018653B" w:rsidRDefault="0018653B">
            <w:pPr>
              <w:spacing w:line="276" w:lineRule="auto"/>
              <w:jc w:val="both"/>
              <w:rPr>
                <w:rFonts w:ascii="Times New Roman" w:hAnsi="Times New Roman"/>
                <w:color w:val="000000"/>
                <w:sz w:val="24"/>
                <w:szCs w:val="24"/>
                <w:lang w:eastAsia="en-US"/>
              </w:rPr>
            </w:pPr>
            <w:r w:rsidRPr="0018653B">
              <w:rPr>
                <w:rFonts w:ascii="Times New Roman" w:hAnsi="Times New Roman"/>
                <w:snapToGrid w:val="0"/>
                <w:color w:val="000000"/>
                <w:sz w:val="24"/>
                <w:szCs w:val="24"/>
                <w:lang w:eastAsia="en-US"/>
              </w:rPr>
              <w:t>Доходы от размещения временно свободных средств бюджетов поселений</w:t>
            </w:r>
          </w:p>
        </w:tc>
        <w:tc>
          <w:tcPr>
            <w:tcW w:w="1928" w:type="dxa"/>
            <w:tcBorders>
              <w:top w:val="single" w:sz="4" w:space="0" w:color="auto"/>
              <w:left w:val="nil"/>
              <w:bottom w:val="single" w:sz="4" w:space="0" w:color="auto"/>
              <w:right w:val="single" w:sz="4" w:space="0" w:color="auto"/>
            </w:tcBorders>
            <w:vAlign w:val="center"/>
            <w:hideMark/>
          </w:tcPr>
          <w:p w:rsidR="0018653B" w:rsidRPr="0018653B" w:rsidRDefault="0018653B">
            <w:pPr>
              <w:widowControl w:val="0"/>
              <w:spacing w:line="276" w:lineRule="auto"/>
              <w:jc w:val="center"/>
              <w:rPr>
                <w:rFonts w:ascii="Times New Roman" w:hAnsi="Times New Roman"/>
                <w:snapToGrid w:val="0"/>
                <w:color w:val="000000"/>
                <w:sz w:val="24"/>
                <w:szCs w:val="24"/>
                <w:lang w:eastAsia="en-US"/>
              </w:rPr>
            </w:pPr>
            <w:r w:rsidRPr="0018653B">
              <w:rPr>
                <w:rFonts w:ascii="Times New Roman" w:hAnsi="Times New Roman"/>
                <w:snapToGrid w:val="0"/>
                <w:color w:val="000000"/>
                <w:sz w:val="24"/>
                <w:szCs w:val="24"/>
                <w:lang w:eastAsia="en-US"/>
              </w:rPr>
              <w:t>100</w:t>
            </w:r>
          </w:p>
        </w:tc>
      </w:tr>
      <w:tr w:rsidR="0018653B" w:rsidRPr="0018653B" w:rsidTr="00CA2723">
        <w:trPr>
          <w:trHeight w:val="585"/>
        </w:trPr>
        <w:tc>
          <w:tcPr>
            <w:tcW w:w="3234" w:type="dxa"/>
            <w:tcBorders>
              <w:top w:val="nil"/>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napToGrid w:val="0"/>
                <w:sz w:val="24"/>
                <w:szCs w:val="24"/>
                <w:lang w:eastAsia="en-US"/>
              </w:rPr>
              <w:t>1 13 01995 10 0000 130</w:t>
            </w:r>
          </w:p>
        </w:tc>
        <w:tc>
          <w:tcPr>
            <w:tcW w:w="5159" w:type="dxa"/>
            <w:tcBorders>
              <w:top w:val="nil"/>
              <w:left w:val="nil"/>
              <w:bottom w:val="single" w:sz="4" w:space="0" w:color="auto"/>
              <w:right w:val="single" w:sz="4" w:space="0" w:color="auto"/>
            </w:tcBorders>
            <w:hideMark/>
          </w:tcPr>
          <w:p w:rsidR="0018653B" w:rsidRPr="0018653B" w:rsidRDefault="0018653B">
            <w:pPr>
              <w:spacing w:line="276" w:lineRule="auto"/>
              <w:jc w:val="both"/>
              <w:rPr>
                <w:rFonts w:ascii="Times New Roman" w:hAnsi="Times New Roman"/>
                <w:sz w:val="24"/>
                <w:szCs w:val="24"/>
                <w:lang w:eastAsia="en-US"/>
              </w:rPr>
            </w:pPr>
            <w:r w:rsidRPr="0018653B">
              <w:rPr>
                <w:rFonts w:ascii="Times New Roman" w:hAnsi="Times New Roman"/>
                <w:snapToGrid w:val="0"/>
                <w:sz w:val="24"/>
                <w:szCs w:val="24"/>
                <w:lang w:eastAsia="en-US"/>
              </w:rPr>
              <w:t xml:space="preserve">Прочие доходы от оказания платных услуг (работ) получателями средств бюджетов поселений </w:t>
            </w:r>
          </w:p>
        </w:tc>
        <w:tc>
          <w:tcPr>
            <w:tcW w:w="1928" w:type="dxa"/>
            <w:tcBorders>
              <w:top w:val="nil"/>
              <w:left w:val="nil"/>
              <w:bottom w:val="single" w:sz="4" w:space="0" w:color="auto"/>
              <w:right w:val="single" w:sz="4" w:space="0" w:color="auto"/>
            </w:tcBorders>
            <w:vAlign w:val="center"/>
            <w:hideMark/>
          </w:tcPr>
          <w:p w:rsidR="0018653B" w:rsidRPr="0018653B" w:rsidRDefault="0018653B">
            <w:pPr>
              <w:widowControl w:val="0"/>
              <w:spacing w:line="276" w:lineRule="auto"/>
              <w:jc w:val="center"/>
              <w:rPr>
                <w:rFonts w:ascii="Times New Roman" w:hAnsi="Times New Roman"/>
                <w:snapToGrid w:val="0"/>
                <w:color w:val="000000"/>
                <w:sz w:val="24"/>
                <w:szCs w:val="24"/>
                <w:lang w:eastAsia="en-US"/>
              </w:rPr>
            </w:pPr>
            <w:r w:rsidRPr="0018653B">
              <w:rPr>
                <w:rFonts w:ascii="Times New Roman" w:hAnsi="Times New Roman"/>
                <w:snapToGrid w:val="0"/>
                <w:color w:val="000000"/>
                <w:sz w:val="24"/>
                <w:szCs w:val="24"/>
                <w:lang w:eastAsia="en-US"/>
              </w:rPr>
              <w:t>100</w:t>
            </w:r>
          </w:p>
        </w:tc>
      </w:tr>
      <w:tr w:rsidR="0018653B" w:rsidRPr="0018653B" w:rsidTr="00CA2723">
        <w:trPr>
          <w:trHeight w:val="585"/>
        </w:trPr>
        <w:tc>
          <w:tcPr>
            <w:tcW w:w="3234" w:type="dxa"/>
            <w:tcBorders>
              <w:top w:val="nil"/>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napToGrid w:val="0"/>
                <w:sz w:val="24"/>
                <w:szCs w:val="24"/>
                <w:lang w:eastAsia="en-US"/>
              </w:rPr>
              <w:t>1 13 02995 10 0000 130</w:t>
            </w:r>
          </w:p>
        </w:tc>
        <w:tc>
          <w:tcPr>
            <w:tcW w:w="5159" w:type="dxa"/>
            <w:tcBorders>
              <w:top w:val="nil"/>
              <w:left w:val="nil"/>
              <w:bottom w:val="single" w:sz="4" w:space="0" w:color="auto"/>
              <w:right w:val="single" w:sz="4" w:space="0" w:color="auto"/>
            </w:tcBorders>
            <w:hideMark/>
          </w:tcPr>
          <w:p w:rsidR="0018653B" w:rsidRPr="0018653B" w:rsidRDefault="0018653B">
            <w:pPr>
              <w:spacing w:line="276" w:lineRule="auto"/>
              <w:jc w:val="both"/>
              <w:rPr>
                <w:rFonts w:ascii="Times New Roman" w:hAnsi="Times New Roman"/>
                <w:sz w:val="24"/>
                <w:szCs w:val="24"/>
                <w:lang w:eastAsia="en-US"/>
              </w:rPr>
            </w:pPr>
            <w:r w:rsidRPr="0018653B">
              <w:rPr>
                <w:rFonts w:ascii="Times New Roman" w:hAnsi="Times New Roman"/>
                <w:snapToGrid w:val="0"/>
                <w:sz w:val="24"/>
                <w:szCs w:val="24"/>
                <w:lang w:eastAsia="en-US"/>
              </w:rPr>
              <w:t>Прочие доходы от компенсации затрат бюджетов поселений</w:t>
            </w:r>
          </w:p>
        </w:tc>
        <w:tc>
          <w:tcPr>
            <w:tcW w:w="1928" w:type="dxa"/>
            <w:tcBorders>
              <w:top w:val="nil"/>
              <w:left w:val="nil"/>
              <w:bottom w:val="single" w:sz="4" w:space="0" w:color="auto"/>
              <w:right w:val="single" w:sz="4" w:space="0" w:color="auto"/>
            </w:tcBorders>
            <w:vAlign w:val="center"/>
            <w:hideMark/>
          </w:tcPr>
          <w:p w:rsidR="0018653B" w:rsidRPr="0018653B" w:rsidRDefault="0018653B">
            <w:pPr>
              <w:widowControl w:val="0"/>
              <w:spacing w:line="276" w:lineRule="auto"/>
              <w:jc w:val="center"/>
              <w:rPr>
                <w:rFonts w:ascii="Times New Roman" w:hAnsi="Times New Roman"/>
                <w:snapToGrid w:val="0"/>
                <w:color w:val="000000"/>
                <w:sz w:val="24"/>
                <w:szCs w:val="24"/>
                <w:lang w:eastAsia="en-US"/>
              </w:rPr>
            </w:pPr>
            <w:r w:rsidRPr="0018653B">
              <w:rPr>
                <w:rFonts w:ascii="Times New Roman" w:hAnsi="Times New Roman"/>
                <w:snapToGrid w:val="0"/>
                <w:color w:val="000000"/>
                <w:sz w:val="24"/>
                <w:szCs w:val="24"/>
                <w:lang w:eastAsia="en-US"/>
              </w:rPr>
              <w:t>100</w:t>
            </w:r>
          </w:p>
        </w:tc>
      </w:tr>
      <w:tr w:rsidR="0018653B" w:rsidRPr="0018653B" w:rsidTr="00CA2723">
        <w:trPr>
          <w:trHeight w:val="630"/>
        </w:trPr>
        <w:tc>
          <w:tcPr>
            <w:tcW w:w="3234" w:type="dxa"/>
            <w:tcBorders>
              <w:top w:val="nil"/>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napToGrid w:val="0"/>
                <w:sz w:val="24"/>
                <w:szCs w:val="24"/>
                <w:lang w:eastAsia="en-US"/>
              </w:rPr>
              <w:t>1 15 02050 10 0000 140</w:t>
            </w:r>
          </w:p>
        </w:tc>
        <w:tc>
          <w:tcPr>
            <w:tcW w:w="5159" w:type="dxa"/>
            <w:tcBorders>
              <w:top w:val="nil"/>
              <w:left w:val="nil"/>
              <w:bottom w:val="single" w:sz="4" w:space="0" w:color="auto"/>
              <w:right w:val="single" w:sz="4" w:space="0" w:color="auto"/>
            </w:tcBorders>
            <w:hideMark/>
          </w:tcPr>
          <w:p w:rsidR="0018653B" w:rsidRPr="0018653B" w:rsidRDefault="0018653B">
            <w:pPr>
              <w:spacing w:line="276" w:lineRule="auto"/>
              <w:jc w:val="both"/>
              <w:rPr>
                <w:rFonts w:ascii="Times New Roman" w:hAnsi="Times New Roman"/>
                <w:sz w:val="24"/>
                <w:szCs w:val="24"/>
                <w:lang w:eastAsia="en-US"/>
              </w:rPr>
            </w:pPr>
            <w:r w:rsidRPr="0018653B">
              <w:rPr>
                <w:rFonts w:ascii="Times New Roman" w:hAnsi="Times New Roman"/>
                <w:snapToGrid w:val="0"/>
                <w:sz w:val="24"/>
                <w:szCs w:val="24"/>
                <w:lang w:eastAsia="en-US"/>
              </w:rPr>
              <w:t>Платежи, взимаемые органами местного самоуправления (организациями) поселений за выполнение определенных функций</w:t>
            </w:r>
          </w:p>
        </w:tc>
        <w:tc>
          <w:tcPr>
            <w:tcW w:w="1928" w:type="dxa"/>
            <w:tcBorders>
              <w:top w:val="nil"/>
              <w:left w:val="nil"/>
              <w:bottom w:val="single" w:sz="4" w:space="0" w:color="auto"/>
              <w:right w:val="single" w:sz="4" w:space="0" w:color="auto"/>
            </w:tcBorders>
            <w:vAlign w:val="center"/>
            <w:hideMark/>
          </w:tcPr>
          <w:p w:rsidR="0018653B" w:rsidRPr="0018653B" w:rsidRDefault="0018653B">
            <w:pPr>
              <w:widowControl w:val="0"/>
              <w:spacing w:line="276" w:lineRule="auto"/>
              <w:jc w:val="center"/>
              <w:rPr>
                <w:rFonts w:ascii="Times New Roman" w:hAnsi="Times New Roman"/>
                <w:snapToGrid w:val="0"/>
                <w:color w:val="000000"/>
                <w:sz w:val="24"/>
                <w:szCs w:val="24"/>
                <w:lang w:eastAsia="en-US"/>
              </w:rPr>
            </w:pPr>
            <w:r w:rsidRPr="0018653B">
              <w:rPr>
                <w:rFonts w:ascii="Times New Roman" w:hAnsi="Times New Roman"/>
                <w:snapToGrid w:val="0"/>
                <w:sz w:val="24"/>
                <w:szCs w:val="24"/>
                <w:lang w:eastAsia="en-US"/>
              </w:rPr>
              <w:t>100</w:t>
            </w:r>
          </w:p>
        </w:tc>
      </w:tr>
      <w:tr w:rsidR="0018653B" w:rsidRPr="0018653B" w:rsidTr="00CA2723">
        <w:trPr>
          <w:trHeight w:val="630"/>
        </w:trPr>
        <w:tc>
          <w:tcPr>
            <w:tcW w:w="3234" w:type="dxa"/>
            <w:tcBorders>
              <w:top w:val="nil"/>
              <w:left w:val="single" w:sz="4" w:space="0" w:color="auto"/>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1 16 23051 10 0000 140</w:t>
            </w:r>
          </w:p>
        </w:tc>
        <w:tc>
          <w:tcPr>
            <w:tcW w:w="5159" w:type="dxa"/>
            <w:tcBorders>
              <w:top w:val="nil"/>
              <w:left w:val="nil"/>
              <w:bottom w:val="single" w:sz="4" w:space="0" w:color="auto"/>
              <w:right w:val="single" w:sz="4" w:space="0" w:color="auto"/>
            </w:tcBorders>
            <w:vAlign w:val="center"/>
            <w:hideMark/>
          </w:tcPr>
          <w:p w:rsidR="0018653B" w:rsidRPr="0018653B" w:rsidRDefault="0018653B">
            <w:pPr>
              <w:spacing w:line="276" w:lineRule="auto"/>
              <w:jc w:val="both"/>
              <w:rPr>
                <w:rFonts w:ascii="Times New Roman" w:hAnsi="Times New Roman"/>
                <w:sz w:val="24"/>
                <w:szCs w:val="24"/>
                <w:lang w:eastAsia="en-US"/>
              </w:rPr>
            </w:pPr>
            <w:r w:rsidRPr="0018653B">
              <w:rPr>
                <w:rFonts w:ascii="Times New Roman" w:hAnsi="Times New Roman"/>
                <w:sz w:val="24"/>
                <w:szCs w:val="24"/>
                <w:lang w:eastAsia="en-US"/>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w:t>
            </w:r>
          </w:p>
        </w:tc>
        <w:tc>
          <w:tcPr>
            <w:tcW w:w="1928" w:type="dxa"/>
            <w:tcBorders>
              <w:top w:val="nil"/>
              <w:left w:val="nil"/>
              <w:bottom w:val="single" w:sz="4" w:space="0" w:color="auto"/>
              <w:right w:val="single" w:sz="4" w:space="0" w:color="auto"/>
            </w:tcBorders>
            <w:vAlign w:val="center"/>
            <w:hideMark/>
          </w:tcPr>
          <w:p w:rsidR="0018653B" w:rsidRPr="0018653B" w:rsidRDefault="0018653B">
            <w:pPr>
              <w:widowControl w:val="0"/>
              <w:spacing w:line="276" w:lineRule="auto"/>
              <w:jc w:val="center"/>
              <w:rPr>
                <w:rFonts w:ascii="Times New Roman" w:hAnsi="Times New Roman"/>
                <w:snapToGrid w:val="0"/>
                <w:sz w:val="24"/>
                <w:szCs w:val="24"/>
                <w:lang w:eastAsia="en-US"/>
              </w:rPr>
            </w:pPr>
            <w:r w:rsidRPr="0018653B">
              <w:rPr>
                <w:rFonts w:ascii="Times New Roman" w:hAnsi="Times New Roman"/>
                <w:snapToGrid w:val="0"/>
                <w:sz w:val="24"/>
                <w:szCs w:val="24"/>
                <w:lang w:eastAsia="en-US"/>
              </w:rPr>
              <w:t>100</w:t>
            </w:r>
          </w:p>
        </w:tc>
      </w:tr>
      <w:tr w:rsidR="0018653B" w:rsidRPr="0018653B" w:rsidTr="00CA2723">
        <w:trPr>
          <w:trHeight w:val="630"/>
        </w:trPr>
        <w:tc>
          <w:tcPr>
            <w:tcW w:w="3234" w:type="dxa"/>
            <w:tcBorders>
              <w:top w:val="nil"/>
              <w:left w:val="single" w:sz="4" w:space="0" w:color="auto"/>
              <w:bottom w:val="single" w:sz="4" w:space="0" w:color="auto"/>
              <w:right w:val="single" w:sz="4" w:space="0" w:color="auto"/>
            </w:tcBorders>
            <w:vAlign w:val="center"/>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z w:val="24"/>
                <w:szCs w:val="24"/>
                <w:lang w:eastAsia="en-US"/>
              </w:rPr>
              <w:t>1 16 23052 10 0000 140</w:t>
            </w:r>
          </w:p>
        </w:tc>
        <w:tc>
          <w:tcPr>
            <w:tcW w:w="5159" w:type="dxa"/>
            <w:tcBorders>
              <w:top w:val="nil"/>
              <w:left w:val="nil"/>
              <w:bottom w:val="single" w:sz="4" w:space="0" w:color="auto"/>
              <w:right w:val="single" w:sz="4" w:space="0" w:color="auto"/>
            </w:tcBorders>
            <w:vAlign w:val="center"/>
            <w:hideMark/>
          </w:tcPr>
          <w:p w:rsidR="0018653B" w:rsidRPr="0018653B" w:rsidRDefault="0018653B">
            <w:pPr>
              <w:spacing w:line="276" w:lineRule="auto"/>
              <w:jc w:val="both"/>
              <w:rPr>
                <w:rFonts w:ascii="Times New Roman" w:hAnsi="Times New Roman"/>
                <w:sz w:val="24"/>
                <w:szCs w:val="24"/>
                <w:lang w:eastAsia="en-US"/>
              </w:rPr>
            </w:pPr>
            <w:r w:rsidRPr="0018653B">
              <w:rPr>
                <w:rFonts w:ascii="Times New Roman" w:hAnsi="Times New Roman"/>
                <w:sz w:val="24"/>
                <w:szCs w:val="24"/>
                <w:lang w:eastAsia="en-US"/>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поселений  </w:t>
            </w:r>
          </w:p>
        </w:tc>
        <w:tc>
          <w:tcPr>
            <w:tcW w:w="1928" w:type="dxa"/>
            <w:tcBorders>
              <w:top w:val="nil"/>
              <w:left w:val="nil"/>
              <w:bottom w:val="single" w:sz="4" w:space="0" w:color="auto"/>
              <w:right w:val="single" w:sz="4" w:space="0" w:color="auto"/>
            </w:tcBorders>
            <w:vAlign w:val="center"/>
            <w:hideMark/>
          </w:tcPr>
          <w:p w:rsidR="0018653B" w:rsidRPr="0018653B" w:rsidRDefault="0018653B">
            <w:pPr>
              <w:widowControl w:val="0"/>
              <w:spacing w:line="276" w:lineRule="auto"/>
              <w:jc w:val="center"/>
              <w:rPr>
                <w:rFonts w:ascii="Times New Roman" w:hAnsi="Times New Roman"/>
                <w:snapToGrid w:val="0"/>
                <w:sz w:val="24"/>
                <w:szCs w:val="24"/>
                <w:lang w:eastAsia="en-US"/>
              </w:rPr>
            </w:pPr>
            <w:r w:rsidRPr="0018653B">
              <w:rPr>
                <w:rFonts w:ascii="Times New Roman" w:hAnsi="Times New Roman"/>
                <w:snapToGrid w:val="0"/>
                <w:sz w:val="24"/>
                <w:szCs w:val="24"/>
                <w:lang w:eastAsia="en-US"/>
              </w:rPr>
              <w:t>100</w:t>
            </w:r>
          </w:p>
        </w:tc>
      </w:tr>
      <w:tr w:rsidR="0018653B" w:rsidRPr="0018653B" w:rsidTr="00CA2723">
        <w:trPr>
          <w:trHeight w:val="315"/>
        </w:trPr>
        <w:tc>
          <w:tcPr>
            <w:tcW w:w="3234" w:type="dxa"/>
            <w:tcBorders>
              <w:top w:val="nil"/>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z w:val="24"/>
                <w:szCs w:val="24"/>
                <w:lang w:eastAsia="en-US"/>
              </w:rPr>
            </w:pPr>
            <w:r w:rsidRPr="0018653B">
              <w:rPr>
                <w:rFonts w:ascii="Times New Roman" w:hAnsi="Times New Roman"/>
                <w:snapToGrid w:val="0"/>
                <w:sz w:val="24"/>
                <w:szCs w:val="24"/>
                <w:lang w:eastAsia="en-US"/>
              </w:rPr>
              <w:t>1 17 01050 10 0000 180</w:t>
            </w:r>
          </w:p>
        </w:tc>
        <w:tc>
          <w:tcPr>
            <w:tcW w:w="5159" w:type="dxa"/>
            <w:tcBorders>
              <w:top w:val="nil"/>
              <w:left w:val="nil"/>
              <w:bottom w:val="single" w:sz="4" w:space="0" w:color="auto"/>
              <w:right w:val="single" w:sz="4" w:space="0" w:color="auto"/>
            </w:tcBorders>
            <w:hideMark/>
          </w:tcPr>
          <w:p w:rsidR="0018653B" w:rsidRPr="0018653B" w:rsidRDefault="0018653B">
            <w:pPr>
              <w:spacing w:line="276" w:lineRule="auto"/>
              <w:jc w:val="both"/>
              <w:rPr>
                <w:rFonts w:ascii="Times New Roman" w:hAnsi="Times New Roman"/>
                <w:sz w:val="24"/>
                <w:szCs w:val="24"/>
                <w:lang w:eastAsia="en-US"/>
              </w:rPr>
            </w:pPr>
            <w:r w:rsidRPr="0018653B">
              <w:rPr>
                <w:rFonts w:ascii="Times New Roman" w:hAnsi="Times New Roman"/>
                <w:snapToGrid w:val="0"/>
                <w:sz w:val="24"/>
                <w:szCs w:val="24"/>
                <w:lang w:eastAsia="en-US"/>
              </w:rPr>
              <w:t>Невыясненные поступления, зачисляемые в бюджеты поселений</w:t>
            </w:r>
          </w:p>
        </w:tc>
        <w:tc>
          <w:tcPr>
            <w:tcW w:w="1928" w:type="dxa"/>
            <w:tcBorders>
              <w:top w:val="nil"/>
              <w:left w:val="nil"/>
              <w:bottom w:val="single" w:sz="4" w:space="0" w:color="auto"/>
              <w:right w:val="single" w:sz="4" w:space="0" w:color="auto"/>
            </w:tcBorders>
            <w:vAlign w:val="center"/>
            <w:hideMark/>
          </w:tcPr>
          <w:p w:rsidR="0018653B" w:rsidRPr="0018653B" w:rsidRDefault="0018653B">
            <w:pPr>
              <w:widowControl w:val="0"/>
              <w:spacing w:line="276" w:lineRule="auto"/>
              <w:jc w:val="center"/>
              <w:rPr>
                <w:rFonts w:ascii="Times New Roman" w:hAnsi="Times New Roman"/>
                <w:snapToGrid w:val="0"/>
                <w:sz w:val="24"/>
                <w:szCs w:val="24"/>
                <w:lang w:eastAsia="en-US"/>
              </w:rPr>
            </w:pPr>
            <w:r w:rsidRPr="0018653B">
              <w:rPr>
                <w:rFonts w:ascii="Times New Roman" w:hAnsi="Times New Roman"/>
                <w:snapToGrid w:val="0"/>
                <w:sz w:val="24"/>
                <w:szCs w:val="24"/>
                <w:lang w:eastAsia="en-US"/>
              </w:rPr>
              <w:t>100</w:t>
            </w:r>
          </w:p>
        </w:tc>
      </w:tr>
      <w:tr w:rsidR="0018653B" w:rsidRPr="0018653B" w:rsidTr="00CA2723">
        <w:trPr>
          <w:trHeight w:val="283"/>
        </w:trPr>
        <w:tc>
          <w:tcPr>
            <w:tcW w:w="3234" w:type="dxa"/>
            <w:tcBorders>
              <w:top w:val="single" w:sz="4" w:space="0" w:color="auto"/>
              <w:left w:val="single" w:sz="4" w:space="0" w:color="auto"/>
              <w:bottom w:val="single" w:sz="4" w:space="0" w:color="auto"/>
              <w:right w:val="single" w:sz="4" w:space="0" w:color="auto"/>
            </w:tcBorders>
            <w:hideMark/>
          </w:tcPr>
          <w:p w:rsidR="0018653B" w:rsidRPr="0018653B" w:rsidRDefault="0018653B">
            <w:pPr>
              <w:spacing w:line="276" w:lineRule="auto"/>
              <w:jc w:val="center"/>
              <w:rPr>
                <w:rFonts w:ascii="Times New Roman" w:hAnsi="Times New Roman"/>
                <w:snapToGrid w:val="0"/>
                <w:sz w:val="24"/>
                <w:szCs w:val="24"/>
                <w:lang w:eastAsia="en-US"/>
              </w:rPr>
            </w:pPr>
            <w:r w:rsidRPr="0018653B">
              <w:rPr>
                <w:rFonts w:ascii="Times New Roman" w:hAnsi="Times New Roman"/>
                <w:snapToGrid w:val="0"/>
                <w:sz w:val="24"/>
                <w:szCs w:val="24"/>
                <w:lang w:eastAsia="en-US"/>
              </w:rPr>
              <w:t>1 17 05050 10 0000 180</w:t>
            </w:r>
          </w:p>
        </w:tc>
        <w:tc>
          <w:tcPr>
            <w:tcW w:w="5159" w:type="dxa"/>
            <w:tcBorders>
              <w:top w:val="single" w:sz="4" w:space="0" w:color="auto"/>
              <w:left w:val="nil"/>
              <w:bottom w:val="single" w:sz="4" w:space="0" w:color="auto"/>
              <w:right w:val="single" w:sz="4" w:space="0" w:color="auto"/>
            </w:tcBorders>
            <w:hideMark/>
          </w:tcPr>
          <w:p w:rsidR="0018653B" w:rsidRPr="0018653B" w:rsidRDefault="0018653B">
            <w:pPr>
              <w:spacing w:line="276" w:lineRule="auto"/>
              <w:jc w:val="both"/>
              <w:rPr>
                <w:rFonts w:ascii="Times New Roman" w:hAnsi="Times New Roman"/>
                <w:snapToGrid w:val="0"/>
                <w:sz w:val="24"/>
                <w:szCs w:val="24"/>
                <w:lang w:eastAsia="en-US"/>
              </w:rPr>
            </w:pPr>
            <w:r w:rsidRPr="0018653B">
              <w:rPr>
                <w:rFonts w:ascii="Times New Roman" w:hAnsi="Times New Roman"/>
                <w:sz w:val="24"/>
                <w:szCs w:val="24"/>
                <w:lang w:eastAsia="en-US"/>
              </w:rPr>
              <w:t>Прочие неналоговые доходы бюджетов поселений</w:t>
            </w:r>
          </w:p>
        </w:tc>
        <w:tc>
          <w:tcPr>
            <w:tcW w:w="1928" w:type="dxa"/>
            <w:tcBorders>
              <w:top w:val="single" w:sz="4" w:space="0" w:color="auto"/>
              <w:left w:val="nil"/>
              <w:bottom w:val="single" w:sz="4" w:space="0" w:color="auto"/>
              <w:right w:val="single" w:sz="4" w:space="0" w:color="auto"/>
            </w:tcBorders>
            <w:vAlign w:val="center"/>
            <w:hideMark/>
          </w:tcPr>
          <w:p w:rsidR="0018653B" w:rsidRPr="0018653B" w:rsidRDefault="0018653B">
            <w:pPr>
              <w:widowControl w:val="0"/>
              <w:spacing w:line="276" w:lineRule="auto"/>
              <w:jc w:val="center"/>
              <w:rPr>
                <w:rFonts w:ascii="Times New Roman" w:hAnsi="Times New Roman"/>
                <w:snapToGrid w:val="0"/>
                <w:sz w:val="24"/>
                <w:szCs w:val="24"/>
                <w:lang w:eastAsia="en-US"/>
              </w:rPr>
            </w:pPr>
            <w:r w:rsidRPr="0018653B">
              <w:rPr>
                <w:rFonts w:ascii="Times New Roman" w:hAnsi="Times New Roman"/>
                <w:snapToGrid w:val="0"/>
                <w:sz w:val="24"/>
                <w:szCs w:val="24"/>
                <w:lang w:eastAsia="en-US"/>
              </w:rPr>
              <w:t>100</w:t>
            </w:r>
          </w:p>
        </w:tc>
      </w:tr>
    </w:tbl>
    <w:p w:rsidR="0018653B" w:rsidRPr="0018653B" w:rsidRDefault="0018653B" w:rsidP="0018653B">
      <w:pPr>
        <w:jc w:val="center"/>
        <w:rPr>
          <w:rFonts w:ascii="Times New Roman" w:hAnsi="Times New Roman"/>
          <w:sz w:val="24"/>
          <w:szCs w:val="24"/>
        </w:rPr>
      </w:pPr>
    </w:p>
    <w:p w:rsidR="0018653B" w:rsidRPr="0018653B" w:rsidRDefault="0018653B" w:rsidP="0018653B">
      <w:pPr>
        <w:jc w:val="right"/>
        <w:rPr>
          <w:rFonts w:ascii="Times New Roman" w:hAnsi="Times New Roman"/>
          <w:sz w:val="24"/>
          <w:szCs w:val="24"/>
        </w:rPr>
      </w:pPr>
    </w:p>
    <w:p w:rsidR="00C15895" w:rsidRPr="0018653B" w:rsidRDefault="00C15895">
      <w:pPr>
        <w:rPr>
          <w:rFonts w:ascii="Times New Roman" w:hAnsi="Times New Roman"/>
          <w:sz w:val="24"/>
          <w:szCs w:val="24"/>
        </w:rPr>
      </w:pPr>
    </w:p>
    <w:sectPr w:rsidR="00C15895" w:rsidRPr="0018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D65"/>
    <w:multiLevelType w:val="hybridMultilevel"/>
    <w:tmpl w:val="1A963742"/>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290A37"/>
    <w:multiLevelType w:val="hybridMultilevel"/>
    <w:tmpl w:val="B61A9076"/>
    <w:lvl w:ilvl="0" w:tplc="45C64B8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B9"/>
    <w:rsid w:val="00054E63"/>
    <w:rsid w:val="0018653B"/>
    <w:rsid w:val="003E41B9"/>
    <w:rsid w:val="005B3C98"/>
    <w:rsid w:val="0074281F"/>
    <w:rsid w:val="007A1DC4"/>
    <w:rsid w:val="0081727E"/>
    <w:rsid w:val="00C15895"/>
    <w:rsid w:val="00C326AC"/>
    <w:rsid w:val="00CA2723"/>
    <w:rsid w:val="00D1290A"/>
    <w:rsid w:val="00E2353B"/>
    <w:rsid w:val="00E3533A"/>
    <w:rsid w:val="00E73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81F"/>
    <w:pPr>
      <w:autoSpaceDE w:val="0"/>
      <w:autoSpaceDN w:val="0"/>
      <w:spacing w:before="40" w:after="40" w:line="240" w:lineRule="auto"/>
    </w:pPr>
    <w:rPr>
      <w:rFonts w:ascii="Arial" w:eastAsia="Times New Roman" w:hAnsi="Arial" w:cs="Times New Roman"/>
      <w:sz w:val="20"/>
      <w:lang w:eastAsia="ru-RU"/>
    </w:rPr>
  </w:style>
  <w:style w:type="paragraph" w:styleId="1">
    <w:name w:val="heading 1"/>
    <w:basedOn w:val="a"/>
    <w:next w:val="a"/>
    <w:link w:val="10"/>
    <w:uiPriority w:val="9"/>
    <w:qFormat/>
    <w:rsid w:val="0018653B"/>
    <w:pPr>
      <w:keepNext/>
      <w:keepLines/>
      <w:autoSpaceDE/>
      <w:autoSpaceDN/>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8653B"/>
    <w:pPr>
      <w:keepNext/>
      <w:adjustRightInd w:val="0"/>
      <w:spacing w:before="0" w:after="0"/>
      <w:ind w:firstLine="485"/>
      <w:jc w:val="both"/>
      <w:outlineLvl w:val="1"/>
    </w:pPr>
    <w:rPr>
      <w:rFonts w:cs="Arial"/>
      <w:b/>
      <w:bCs/>
      <w:sz w:val="22"/>
    </w:rPr>
  </w:style>
  <w:style w:type="paragraph" w:styleId="4">
    <w:name w:val="heading 4"/>
    <w:basedOn w:val="a"/>
    <w:next w:val="a"/>
    <w:link w:val="40"/>
    <w:unhideWhenUsed/>
    <w:qFormat/>
    <w:rsid w:val="0018653B"/>
    <w:pPr>
      <w:keepNext/>
      <w:adjustRightInd w:val="0"/>
      <w:spacing w:before="0" w:after="0"/>
      <w:ind w:firstLine="485"/>
      <w:jc w:val="both"/>
      <w:outlineLvl w:val="3"/>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65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8653B"/>
    <w:rPr>
      <w:rFonts w:ascii="Arial" w:eastAsia="Times New Roman" w:hAnsi="Arial" w:cs="Arial"/>
      <w:b/>
      <w:bCs/>
      <w:lang w:eastAsia="ru-RU"/>
    </w:rPr>
  </w:style>
  <w:style w:type="character" w:customStyle="1" w:styleId="40">
    <w:name w:val="Заголовок 4 Знак"/>
    <w:basedOn w:val="a0"/>
    <w:link w:val="4"/>
    <w:rsid w:val="0018653B"/>
    <w:rPr>
      <w:rFonts w:ascii="Times New Roman" w:eastAsia="Times New Roman" w:hAnsi="Times New Roman" w:cs="Times New Roman"/>
      <w:b/>
      <w:bCs/>
      <w:sz w:val="24"/>
      <w:lang w:eastAsia="ru-RU"/>
    </w:rPr>
  </w:style>
  <w:style w:type="paragraph" w:styleId="a4">
    <w:name w:val="header"/>
    <w:basedOn w:val="a"/>
    <w:link w:val="a5"/>
    <w:uiPriority w:val="99"/>
    <w:semiHidden/>
    <w:unhideWhenUsed/>
    <w:rsid w:val="0018653B"/>
    <w:pPr>
      <w:tabs>
        <w:tab w:val="center" w:pos="4677"/>
        <w:tab w:val="right" w:pos="9355"/>
      </w:tabs>
      <w:autoSpaceDE/>
      <w:autoSpaceDN/>
      <w:spacing w:before="0" w:after="0"/>
    </w:pPr>
    <w:rPr>
      <w:rFonts w:ascii="Times New Roman" w:hAnsi="Times New Roman"/>
      <w:sz w:val="24"/>
      <w:szCs w:val="24"/>
    </w:rPr>
  </w:style>
  <w:style w:type="character" w:customStyle="1" w:styleId="a5">
    <w:name w:val="Верхний колонтитул Знак"/>
    <w:basedOn w:val="a0"/>
    <w:link w:val="a4"/>
    <w:uiPriority w:val="99"/>
    <w:semiHidden/>
    <w:rsid w:val="0018653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8653B"/>
    <w:pPr>
      <w:tabs>
        <w:tab w:val="center" w:pos="4677"/>
        <w:tab w:val="right" w:pos="9355"/>
      </w:tabs>
      <w:autoSpaceDE/>
      <w:autoSpaceDN/>
      <w:spacing w:before="0" w:after="0"/>
    </w:pPr>
    <w:rPr>
      <w:rFonts w:ascii="Times New Roman" w:hAnsi="Times New Roman"/>
      <w:sz w:val="24"/>
      <w:szCs w:val="24"/>
    </w:rPr>
  </w:style>
  <w:style w:type="character" w:customStyle="1" w:styleId="a7">
    <w:name w:val="Нижний колонтитул Знак"/>
    <w:basedOn w:val="a0"/>
    <w:link w:val="a6"/>
    <w:uiPriority w:val="99"/>
    <w:semiHidden/>
    <w:rsid w:val="0018653B"/>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18653B"/>
    <w:pPr>
      <w:autoSpaceDE/>
      <w:autoSpaceDN/>
      <w:spacing w:before="0" w:after="120"/>
    </w:pPr>
    <w:rPr>
      <w:rFonts w:ascii="Times New Roman" w:hAnsi="Times New Roman"/>
      <w:sz w:val="24"/>
      <w:szCs w:val="24"/>
    </w:rPr>
  </w:style>
  <w:style w:type="character" w:customStyle="1" w:styleId="a9">
    <w:name w:val="Основной текст Знак"/>
    <w:basedOn w:val="a0"/>
    <w:link w:val="a8"/>
    <w:uiPriority w:val="99"/>
    <w:semiHidden/>
    <w:rsid w:val="0018653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8653B"/>
    <w:pPr>
      <w:autoSpaceDE/>
      <w:autoSpaceDN/>
      <w:spacing w:before="0" w:after="120" w:line="480" w:lineRule="auto"/>
    </w:pPr>
    <w:rPr>
      <w:rFonts w:ascii="Times New Roman" w:hAnsi="Times New Roman"/>
      <w:sz w:val="24"/>
      <w:szCs w:val="24"/>
      <w:lang w:val="en-US" w:eastAsia="en-US"/>
    </w:rPr>
  </w:style>
  <w:style w:type="character" w:customStyle="1" w:styleId="22">
    <w:name w:val="Основной текст 2 Знак"/>
    <w:basedOn w:val="a0"/>
    <w:link w:val="21"/>
    <w:semiHidden/>
    <w:rsid w:val="0018653B"/>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18653B"/>
    <w:pPr>
      <w:autoSpaceDE/>
      <w:autoSpaceDN/>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18653B"/>
    <w:rPr>
      <w:rFonts w:ascii="Tahoma" w:eastAsia="Times New Roman" w:hAnsi="Tahoma" w:cs="Tahoma"/>
      <w:sz w:val="16"/>
      <w:szCs w:val="16"/>
      <w:lang w:eastAsia="ru-RU"/>
    </w:rPr>
  </w:style>
  <w:style w:type="character" w:customStyle="1" w:styleId="ac">
    <w:name w:val="Без интервала Знак"/>
    <w:basedOn w:val="a0"/>
    <w:link w:val="ad"/>
    <w:locked/>
    <w:rsid w:val="0018653B"/>
    <w:rPr>
      <w:rFonts w:ascii="Calibri" w:hAnsi="Calibri"/>
      <w:lang w:eastAsia="ru-RU"/>
    </w:rPr>
  </w:style>
  <w:style w:type="paragraph" w:styleId="ad">
    <w:name w:val="No Spacing"/>
    <w:link w:val="ac"/>
    <w:qFormat/>
    <w:rsid w:val="0018653B"/>
    <w:pPr>
      <w:spacing w:after="0" w:line="240" w:lineRule="auto"/>
    </w:pPr>
    <w:rPr>
      <w:rFonts w:ascii="Calibri" w:hAnsi="Calibri"/>
      <w:lang w:eastAsia="ru-RU"/>
    </w:rPr>
  </w:style>
  <w:style w:type="paragraph" w:customStyle="1" w:styleId="ConsPlusTitle">
    <w:name w:val="ConsPlusTitle"/>
    <w:rsid w:val="001865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18653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81F"/>
    <w:pPr>
      <w:autoSpaceDE w:val="0"/>
      <w:autoSpaceDN w:val="0"/>
      <w:spacing w:before="40" w:after="40" w:line="240" w:lineRule="auto"/>
    </w:pPr>
    <w:rPr>
      <w:rFonts w:ascii="Arial" w:eastAsia="Times New Roman" w:hAnsi="Arial" w:cs="Times New Roman"/>
      <w:sz w:val="20"/>
      <w:lang w:eastAsia="ru-RU"/>
    </w:rPr>
  </w:style>
  <w:style w:type="paragraph" w:styleId="1">
    <w:name w:val="heading 1"/>
    <w:basedOn w:val="a"/>
    <w:next w:val="a"/>
    <w:link w:val="10"/>
    <w:uiPriority w:val="9"/>
    <w:qFormat/>
    <w:rsid w:val="0018653B"/>
    <w:pPr>
      <w:keepNext/>
      <w:keepLines/>
      <w:autoSpaceDE/>
      <w:autoSpaceDN/>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8653B"/>
    <w:pPr>
      <w:keepNext/>
      <w:adjustRightInd w:val="0"/>
      <w:spacing w:before="0" w:after="0"/>
      <w:ind w:firstLine="485"/>
      <w:jc w:val="both"/>
      <w:outlineLvl w:val="1"/>
    </w:pPr>
    <w:rPr>
      <w:rFonts w:cs="Arial"/>
      <w:b/>
      <w:bCs/>
      <w:sz w:val="22"/>
    </w:rPr>
  </w:style>
  <w:style w:type="paragraph" w:styleId="4">
    <w:name w:val="heading 4"/>
    <w:basedOn w:val="a"/>
    <w:next w:val="a"/>
    <w:link w:val="40"/>
    <w:unhideWhenUsed/>
    <w:qFormat/>
    <w:rsid w:val="0018653B"/>
    <w:pPr>
      <w:keepNext/>
      <w:adjustRightInd w:val="0"/>
      <w:spacing w:before="0" w:after="0"/>
      <w:ind w:firstLine="485"/>
      <w:jc w:val="both"/>
      <w:outlineLvl w:val="3"/>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65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8653B"/>
    <w:rPr>
      <w:rFonts w:ascii="Arial" w:eastAsia="Times New Roman" w:hAnsi="Arial" w:cs="Arial"/>
      <w:b/>
      <w:bCs/>
      <w:lang w:eastAsia="ru-RU"/>
    </w:rPr>
  </w:style>
  <w:style w:type="character" w:customStyle="1" w:styleId="40">
    <w:name w:val="Заголовок 4 Знак"/>
    <w:basedOn w:val="a0"/>
    <w:link w:val="4"/>
    <w:rsid w:val="0018653B"/>
    <w:rPr>
      <w:rFonts w:ascii="Times New Roman" w:eastAsia="Times New Roman" w:hAnsi="Times New Roman" w:cs="Times New Roman"/>
      <w:b/>
      <w:bCs/>
      <w:sz w:val="24"/>
      <w:lang w:eastAsia="ru-RU"/>
    </w:rPr>
  </w:style>
  <w:style w:type="paragraph" w:styleId="a4">
    <w:name w:val="header"/>
    <w:basedOn w:val="a"/>
    <w:link w:val="a5"/>
    <w:uiPriority w:val="99"/>
    <w:semiHidden/>
    <w:unhideWhenUsed/>
    <w:rsid w:val="0018653B"/>
    <w:pPr>
      <w:tabs>
        <w:tab w:val="center" w:pos="4677"/>
        <w:tab w:val="right" w:pos="9355"/>
      </w:tabs>
      <w:autoSpaceDE/>
      <w:autoSpaceDN/>
      <w:spacing w:before="0" w:after="0"/>
    </w:pPr>
    <w:rPr>
      <w:rFonts w:ascii="Times New Roman" w:hAnsi="Times New Roman"/>
      <w:sz w:val="24"/>
      <w:szCs w:val="24"/>
    </w:rPr>
  </w:style>
  <w:style w:type="character" w:customStyle="1" w:styleId="a5">
    <w:name w:val="Верхний колонтитул Знак"/>
    <w:basedOn w:val="a0"/>
    <w:link w:val="a4"/>
    <w:uiPriority w:val="99"/>
    <w:semiHidden/>
    <w:rsid w:val="0018653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8653B"/>
    <w:pPr>
      <w:tabs>
        <w:tab w:val="center" w:pos="4677"/>
        <w:tab w:val="right" w:pos="9355"/>
      </w:tabs>
      <w:autoSpaceDE/>
      <w:autoSpaceDN/>
      <w:spacing w:before="0" w:after="0"/>
    </w:pPr>
    <w:rPr>
      <w:rFonts w:ascii="Times New Roman" w:hAnsi="Times New Roman"/>
      <w:sz w:val="24"/>
      <w:szCs w:val="24"/>
    </w:rPr>
  </w:style>
  <w:style w:type="character" w:customStyle="1" w:styleId="a7">
    <w:name w:val="Нижний колонтитул Знак"/>
    <w:basedOn w:val="a0"/>
    <w:link w:val="a6"/>
    <w:uiPriority w:val="99"/>
    <w:semiHidden/>
    <w:rsid w:val="0018653B"/>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18653B"/>
    <w:pPr>
      <w:autoSpaceDE/>
      <w:autoSpaceDN/>
      <w:spacing w:before="0" w:after="120"/>
    </w:pPr>
    <w:rPr>
      <w:rFonts w:ascii="Times New Roman" w:hAnsi="Times New Roman"/>
      <w:sz w:val="24"/>
      <w:szCs w:val="24"/>
    </w:rPr>
  </w:style>
  <w:style w:type="character" w:customStyle="1" w:styleId="a9">
    <w:name w:val="Основной текст Знак"/>
    <w:basedOn w:val="a0"/>
    <w:link w:val="a8"/>
    <w:uiPriority w:val="99"/>
    <w:semiHidden/>
    <w:rsid w:val="0018653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8653B"/>
    <w:pPr>
      <w:autoSpaceDE/>
      <w:autoSpaceDN/>
      <w:spacing w:before="0" w:after="120" w:line="480" w:lineRule="auto"/>
    </w:pPr>
    <w:rPr>
      <w:rFonts w:ascii="Times New Roman" w:hAnsi="Times New Roman"/>
      <w:sz w:val="24"/>
      <w:szCs w:val="24"/>
      <w:lang w:val="en-US" w:eastAsia="en-US"/>
    </w:rPr>
  </w:style>
  <w:style w:type="character" w:customStyle="1" w:styleId="22">
    <w:name w:val="Основной текст 2 Знак"/>
    <w:basedOn w:val="a0"/>
    <w:link w:val="21"/>
    <w:semiHidden/>
    <w:rsid w:val="0018653B"/>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18653B"/>
    <w:pPr>
      <w:autoSpaceDE/>
      <w:autoSpaceDN/>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18653B"/>
    <w:rPr>
      <w:rFonts w:ascii="Tahoma" w:eastAsia="Times New Roman" w:hAnsi="Tahoma" w:cs="Tahoma"/>
      <w:sz w:val="16"/>
      <w:szCs w:val="16"/>
      <w:lang w:eastAsia="ru-RU"/>
    </w:rPr>
  </w:style>
  <w:style w:type="character" w:customStyle="1" w:styleId="ac">
    <w:name w:val="Без интервала Знак"/>
    <w:basedOn w:val="a0"/>
    <w:link w:val="ad"/>
    <w:locked/>
    <w:rsid w:val="0018653B"/>
    <w:rPr>
      <w:rFonts w:ascii="Calibri" w:hAnsi="Calibri"/>
      <w:lang w:eastAsia="ru-RU"/>
    </w:rPr>
  </w:style>
  <w:style w:type="paragraph" w:styleId="ad">
    <w:name w:val="No Spacing"/>
    <w:link w:val="ac"/>
    <w:qFormat/>
    <w:rsid w:val="0018653B"/>
    <w:pPr>
      <w:spacing w:after="0" w:line="240" w:lineRule="auto"/>
    </w:pPr>
    <w:rPr>
      <w:rFonts w:ascii="Calibri" w:hAnsi="Calibri"/>
      <w:lang w:eastAsia="ru-RU"/>
    </w:rPr>
  </w:style>
  <w:style w:type="paragraph" w:customStyle="1" w:styleId="ConsPlusTitle">
    <w:name w:val="ConsPlusTitle"/>
    <w:rsid w:val="001865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18653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91552">
      <w:bodyDiv w:val="1"/>
      <w:marLeft w:val="0"/>
      <w:marRight w:val="0"/>
      <w:marTop w:val="0"/>
      <w:marBottom w:val="0"/>
      <w:divBdr>
        <w:top w:val="none" w:sz="0" w:space="0" w:color="auto"/>
        <w:left w:val="none" w:sz="0" w:space="0" w:color="auto"/>
        <w:bottom w:val="none" w:sz="0" w:space="0" w:color="auto"/>
        <w:right w:val="none" w:sz="0" w:space="0" w:color="auto"/>
      </w:divBdr>
    </w:div>
    <w:div w:id="9551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43</Pages>
  <Words>8709</Words>
  <Characters>49646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2013-12-04T04:29:00Z</dcterms:created>
  <dcterms:modified xsi:type="dcterms:W3CDTF">2014-01-16T11:39:00Z</dcterms:modified>
</cp:coreProperties>
</file>