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63" w:rsidRPr="0044450D" w:rsidRDefault="00411D63" w:rsidP="00411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50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1A3336" wp14:editId="092BA69E">
            <wp:extent cx="790575" cy="1047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D63" w:rsidRPr="0044450D" w:rsidRDefault="00411D63" w:rsidP="00411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63" w:rsidRPr="0044450D" w:rsidRDefault="00411D63" w:rsidP="0041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450D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411D63" w:rsidRPr="0044450D" w:rsidRDefault="00411D63" w:rsidP="0041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450D">
        <w:rPr>
          <w:rFonts w:ascii="Times New Roman" w:eastAsia="Times New Roman" w:hAnsi="Times New Roman" w:cs="Times New Roman"/>
          <w:b/>
          <w:bCs/>
          <w:sz w:val="28"/>
          <w:szCs w:val="28"/>
        </w:rPr>
        <w:t>«МУШАКОВСКОЕ»</w:t>
      </w:r>
    </w:p>
    <w:p w:rsidR="00411D63" w:rsidRPr="0044450D" w:rsidRDefault="00411D63" w:rsidP="0041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D63" w:rsidRPr="0044450D" w:rsidRDefault="00411D63" w:rsidP="0041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450D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11D63" w:rsidRPr="0044450D" w:rsidRDefault="00411D63" w:rsidP="0041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D63" w:rsidRPr="0044450D" w:rsidRDefault="00640369" w:rsidP="0041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11 </w:t>
      </w:r>
      <w:r w:rsidR="00411D63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411D63" w:rsidRPr="0044450D">
        <w:rPr>
          <w:rFonts w:ascii="Times New Roman" w:eastAsia="Times New Roman" w:hAnsi="Times New Roman" w:cs="Times New Roman"/>
          <w:bCs/>
          <w:sz w:val="28"/>
          <w:szCs w:val="28"/>
        </w:rPr>
        <w:t>оября 2019 года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92</w:t>
      </w:r>
      <w:bookmarkStart w:id="0" w:name="_GoBack"/>
      <w:bookmarkEnd w:id="0"/>
      <w:r w:rsidR="00411D63" w:rsidRPr="004445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11D63" w:rsidRPr="0044450D" w:rsidRDefault="00411D63" w:rsidP="00411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50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Мушак</w:t>
      </w:r>
    </w:p>
    <w:p w:rsidR="00411D63" w:rsidRPr="0044450D" w:rsidRDefault="00411D63" w:rsidP="00411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1D63" w:rsidRDefault="00411D63" w:rsidP="00411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450D">
        <w:rPr>
          <w:rFonts w:ascii="Times New Roman" w:hAnsi="Times New Roman" w:cs="Times New Roman"/>
          <w:sz w:val="28"/>
          <w:szCs w:val="28"/>
        </w:rPr>
        <w:t>О земельном налоге на территории муниципального образования «Мушаковское»</w:t>
      </w:r>
    </w:p>
    <w:p w:rsidR="00411D63" w:rsidRPr="008E43E0" w:rsidRDefault="00411D63" w:rsidP="00411D63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E43E0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«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Мушаков</w:t>
      </w:r>
      <w:r w:rsidRPr="008E43E0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ское» Совет депутатов  РЕШАЕТ:</w:t>
      </w:r>
    </w:p>
    <w:p w:rsidR="00411D63" w:rsidRPr="008E43E0" w:rsidRDefault="00411D63" w:rsidP="00411D63">
      <w:pPr>
        <w:shd w:val="clear" w:color="auto" w:fill="FFFFFF"/>
        <w:tabs>
          <w:tab w:val="left" w:pos="900"/>
        </w:tabs>
        <w:spacing w:before="7" w:after="0"/>
        <w:ind w:left="2" w:firstLine="53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E43E0">
        <w:rPr>
          <w:rFonts w:ascii="Times New Roman" w:eastAsia="Times New Roman" w:hAnsi="Times New Roman" w:cs="Times New Roman"/>
          <w:bCs/>
          <w:color w:val="000000"/>
          <w:spacing w:val="-30"/>
          <w:sz w:val="28"/>
          <w:szCs w:val="28"/>
          <w:lang w:eastAsia="ru-RU"/>
        </w:rPr>
        <w:t>1</w:t>
      </w:r>
      <w:r w:rsidRPr="008E43E0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  <w:lang w:eastAsia="ru-RU"/>
        </w:rPr>
        <w:t>.</w:t>
      </w:r>
      <w:r w:rsidRPr="008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43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Установить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Мушаков</w:t>
      </w:r>
      <w:r w:rsidRPr="008E43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ское»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E43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земельный налог.</w:t>
      </w:r>
    </w:p>
    <w:p w:rsidR="00411D63" w:rsidRPr="008E43E0" w:rsidRDefault="00411D63" w:rsidP="00411D63">
      <w:pPr>
        <w:shd w:val="clear" w:color="auto" w:fill="FFFFFF"/>
        <w:tabs>
          <w:tab w:val="left" w:pos="900"/>
        </w:tabs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E0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28"/>
          <w:lang w:eastAsia="ru-RU"/>
        </w:rPr>
        <w:t>2</w:t>
      </w:r>
      <w:r w:rsidRPr="008E43E0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.</w:t>
      </w:r>
      <w:r w:rsidRPr="008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43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Установить ставки земельного налога в следующих размерах:</w:t>
      </w:r>
    </w:p>
    <w:p w:rsidR="00411D63" w:rsidRPr="008E43E0" w:rsidRDefault="00411D63" w:rsidP="00411D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>1) 0,3 процента в отношении земельных участков:</w:t>
      </w:r>
    </w:p>
    <w:p w:rsidR="00411D63" w:rsidRPr="008E43E0" w:rsidRDefault="00411D63" w:rsidP="00411D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11D63" w:rsidRPr="008E43E0" w:rsidRDefault="00411D63" w:rsidP="00411D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11D63" w:rsidRPr="008E43E0" w:rsidRDefault="00411D63" w:rsidP="00411D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11D63" w:rsidRPr="008E43E0" w:rsidRDefault="00411D63" w:rsidP="00411D6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11D63" w:rsidRPr="008E43E0" w:rsidRDefault="00411D63" w:rsidP="00411D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411D63" w:rsidRPr="008E43E0" w:rsidRDefault="00411D63" w:rsidP="00411D63">
      <w:pPr>
        <w:spacing w:after="0" w:line="240" w:lineRule="auto"/>
        <w:ind w:right="-5" w:firstLine="540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8E43E0">
        <w:rPr>
          <w:rFonts w:ascii="Times New Roman" w:eastAsia="Calibri" w:hAnsi="Times New Roman" w:cs="Times New Roman"/>
          <w:sz w:val="28"/>
          <w:szCs w:val="28"/>
        </w:rPr>
        <w:t xml:space="preserve">1,5 </w:t>
      </w:r>
      <w:r w:rsidRPr="008E43E0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процента в отношении прочих земельных участков.</w:t>
      </w:r>
    </w:p>
    <w:p w:rsidR="00411D63" w:rsidRPr="008E43E0" w:rsidRDefault="00411D63" w:rsidP="00411D63">
      <w:pPr>
        <w:spacing w:after="0" w:line="240" w:lineRule="auto"/>
        <w:ind w:right="-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D63" w:rsidRPr="008E43E0" w:rsidRDefault="00411D63" w:rsidP="00411D63">
      <w:pPr>
        <w:shd w:val="clear" w:color="auto" w:fill="FFFFFF"/>
        <w:spacing w:after="0" w:line="240" w:lineRule="auto"/>
        <w:ind w:firstLine="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E0">
        <w:rPr>
          <w:rFonts w:ascii="Times New Roman" w:eastAsia="Times New Roman" w:hAnsi="Times New Roman" w:cs="Times New Roman"/>
          <w:bCs/>
          <w:color w:val="000000"/>
          <w:spacing w:val="-24"/>
          <w:sz w:val="28"/>
          <w:szCs w:val="28"/>
          <w:lang w:eastAsia="ru-RU"/>
        </w:rPr>
        <w:t>3</w:t>
      </w:r>
      <w:r w:rsidRPr="008E43E0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  <w:t xml:space="preserve">.  </w:t>
      </w: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течение налогового периода налогоплательщики-организации уплачивают авансовые платежи по налогу. </w:t>
      </w:r>
    </w:p>
    <w:p w:rsidR="00411D63" w:rsidRDefault="00411D63" w:rsidP="0041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11D63" w:rsidRPr="008E43E0" w:rsidRDefault="00411D63" w:rsidP="0041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 сроки исчисления и уплаты налога и авансовых платежей  по налогу осуществляется в соответствии со статьями 393, 396 и 397 Налогового кодекса РФ.</w:t>
      </w:r>
    </w:p>
    <w:p w:rsidR="00411D63" w:rsidRPr="008E43E0" w:rsidRDefault="00411D63" w:rsidP="00411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Авансовые платежи по налогу уплачиваются в течение налогового периода в сроки до 1 мая, 1 августа, 1 ноября текущего года. По истечении налогового периода налог уплачивается не позднее 15 марта года, следующего за истекшим налоговым периодом.</w:t>
      </w:r>
    </w:p>
    <w:p w:rsidR="00411D63" w:rsidRDefault="00411D63" w:rsidP="00411D63">
      <w:pPr>
        <w:shd w:val="clear" w:color="auto" w:fill="FFFFFF"/>
        <w:tabs>
          <w:tab w:val="left" w:pos="1034"/>
        </w:tabs>
        <w:spacing w:before="7" w:after="0" w:line="27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8E4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D8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Освободить от налогообложения:</w:t>
      </w:r>
    </w:p>
    <w:p w:rsidR="00411D63" w:rsidRPr="008E43E0" w:rsidRDefault="00411D63" w:rsidP="00411D6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8E43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1) Одиноких матерей, имеющих на иждивении 2-х и более несовершеннолетних детей. Основанием для уменьшения налоговой базы являются </w:t>
      </w:r>
      <w:r w:rsidRPr="008E43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копия справки Ф.25, утвержденной Постановлением Правительства Российской Федерации № 1274 от 31.10.1998г.;</w:t>
      </w:r>
    </w:p>
    <w:p w:rsidR="00411D63" w:rsidRPr="00411D63" w:rsidRDefault="00411D63" w:rsidP="00411D63">
      <w:pPr>
        <w:shd w:val="clear" w:color="auto" w:fill="FFFFFF"/>
        <w:spacing w:before="5" w:after="0"/>
        <w:ind w:firstLine="54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E43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</w:t>
      </w:r>
      <w:r w:rsidRPr="008E4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Членов добровольной народной дружины </w:t>
      </w: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Мушаков</w:t>
      </w: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ское». </w:t>
      </w:r>
      <w:r w:rsidRPr="008E43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Основанием для уменьшения налоговой базы является </w:t>
      </w:r>
      <w:r w:rsidRPr="008E43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Распоряжение Главы муниципального образования «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Мушаков</w:t>
      </w:r>
      <w:r w:rsidRPr="008E43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ское», предоставляемое ежегодно в территориальный налоговый орган в срок не позднее 31 декабря года, за который уменьшается налоговая база. </w:t>
      </w:r>
    </w:p>
    <w:p w:rsidR="00411D63" w:rsidRPr="008E43E0" w:rsidRDefault="00411D63" w:rsidP="00411D63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9"/>
          <w:sz w:val="28"/>
          <w:szCs w:val="28"/>
          <w:lang w:eastAsia="ru-RU"/>
        </w:rPr>
        <w:t xml:space="preserve">       </w:t>
      </w:r>
      <w:r w:rsidRPr="008E43E0">
        <w:rPr>
          <w:rFonts w:ascii="Times New Roman" w:eastAsia="Times New Roman" w:hAnsi="Times New Roman" w:cs="Times New Roman"/>
          <w:bCs/>
          <w:color w:val="000000"/>
          <w:spacing w:val="-19"/>
          <w:sz w:val="28"/>
          <w:szCs w:val="28"/>
          <w:lang w:eastAsia="ru-RU"/>
        </w:rPr>
        <w:t>5</w:t>
      </w:r>
      <w:r w:rsidRPr="008E43E0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 xml:space="preserve">.  </w:t>
      </w:r>
      <w:r w:rsidRPr="008E43E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Абзац 3 пункта 3 утрачивает силу с 1 января 2021 года.</w:t>
      </w:r>
    </w:p>
    <w:p w:rsidR="00411D63" w:rsidRPr="008E43E0" w:rsidRDefault="00411D63" w:rsidP="00411D63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43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6.</w:t>
      </w:r>
      <w:r w:rsidRPr="008E43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Настоящее решение вступает в силу с 01.01.2020 года, но не ранее, чем по </w:t>
      </w:r>
      <w:r w:rsidRPr="008E43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истечении одного месяца со дня его официального опубликования.</w:t>
      </w:r>
    </w:p>
    <w:p w:rsidR="00411D63" w:rsidRPr="008E43E0" w:rsidRDefault="00411D63" w:rsidP="00411D63">
      <w:pPr>
        <w:spacing w:after="0"/>
        <w:ind w:right="-8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 решение Совета депутатов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Мушаковс</w:t>
      </w: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земельном налоге на территории муниципального образования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Мушаков</w:t>
      </w: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ское» (в редакции изменении 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>0.2018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65, </w:t>
      </w: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69, от 10.10.2019 №85</w:t>
      </w: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11D63" w:rsidRPr="008E43E0" w:rsidRDefault="00411D63" w:rsidP="00411D63">
      <w:pPr>
        <w:shd w:val="clear" w:color="auto" w:fill="FFFFFF"/>
        <w:tabs>
          <w:tab w:val="left" w:pos="1267"/>
        </w:tabs>
        <w:spacing w:after="0"/>
        <w:ind w:left="5" w:firstLine="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43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Опубликовать   настоящее  решение   в   Вестнике   правовых   актов   органов </w:t>
      </w:r>
      <w:r w:rsidRPr="008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Мушаковское</w:t>
      </w:r>
      <w:r w:rsidRPr="008E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11D63" w:rsidRDefault="00411D63" w:rsidP="00411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63" w:rsidRPr="008E43E0" w:rsidRDefault="00411D63" w:rsidP="00411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63" w:rsidRPr="008E43E0" w:rsidRDefault="00411D63" w:rsidP="00411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11D63" w:rsidRPr="00411D63" w:rsidRDefault="00411D63" w:rsidP="00411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Мушаков</w:t>
      </w: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ское»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E4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Горбунов</w:t>
      </w:r>
    </w:p>
    <w:sectPr w:rsidR="00411D63" w:rsidRPr="0041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2A"/>
    <w:rsid w:val="00411D63"/>
    <w:rsid w:val="00445B6F"/>
    <w:rsid w:val="00601FB8"/>
    <w:rsid w:val="00640369"/>
    <w:rsid w:val="00677C57"/>
    <w:rsid w:val="006B7F2A"/>
    <w:rsid w:val="00703E7D"/>
    <w:rsid w:val="008E43E0"/>
    <w:rsid w:val="00B2630F"/>
    <w:rsid w:val="00D2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4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4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2019-11-11T08:12:00Z</cp:lastPrinted>
  <dcterms:created xsi:type="dcterms:W3CDTF">2019-11-08T06:55:00Z</dcterms:created>
  <dcterms:modified xsi:type="dcterms:W3CDTF">2019-11-11T08:12:00Z</dcterms:modified>
</cp:coreProperties>
</file>