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91" w:rsidRPr="00E40191" w:rsidRDefault="00E40191" w:rsidP="00E401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401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Энергоэффективность</w:t>
      </w:r>
      <w:proofErr w:type="spellEnd"/>
      <w:r w:rsidRPr="00E401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социальная реклама!</w:t>
      </w:r>
    </w:p>
    <w:p w:rsidR="00E40191" w:rsidRPr="00E40191" w:rsidRDefault="00E40191" w:rsidP="00E40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0191" w:rsidRPr="00E40191" w:rsidRDefault="00E40191" w:rsidP="00E40191">
      <w:pPr>
        <w:shd w:val="clear" w:color="auto" w:fill="F7F7F7"/>
        <w:spacing w:before="100" w:beforeAutospacing="1" w:after="375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0191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Энергоэффективность</w:t>
      </w:r>
      <w:proofErr w:type="spellEnd"/>
      <w:r w:rsidRPr="00E40191">
        <w:rPr>
          <w:rFonts w:ascii="Arial" w:eastAsia="Times New Roman" w:hAnsi="Arial" w:cs="Arial"/>
          <w:color w:val="333333"/>
          <w:sz w:val="40"/>
          <w:szCs w:val="40"/>
          <w:lang w:eastAsia="ru-RU"/>
        </w:rPr>
        <w:t xml:space="preserve"> - социальная реклама</w:t>
      </w:r>
    </w:p>
    <w:p w:rsidR="00E40191" w:rsidRPr="00E40191" w:rsidRDefault="00E40191" w:rsidP="00E401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 Уважаемые жители муниципального образования «</w:t>
      </w:r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Мушаковс</w:t>
      </w: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кое»!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Мушаков</w:t>
      </w:r>
      <w:bookmarkStart w:id="0" w:name="_GoBack"/>
      <w:bookmarkEnd w:id="0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ского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сельского поселения.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Рационально используйте электричество!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на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энергосберегающие.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Начни с себя, вот главное решение!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Энергосбережение - вклад каждого результат общий!</w:t>
      </w:r>
    </w:p>
    <w:p w:rsidR="00E40191" w:rsidRPr="00E40191" w:rsidRDefault="00E40191" w:rsidP="00E40191">
      <w:pPr>
        <w:shd w:val="clear" w:color="auto" w:fill="F7F7F7"/>
        <w:spacing w:before="150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Социальная реклама в области энергосбережения и повышения энергетической эффективности. Почему нам необходимо беречь энергию?|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собой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</w:t>
      </w: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lastRenderedPageBreak/>
        <w:t xml:space="preserve">последствиям, ведь основные ресурсы, используемые при выработке энергии, являются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невозобновляемыми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Потреблять энергию эффективно очень просто. Достаточно следовать этим советам…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магазинах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энергоэффективное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оборудование.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 Приобретая бытовую технику, обращайте внимание на класс ее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энергоэффективности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. Получить данную информацию можно, найдя на приборе этикетку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энергоэффективности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или проконсультировавшись со специалистом торговой сети. Наиболее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энергоэффективным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является класс-А++, А+, А; далее по убыванию –B, C, D, E, F, G.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При обустройстве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2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</w:t>
      </w: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lastRenderedPageBreak/>
        <w:t>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там,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2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экономится до 200 кВт • ч в год.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 Удобно и выгодно оборудование Вашего дома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светорегуляторами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. Они позволяют плавно регулировать освещённость в помещении.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Светорегулятор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, как видно из названия (ещё его называют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диммер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Светорегуляторы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бывают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ручные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и автоматические.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2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(мощность энергосберегающих ламп будет в 5раз меньше). 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При использовании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</w:t>
      </w: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lastRenderedPageBreak/>
        <w:t>прибор будет бесполезно расходовать электроэнергию, допустим, в режиме «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standby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», но и обеспечит пожарную безопасность в доме в ваше отсутствие.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***** Посмотрите, где в вашем доме можно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заменить простую лампу накаливания на компактную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включается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Внимание!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Бытовая техника. Аудиовидеотехника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standby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lastRenderedPageBreak/>
        <w:t>Компьютерная техника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и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Мобильные устройства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Пылесос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Электроплита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неискривленным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дном, которое равно или чуть больше диаметра конфорки.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на столько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же увеличивается расход электроэнергии на приготовление.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ºС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Электрочайник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Стиральная машина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</w:t>
      </w: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lastRenderedPageBreak/>
        <w:t>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Холодильник, морозильная камера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**** Не кладите теплые продукты в холодильник, дайте остыть им до комнатной температуры.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Кондиционер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 Работа кондиционера должна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производится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электроэнергия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расходующаяся на работу кондиционера будет тратиться зря.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Использование многотарифного учета электрической энергии.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,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Сберегая тепло - бережем электроэнергию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Отопление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традиционными</w:t>
      </w:r>
      <w:proofErr w:type="gram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: длинноволновые обогреватели, теплые полы,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теплонакопители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</w:t>
      </w: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lastRenderedPageBreak/>
        <w:t xml:space="preserve">происходит накопление тепла в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теплонакопителях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. В дневное же время они отдают тепло строго в соответствии с выставленной температурой. Подробную информацию об использовании </w:t>
      </w:r>
      <w:proofErr w:type="spellStart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теплонакопителей</w:t>
      </w:r>
      <w:proofErr w:type="spellEnd"/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 xml:space="preserve"> можно получить в нашем Центре.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Утепление помещений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E40191" w:rsidRPr="00E40191" w:rsidRDefault="00E40191" w:rsidP="00E40191">
      <w:pPr>
        <w:shd w:val="clear" w:color="auto" w:fill="F7F7F7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191">
        <w:rPr>
          <w:rFonts w:ascii="Times New Roman" w:eastAsia="Times New Roman" w:hAnsi="Times New Roman" w:cs="Times New Roman"/>
          <w:color w:val="696969"/>
          <w:sz w:val="24"/>
          <w:szCs w:val="24"/>
          <w:lang w:eastAsia="ru-RU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8B6DE9" w:rsidRDefault="008B6DE9"/>
    <w:sectPr w:rsidR="008B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0A"/>
    <w:rsid w:val="00287B0A"/>
    <w:rsid w:val="008B6DE9"/>
    <w:rsid w:val="00E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2686</Words>
  <Characters>15314</Characters>
  <Application>Microsoft Office Word</Application>
  <DocSecurity>0</DocSecurity>
  <Lines>127</Lines>
  <Paragraphs>35</Paragraphs>
  <ScaleCrop>false</ScaleCrop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2018-10-26T05:03:00Z</dcterms:created>
  <dcterms:modified xsi:type="dcterms:W3CDTF">2018-10-26T05:05:00Z</dcterms:modified>
</cp:coreProperties>
</file>