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06" w:rsidRPr="00522683" w:rsidRDefault="00F30B06" w:rsidP="00F30B06">
      <w:pPr>
        <w:jc w:val="center"/>
        <w:rPr>
          <w:rFonts w:cs="Arial"/>
          <w:bCs/>
          <w:sz w:val="26"/>
          <w:szCs w:val="26"/>
          <w:lang w:eastAsia="en-US"/>
        </w:rPr>
      </w:pPr>
      <w:r w:rsidRPr="00522683">
        <w:rPr>
          <w:rFonts w:cs="Arial"/>
          <w:bCs/>
          <w:sz w:val="26"/>
          <w:szCs w:val="26"/>
          <w:lang w:eastAsia="en-US"/>
        </w:rPr>
        <w:t>СОВЕТ ДЕПУТАТОВ МУНИЦИПАЛЬНОГО ОБРАЗОВАНИЯ</w:t>
      </w:r>
    </w:p>
    <w:p w:rsidR="00F30B06" w:rsidRPr="00522683" w:rsidRDefault="00F30B06" w:rsidP="00F30B06">
      <w:pPr>
        <w:jc w:val="center"/>
        <w:rPr>
          <w:rFonts w:cs="Arial"/>
          <w:bCs/>
          <w:sz w:val="26"/>
          <w:szCs w:val="26"/>
          <w:lang w:eastAsia="en-US"/>
        </w:rPr>
      </w:pPr>
      <w:r>
        <w:rPr>
          <w:rFonts w:cs="Arial"/>
          <w:bCs/>
          <w:sz w:val="26"/>
          <w:szCs w:val="26"/>
          <w:lang w:eastAsia="en-US"/>
        </w:rPr>
        <w:t xml:space="preserve"> «ПОДГОРНОВ</w:t>
      </w:r>
      <w:r w:rsidRPr="00522683">
        <w:rPr>
          <w:rFonts w:cs="Arial"/>
          <w:bCs/>
          <w:sz w:val="26"/>
          <w:szCs w:val="26"/>
          <w:lang w:eastAsia="en-US"/>
        </w:rPr>
        <w:t>СКОЕ»</w:t>
      </w:r>
    </w:p>
    <w:p w:rsidR="00F30B06" w:rsidRPr="00522683" w:rsidRDefault="00F30B06" w:rsidP="00F30B06">
      <w:pPr>
        <w:jc w:val="center"/>
        <w:rPr>
          <w:rFonts w:cs="Arial"/>
          <w:b/>
          <w:bCs/>
          <w:sz w:val="26"/>
          <w:szCs w:val="26"/>
          <w:lang w:eastAsia="en-US"/>
        </w:rPr>
      </w:pPr>
    </w:p>
    <w:p w:rsidR="00F30B06" w:rsidRPr="00522683" w:rsidRDefault="00F30B06" w:rsidP="00F30B06">
      <w:pPr>
        <w:jc w:val="center"/>
        <w:rPr>
          <w:rFonts w:cs="Arial"/>
          <w:b/>
          <w:bCs/>
          <w:sz w:val="26"/>
          <w:szCs w:val="26"/>
          <w:lang w:eastAsia="en-US"/>
        </w:rPr>
      </w:pPr>
      <w:r w:rsidRPr="00522683">
        <w:rPr>
          <w:rFonts w:cs="Arial"/>
          <w:b/>
          <w:bCs/>
          <w:sz w:val="26"/>
          <w:szCs w:val="26"/>
          <w:lang w:eastAsia="en-US"/>
        </w:rPr>
        <w:t xml:space="preserve">РЕШЕНИЕ </w:t>
      </w:r>
    </w:p>
    <w:p w:rsidR="00F30B06" w:rsidRPr="00522683" w:rsidRDefault="00F30B06" w:rsidP="00F30B06">
      <w:pPr>
        <w:tabs>
          <w:tab w:val="left" w:pos="4995"/>
        </w:tabs>
        <w:rPr>
          <w:b/>
          <w:bCs/>
          <w:sz w:val="26"/>
          <w:szCs w:val="26"/>
        </w:rPr>
      </w:pPr>
      <w:r w:rsidRPr="00522683">
        <w:rPr>
          <w:rFonts w:cs="Arial"/>
          <w:bCs/>
          <w:sz w:val="26"/>
          <w:szCs w:val="26"/>
          <w:lang w:eastAsia="en-US"/>
        </w:rPr>
        <w:t xml:space="preserve">   </w:t>
      </w:r>
      <w:r>
        <w:rPr>
          <w:rFonts w:cs="Arial"/>
          <w:bCs/>
          <w:sz w:val="26"/>
          <w:szCs w:val="26"/>
          <w:lang w:eastAsia="en-US"/>
        </w:rPr>
        <w:t xml:space="preserve">                </w:t>
      </w:r>
    </w:p>
    <w:p w:rsidR="00F30B06" w:rsidRPr="00522683" w:rsidRDefault="00F30B06" w:rsidP="00F30B06">
      <w:pPr>
        <w:widowControl w:val="0"/>
        <w:jc w:val="center"/>
        <w:rPr>
          <w:b/>
          <w:bCs/>
          <w:sz w:val="26"/>
          <w:szCs w:val="26"/>
        </w:rPr>
      </w:pPr>
      <w:bookmarkStart w:id="0" w:name="_GoBack"/>
      <w:r w:rsidRPr="00522683">
        <w:rPr>
          <w:b/>
          <w:sz w:val="26"/>
          <w:szCs w:val="26"/>
        </w:rPr>
        <w:t xml:space="preserve">Об </w:t>
      </w:r>
      <w:r w:rsidRPr="00522683">
        <w:rPr>
          <w:b/>
          <w:bCs/>
          <w:sz w:val="26"/>
          <w:szCs w:val="26"/>
        </w:rPr>
        <w:t>утверждении Положения о порядке принятия лицами, замещающими</w:t>
      </w:r>
    </w:p>
    <w:p w:rsidR="00F30B06" w:rsidRPr="00B05EF1" w:rsidRDefault="00F30B06" w:rsidP="00F30B06">
      <w:pPr>
        <w:pStyle w:val="21"/>
        <w:spacing w:after="0" w:line="240" w:lineRule="auto"/>
        <w:ind w:right="-5"/>
        <w:jc w:val="center"/>
        <w:rPr>
          <w:b/>
          <w:bCs/>
          <w:sz w:val="26"/>
          <w:szCs w:val="26"/>
          <w:lang w:val="ru-RU"/>
        </w:rPr>
      </w:pPr>
      <w:r w:rsidRPr="00B05EF1">
        <w:rPr>
          <w:b/>
          <w:bCs/>
          <w:sz w:val="26"/>
          <w:szCs w:val="26"/>
          <w:lang w:val="ru-RU"/>
        </w:rPr>
        <w:t>муниципальные должности муни</w:t>
      </w:r>
      <w:r>
        <w:rPr>
          <w:b/>
          <w:bCs/>
          <w:sz w:val="26"/>
          <w:szCs w:val="26"/>
          <w:lang w:val="ru-RU"/>
        </w:rPr>
        <w:t>ципального образования «</w:t>
      </w:r>
      <w:proofErr w:type="spellStart"/>
      <w:r>
        <w:rPr>
          <w:b/>
          <w:bCs/>
          <w:sz w:val="26"/>
          <w:szCs w:val="26"/>
          <w:lang w:val="ru-RU"/>
        </w:rPr>
        <w:t>Подгорнов</w:t>
      </w:r>
      <w:r w:rsidRPr="00B05EF1">
        <w:rPr>
          <w:b/>
          <w:bCs/>
          <w:sz w:val="26"/>
          <w:szCs w:val="26"/>
          <w:lang w:val="ru-RU"/>
        </w:rPr>
        <w:t>ское</w:t>
      </w:r>
      <w:proofErr w:type="spellEnd"/>
      <w:r w:rsidRPr="00B05EF1">
        <w:rPr>
          <w:b/>
          <w:bCs/>
          <w:sz w:val="26"/>
          <w:szCs w:val="26"/>
          <w:lang w:val="ru-RU"/>
        </w:rPr>
        <w:t xml:space="preserve">», </w:t>
      </w:r>
      <w:r w:rsidRPr="00B05EF1">
        <w:rPr>
          <w:b/>
          <w:sz w:val="26"/>
          <w:szCs w:val="26"/>
          <w:lang w:val="ru-RU"/>
        </w:rPr>
        <w:t xml:space="preserve"> </w:t>
      </w:r>
      <w:r w:rsidRPr="00B05EF1">
        <w:rPr>
          <w:b/>
          <w:bCs/>
          <w:sz w:val="26"/>
          <w:szCs w:val="26"/>
          <w:lang w:val="ru-RU"/>
        </w:rPr>
        <w:t>почётных и специальных званий, наград и иных знаков отличия иностранных государств, международных организаций, политиче</w:t>
      </w:r>
      <w:r>
        <w:rPr>
          <w:b/>
          <w:bCs/>
          <w:sz w:val="26"/>
          <w:szCs w:val="26"/>
          <w:lang w:val="ru-RU"/>
        </w:rPr>
        <w:t xml:space="preserve">ских партий, иных общественных </w:t>
      </w:r>
      <w:r w:rsidRPr="00B05EF1">
        <w:rPr>
          <w:b/>
          <w:bCs/>
          <w:sz w:val="26"/>
          <w:szCs w:val="26"/>
          <w:lang w:val="ru-RU"/>
        </w:rPr>
        <w:t>объединений и других организаций</w:t>
      </w:r>
    </w:p>
    <w:p w:rsidR="00F30B06" w:rsidRPr="00B05EF1" w:rsidRDefault="00F30B06" w:rsidP="00F30B06">
      <w:pPr>
        <w:pStyle w:val="21"/>
        <w:spacing w:after="0" w:line="240" w:lineRule="auto"/>
        <w:ind w:right="-5"/>
        <w:jc w:val="center"/>
        <w:rPr>
          <w:b/>
          <w:bCs/>
          <w:sz w:val="26"/>
          <w:szCs w:val="26"/>
          <w:lang w:val="ru-RU"/>
        </w:rPr>
      </w:pPr>
    </w:p>
    <w:bookmarkEnd w:id="0"/>
    <w:p w:rsidR="00F30B06" w:rsidRPr="00522683" w:rsidRDefault="00F30B06" w:rsidP="00F30B06">
      <w:pPr>
        <w:jc w:val="both"/>
        <w:rPr>
          <w:sz w:val="26"/>
          <w:szCs w:val="26"/>
        </w:rPr>
      </w:pPr>
    </w:p>
    <w:p w:rsidR="00F30B06" w:rsidRPr="00522683" w:rsidRDefault="00F30B06" w:rsidP="00F30B06">
      <w:pPr>
        <w:ind w:firstLine="539"/>
        <w:jc w:val="both"/>
        <w:rPr>
          <w:bCs/>
          <w:sz w:val="26"/>
          <w:szCs w:val="26"/>
        </w:rPr>
      </w:pPr>
      <w:r w:rsidRPr="00522683">
        <w:rPr>
          <w:sz w:val="26"/>
          <w:szCs w:val="26"/>
        </w:rPr>
        <w:t>В соответствии с Федеральным законом от 25 декабря 2008 года № 273-ФЗ «О противодействии коррупции», статьей 25 Устава муни</w:t>
      </w:r>
      <w:r>
        <w:rPr>
          <w:sz w:val="26"/>
          <w:szCs w:val="26"/>
        </w:rPr>
        <w:t>ципального образования «</w:t>
      </w:r>
      <w:proofErr w:type="spellStart"/>
      <w:r>
        <w:rPr>
          <w:sz w:val="26"/>
          <w:szCs w:val="26"/>
        </w:rPr>
        <w:t>Подгорнов</w:t>
      </w:r>
      <w:r w:rsidRPr="00522683">
        <w:rPr>
          <w:sz w:val="26"/>
          <w:szCs w:val="26"/>
        </w:rPr>
        <w:t>ское</w:t>
      </w:r>
      <w:proofErr w:type="spellEnd"/>
      <w:r w:rsidRPr="00522683">
        <w:rPr>
          <w:sz w:val="26"/>
          <w:szCs w:val="26"/>
        </w:rPr>
        <w:t>» Совет депутатов</w:t>
      </w:r>
      <w:r w:rsidRPr="00522683">
        <w:rPr>
          <w:bCs/>
          <w:sz w:val="26"/>
          <w:szCs w:val="26"/>
        </w:rPr>
        <w:t xml:space="preserve"> </w:t>
      </w:r>
    </w:p>
    <w:p w:rsidR="00F30B06" w:rsidRPr="00522683" w:rsidRDefault="00F30B06" w:rsidP="00F30B06">
      <w:pPr>
        <w:ind w:firstLine="539"/>
        <w:jc w:val="both"/>
        <w:rPr>
          <w:sz w:val="26"/>
          <w:szCs w:val="26"/>
        </w:rPr>
      </w:pPr>
    </w:p>
    <w:p w:rsidR="00F30B06" w:rsidRPr="00522683" w:rsidRDefault="00F30B06" w:rsidP="00F30B06">
      <w:pPr>
        <w:spacing w:line="360" w:lineRule="auto"/>
        <w:jc w:val="both"/>
        <w:rPr>
          <w:bCs/>
          <w:sz w:val="26"/>
          <w:szCs w:val="26"/>
        </w:rPr>
      </w:pPr>
      <w:r w:rsidRPr="00522683">
        <w:rPr>
          <w:bCs/>
          <w:sz w:val="26"/>
          <w:szCs w:val="26"/>
        </w:rPr>
        <w:t>РЕШАЕТ:</w:t>
      </w:r>
    </w:p>
    <w:p w:rsidR="00F30B06" w:rsidRPr="00522683" w:rsidRDefault="00F30B06" w:rsidP="00F30B06">
      <w:pPr>
        <w:widowControl w:val="0"/>
        <w:ind w:firstLine="567"/>
        <w:jc w:val="both"/>
        <w:rPr>
          <w:bCs/>
          <w:sz w:val="26"/>
          <w:szCs w:val="26"/>
        </w:rPr>
      </w:pPr>
      <w:r w:rsidRPr="00522683">
        <w:rPr>
          <w:sz w:val="26"/>
          <w:szCs w:val="26"/>
        </w:rPr>
        <w:t xml:space="preserve">1. Утвердить прилагаемое Положение </w:t>
      </w:r>
      <w:r w:rsidRPr="00522683">
        <w:rPr>
          <w:bCs/>
          <w:sz w:val="26"/>
          <w:szCs w:val="26"/>
        </w:rPr>
        <w:t>о порядке принятия лицами, замещающими муниципальные должности муни</w:t>
      </w:r>
      <w:r>
        <w:rPr>
          <w:bCs/>
          <w:sz w:val="26"/>
          <w:szCs w:val="26"/>
        </w:rPr>
        <w:t>ципального образования «</w:t>
      </w:r>
      <w:proofErr w:type="spellStart"/>
      <w:r>
        <w:rPr>
          <w:bCs/>
          <w:sz w:val="26"/>
          <w:szCs w:val="26"/>
        </w:rPr>
        <w:t>Подгорнов</w:t>
      </w:r>
      <w:r w:rsidRPr="00522683">
        <w:rPr>
          <w:bCs/>
          <w:sz w:val="26"/>
          <w:szCs w:val="26"/>
        </w:rPr>
        <w:t>ское</w:t>
      </w:r>
      <w:proofErr w:type="spellEnd"/>
      <w:r w:rsidRPr="00522683">
        <w:rPr>
          <w:bCs/>
          <w:sz w:val="26"/>
          <w:szCs w:val="26"/>
        </w:rPr>
        <w:t xml:space="preserve">», </w:t>
      </w:r>
      <w:r w:rsidRPr="00522683">
        <w:rPr>
          <w:sz w:val="26"/>
          <w:szCs w:val="26"/>
        </w:rPr>
        <w:t xml:space="preserve"> </w:t>
      </w:r>
      <w:r w:rsidRPr="00522683">
        <w:rPr>
          <w:bCs/>
          <w:sz w:val="26"/>
          <w:szCs w:val="26"/>
        </w:rPr>
        <w:t>почётных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F30B06" w:rsidRPr="00522683" w:rsidRDefault="00F30B06" w:rsidP="00F30B06">
      <w:pPr>
        <w:widowControl w:val="0"/>
        <w:ind w:firstLine="567"/>
        <w:jc w:val="both"/>
        <w:rPr>
          <w:bCs/>
          <w:sz w:val="26"/>
          <w:szCs w:val="26"/>
        </w:rPr>
      </w:pPr>
      <w:r w:rsidRPr="00522683">
        <w:rPr>
          <w:bCs/>
          <w:sz w:val="26"/>
          <w:szCs w:val="26"/>
        </w:rPr>
        <w:t>2. Опубликовать настоящее решение в Вестнике правовых актов органов местного самоуправления муни</w:t>
      </w:r>
      <w:r>
        <w:rPr>
          <w:bCs/>
          <w:sz w:val="26"/>
          <w:szCs w:val="26"/>
        </w:rPr>
        <w:t>ципального образования «</w:t>
      </w:r>
      <w:proofErr w:type="spellStart"/>
      <w:r>
        <w:rPr>
          <w:bCs/>
          <w:sz w:val="26"/>
          <w:szCs w:val="26"/>
        </w:rPr>
        <w:t>Подгорнов</w:t>
      </w:r>
      <w:r w:rsidRPr="00522683">
        <w:rPr>
          <w:bCs/>
          <w:sz w:val="26"/>
          <w:szCs w:val="26"/>
        </w:rPr>
        <w:t>ское</w:t>
      </w:r>
      <w:proofErr w:type="spellEnd"/>
      <w:r w:rsidRPr="00522683">
        <w:rPr>
          <w:bCs/>
          <w:sz w:val="26"/>
          <w:szCs w:val="26"/>
        </w:rPr>
        <w:t>» и разместить на официальном сайте органов местного самоуправления муниципального образования «</w:t>
      </w:r>
      <w:proofErr w:type="spellStart"/>
      <w:r w:rsidRPr="00522683">
        <w:rPr>
          <w:bCs/>
          <w:sz w:val="26"/>
          <w:szCs w:val="26"/>
        </w:rPr>
        <w:t>Киясовский</w:t>
      </w:r>
      <w:proofErr w:type="spellEnd"/>
      <w:r w:rsidRPr="00522683">
        <w:rPr>
          <w:bCs/>
          <w:sz w:val="26"/>
          <w:szCs w:val="26"/>
        </w:rPr>
        <w:t xml:space="preserve"> район».  </w:t>
      </w:r>
    </w:p>
    <w:p w:rsidR="00F30B06" w:rsidRPr="00B05EF1" w:rsidRDefault="00F30B06" w:rsidP="00F30B06">
      <w:pPr>
        <w:pStyle w:val="21"/>
        <w:spacing w:after="0" w:line="240" w:lineRule="auto"/>
        <w:ind w:firstLine="539"/>
        <w:jc w:val="both"/>
        <w:rPr>
          <w:sz w:val="26"/>
          <w:szCs w:val="26"/>
          <w:lang w:val="ru-RU"/>
        </w:rPr>
      </w:pPr>
    </w:p>
    <w:p w:rsidR="00F30B06" w:rsidRPr="00B05EF1" w:rsidRDefault="00F30B06" w:rsidP="00F30B06">
      <w:pPr>
        <w:pStyle w:val="21"/>
        <w:spacing w:after="0" w:line="240" w:lineRule="auto"/>
        <w:ind w:firstLine="539"/>
        <w:jc w:val="both"/>
        <w:rPr>
          <w:sz w:val="26"/>
          <w:szCs w:val="26"/>
          <w:lang w:val="ru-RU"/>
        </w:rPr>
      </w:pPr>
    </w:p>
    <w:p w:rsidR="00F30B06" w:rsidRPr="00B05EF1" w:rsidRDefault="00F30B06" w:rsidP="00F30B06">
      <w:pPr>
        <w:pStyle w:val="21"/>
        <w:spacing w:after="0" w:line="240" w:lineRule="auto"/>
        <w:ind w:firstLine="539"/>
        <w:jc w:val="both"/>
        <w:rPr>
          <w:sz w:val="26"/>
          <w:szCs w:val="26"/>
          <w:lang w:val="ru-RU"/>
        </w:rPr>
      </w:pPr>
      <w:r w:rsidRPr="00B05EF1">
        <w:rPr>
          <w:sz w:val="26"/>
          <w:szCs w:val="26"/>
          <w:lang w:val="ru-RU"/>
        </w:rPr>
        <w:t xml:space="preserve">     </w:t>
      </w:r>
    </w:p>
    <w:p w:rsidR="00F30B06" w:rsidRPr="00B05EF1" w:rsidRDefault="00F30B06" w:rsidP="00F30B06">
      <w:pPr>
        <w:pStyle w:val="21"/>
        <w:spacing w:after="0" w:line="240" w:lineRule="auto"/>
        <w:ind w:firstLine="539"/>
        <w:jc w:val="both"/>
        <w:rPr>
          <w:sz w:val="26"/>
          <w:szCs w:val="26"/>
          <w:lang w:val="ru-RU"/>
        </w:rPr>
      </w:pPr>
    </w:p>
    <w:p w:rsidR="00F30B06" w:rsidRPr="00522683" w:rsidRDefault="00F30B06" w:rsidP="00F30B06">
      <w:pPr>
        <w:jc w:val="both"/>
        <w:rPr>
          <w:bCs/>
          <w:sz w:val="26"/>
          <w:szCs w:val="26"/>
        </w:rPr>
      </w:pPr>
      <w:r w:rsidRPr="00522683">
        <w:rPr>
          <w:bCs/>
          <w:sz w:val="26"/>
          <w:szCs w:val="26"/>
        </w:rPr>
        <w:t xml:space="preserve">Глава муниципального образования </w:t>
      </w:r>
    </w:p>
    <w:p w:rsidR="00F30B06" w:rsidRPr="00522683" w:rsidRDefault="00F30B06" w:rsidP="00F30B06">
      <w:pPr>
        <w:jc w:val="both"/>
        <w:rPr>
          <w:bCs/>
          <w:sz w:val="26"/>
          <w:szCs w:val="26"/>
        </w:rPr>
      </w:pPr>
      <w:r>
        <w:rPr>
          <w:bCs/>
          <w:sz w:val="26"/>
          <w:szCs w:val="26"/>
        </w:rPr>
        <w:t>«</w:t>
      </w:r>
      <w:proofErr w:type="spellStart"/>
      <w:r>
        <w:rPr>
          <w:bCs/>
          <w:sz w:val="26"/>
          <w:szCs w:val="26"/>
        </w:rPr>
        <w:t>Подгорнов</w:t>
      </w:r>
      <w:r w:rsidRPr="00522683">
        <w:rPr>
          <w:bCs/>
          <w:sz w:val="26"/>
          <w:szCs w:val="26"/>
        </w:rPr>
        <w:t>ское</w:t>
      </w:r>
      <w:proofErr w:type="spellEnd"/>
      <w:r w:rsidRPr="00522683">
        <w:rPr>
          <w:bCs/>
          <w:sz w:val="26"/>
          <w:szCs w:val="26"/>
        </w:rPr>
        <w:t xml:space="preserve">»         </w:t>
      </w:r>
      <w:r>
        <w:rPr>
          <w:bCs/>
          <w:sz w:val="26"/>
          <w:szCs w:val="26"/>
        </w:rPr>
        <w:t xml:space="preserve">    </w:t>
      </w:r>
      <w:r w:rsidRPr="00522683">
        <w:rPr>
          <w:bCs/>
          <w:sz w:val="26"/>
          <w:szCs w:val="26"/>
        </w:rPr>
        <w:t xml:space="preserve">                                                        </w:t>
      </w:r>
      <w:r>
        <w:rPr>
          <w:bCs/>
          <w:sz w:val="26"/>
          <w:szCs w:val="26"/>
        </w:rPr>
        <w:t>И.М. Сибиряков</w:t>
      </w:r>
    </w:p>
    <w:p w:rsidR="00F30B06" w:rsidRPr="00522683" w:rsidRDefault="00F30B06" w:rsidP="00F30B06">
      <w:pPr>
        <w:ind w:firstLine="567"/>
        <w:jc w:val="both"/>
        <w:rPr>
          <w:sz w:val="26"/>
          <w:szCs w:val="26"/>
        </w:rPr>
      </w:pPr>
    </w:p>
    <w:p w:rsidR="00F30B06" w:rsidRPr="00522683" w:rsidRDefault="00F30B06" w:rsidP="00F30B06">
      <w:pPr>
        <w:ind w:firstLine="567"/>
        <w:rPr>
          <w:sz w:val="26"/>
          <w:szCs w:val="26"/>
        </w:rPr>
      </w:pPr>
    </w:p>
    <w:p w:rsidR="00F30B06" w:rsidRPr="00522683" w:rsidRDefault="00F30B06" w:rsidP="00F30B06">
      <w:pPr>
        <w:rPr>
          <w:sz w:val="26"/>
          <w:szCs w:val="26"/>
        </w:rPr>
      </w:pPr>
      <w:r>
        <w:rPr>
          <w:sz w:val="26"/>
          <w:szCs w:val="26"/>
        </w:rPr>
        <w:t>с. Подгорное</w:t>
      </w:r>
    </w:p>
    <w:p w:rsidR="00F30B06" w:rsidRPr="00EF5BE3" w:rsidRDefault="00F30B06" w:rsidP="00F30B06">
      <w:pPr>
        <w:pStyle w:val="Style7"/>
        <w:widowControl/>
        <w:ind w:firstLine="0"/>
        <w:jc w:val="left"/>
        <w:rPr>
          <w:rStyle w:val="FontStyle29"/>
        </w:rPr>
      </w:pPr>
      <w:r w:rsidRPr="00A9534E">
        <w:rPr>
          <w:rStyle w:val="FontStyle29"/>
          <w:sz w:val="26"/>
          <w:szCs w:val="26"/>
        </w:rPr>
        <w:t>9</w:t>
      </w:r>
      <w:r>
        <w:rPr>
          <w:rStyle w:val="FontStyle29"/>
          <w:b/>
        </w:rPr>
        <w:t xml:space="preserve"> </w:t>
      </w:r>
      <w:r w:rsidRPr="00EF5BE3">
        <w:rPr>
          <w:rStyle w:val="FontStyle29"/>
        </w:rPr>
        <w:t>сентября</w:t>
      </w:r>
      <w:r>
        <w:rPr>
          <w:rStyle w:val="FontStyle29"/>
        </w:rPr>
        <w:t xml:space="preserve"> 2016г.</w:t>
      </w:r>
    </w:p>
    <w:p w:rsidR="00F30B06" w:rsidRPr="009F614A" w:rsidRDefault="00F30B06" w:rsidP="00F30B06">
      <w:pPr>
        <w:pStyle w:val="Style7"/>
        <w:widowControl/>
        <w:ind w:firstLine="0"/>
        <w:jc w:val="left"/>
        <w:rPr>
          <w:rStyle w:val="FontStyle29"/>
        </w:rPr>
      </w:pPr>
      <w:r w:rsidRPr="00EF5BE3">
        <w:rPr>
          <w:rStyle w:val="FontStyle29"/>
          <w:b/>
        </w:rPr>
        <w:t>№</w:t>
      </w:r>
      <w:r>
        <w:rPr>
          <w:rStyle w:val="FontStyle29"/>
          <w:b/>
        </w:rPr>
        <w:t xml:space="preserve"> </w:t>
      </w:r>
      <w:r w:rsidRPr="009F614A">
        <w:rPr>
          <w:rStyle w:val="FontStyle29"/>
        </w:rPr>
        <w:t>167</w:t>
      </w:r>
    </w:p>
    <w:p w:rsidR="00F30B06" w:rsidRPr="00522683" w:rsidRDefault="00F30B06" w:rsidP="00F30B06">
      <w:pPr>
        <w:pStyle w:val="Style7"/>
        <w:widowControl/>
        <w:ind w:left="5760"/>
        <w:jc w:val="left"/>
        <w:rPr>
          <w:rStyle w:val="FontStyle29"/>
          <w:b/>
        </w:rPr>
      </w:pPr>
    </w:p>
    <w:p w:rsidR="00F30B06" w:rsidRPr="00D14E29" w:rsidRDefault="00F30B06" w:rsidP="00F30B06">
      <w:pPr>
        <w:pStyle w:val="Style7"/>
        <w:widowControl/>
        <w:ind w:left="5760"/>
        <w:jc w:val="left"/>
        <w:rPr>
          <w:rStyle w:val="FontStyle29"/>
          <w:b/>
        </w:rPr>
      </w:pPr>
    </w:p>
    <w:p w:rsidR="00F30B06" w:rsidRPr="00D14E29" w:rsidRDefault="00F30B06" w:rsidP="00F30B06">
      <w:pPr>
        <w:pStyle w:val="Style7"/>
        <w:widowControl/>
        <w:ind w:left="5760"/>
        <w:jc w:val="left"/>
        <w:rPr>
          <w:rStyle w:val="FontStyle29"/>
          <w:b/>
        </w:rPr>
      </w:pPr>
    </w:p>
    <w:p w:rsidR="00F30B06" w:rsidRPr="00D14E29" w:rsidRDefault="00F30B06" w:rsidP="00F30B06">
      <w:pPr>
        <w:pStyle w:val="Style7"/>
        <w:widowControl/>
        <w:ind w:left="5760"/>
        <w:jc w:val="left"/>
        <w:rPr>
          <w:rStyle w:val="FontStyle29"/>
          <w:b/>
        </w:rPr>
      </w:pPr>
    </w:p>
    <w:p w:rsidR="00F30B06" w:rsidRPr="00522683" w:rsidRDefault="00F30B06" w:rsidP="00F30B06">
      <w:pPr>
        <w:pStyle w:val="Style7"/>
        <w:widowControl/>
        <w:ind w:left="5760"/>
        <w:jc w:val="left"/>
        <w:rPr>
          <w:rStyle w:val="FontStyle29"/>
          <w:b/>
        </w:rPr>
      </w:pPr>
    </w:p>
    <w:p w:rsidR="00F30B06" w:rsidRDefault="00F30B06" w:rsidP="00F30B06">
      <w:pPr>
        <w:pStyle w:val="Style7"/>
        <w:widowControl/>
        <w:ind w:left="5760"/>
        <w:jc w:val="left"/>
        <w:rPr>
          <w:rStyle w:val="FontStyle29"/>
          <w:sz w:val="26"/>
          <w:szCs w:val="26"/>
        </w:rPr>
      </w:pPr>
      <w:r w:rsidRPr="00307BD1">
        <w:rPr>
          <w:rStyle w:val="FontStyle29"/>
          <w:sz w:val="26"/>
          <w:szCs w:val="26"/>
        </w:rPr>
        <w:t xml:space="preserve">        </w:t>
      </w:r>
    </w:p>
    <w:p w:rsidR="00F30B06" w:rsidRDefault="00F30B06" w:rsidP="00F30B06">
      <w:pPr>
        <w:pStyle w:val="Style7"/>
        <w:widowControl/>
        <w:ind w:left="5760"/>
        <w:jc w:val="left"/>
        <w:rPr>
          <w:rStyle w:val="FontStyle29"/>
          <w:sz w:val="26"/>
          <w:szCs w:val="26"/>
        </w:rPr>
      </w:pPr>
    </w:p>
    <w:p w:rsidR="00F30B06" w:rsidRDefault="00F30B06" w:rsidP="00F30B06">
      <w:pPr>
        <w:pStyle w:val="Style7"/>
        <w:widowControl/>
        <w:ind w:left="5760"/>
        <w:jc w:val="left"/>
        <w:rPr>
          <w:rStyle w:val="FontStyle29"/>
          <w:sz w:val="26"/>
          <w:szCs w:val="26"/>
        </w:rPr>
      </w:pPr>
    </w:p>
    <w:p w:rsidR="00F30B06" w:rsidRDefault="00F30B06" w:rsidP="00F30B06">
      <w:pPr>
        <w:pStyle w:val="Style7"/>
        <w:widowControl/>
        <w:ind w:left="5760"/>
        <w:jc w:val="left"/>
        <w:rPr>
          <w:rStyle w:val="FontStyle29"/>
          <w:sz w:val="26"/>
          <w:szCs w:val="26"/>
        </w:rPr>
      </w:pPr>
    </w:p>
    <w:p w:rsidR="00F30B06" w:rsidRDefault="00F30B06" w:rsidP="00F30B06">
      <w:pPr>
        <w:pStyle w:val="Style7"/>
        <w:widowControl/>
        <w:ind w:left="5760"/>
        <w:jc w:val="left"/>
        <w:rPr>
          <w:rStyle w:val="FontStyle29"/>
          <w:sz w:val="26"/>
          <w:szCs w:val="26"/>
        </w:rPr>
      </w:pPr>
    </w:p>
    <w:p w:rsidR="00F30B06" w:rsidRPr="00307BD1" w:rsidRDefault="00F30B06" w:rsidP="00F30B06">
      <w:pPr>
        <w:pStyle w:val="Style7"/>
        <w:widowControl/>
        <w:ind w:left="5760"/>
        <w:jc w:val="left"/>
        <w:rPr>
          <w:rStyle w:val="FontStyle29"/>
          <w:sz w:val="26"/>
          <w:szCs w:val="26"/>
        </w:rPr>
      </w:pPr>
      <w:r w:rsidRPr="00307BD1">
        <w:rPr>
          <w:rStyle w:val="FontStyle29"/>
          <w:sz w:val="26"/>
          <w:szCs w:val="26"/>
        </w:rPr>
        <w:lastRenderedPageBreak/>
        <w:t xml:space="preserve"> УТВЕРЖДЕНО</w:t>
      </w:r>
    </w:p>
    <w:p w:rsidR="00F30B06" w:rsidRPr="00307BD1" w:rsidRDefault="00F30B06" w:rsidP="00F30B06">
      <w:pPr>
        <w:pStyle w:val="Style7"/>
        <w:widowControl/>
        <w:jc w:val="left"/>
        <w:rPr>
          <w:rStyle w:val="FontStyle29"/>
          <w:sz w:val="26"/>
          <w:szCs w:val="26"/>
        </w:rPr>
      </w:pPr>
      <w:r>
        <w:rPr>
          <w:rStyle w:val="FontStyle29"/>
          <w:sz w:val="26"/>
          <w:szCs w:val="26"/>
        </w:rPr>
        <w:t xml:space="preserve">                                                                                     </w:t>
      </w:r>
      <w:r w:rsidRPr="00307BD1">
        <w:rPr>
          <w:rStyle w:val="FontStyle29"/>
          <w:sz w:val="26"/>
          <w:szCs w:val="26"/>
        </w:rPr>
        <w:t>решением Совета депутатов</w:t>
      </w:r>
    </w:p>
    <w:p w:rsidR="00F30B06" w:rsidRPr="00307BD1" w:rsidRDefault="00F30B06" w:rsidP="00F30B06">
      <w:pPr>
        <w:pStyle w:val="Style7"/>
        <w:widowControl/>
        <w:jc w:val="left"/>
        <w:rPr>
          <w:rStyle w:val="FontStyle29"/>
          <w:sz w:val="26"/>
          <w:szCs w:val="26"/>
        </w:rPr>
      </w:pPr>
      <w:r>
        <w:rPr>
          <w:rStyle w:val="FontStyle29"/>
          <w:sz w:val="26"/>
          <w:szCs w:val="26"/>
        </w:rPr>
        <w:t xml:space="preserve">                                                                                    </w:t>
      </w:r>
      <w:r w:rsidRPr="00307BD1">
        <w:rPr>
          <w:rStyle w:val="FontStyle29"/>
          <w:sz w:val="26"/>
          <w:szCs w:val="26"/>
        </w:rPr>
        <w:t xml:space="preserve">муниципального образования    </w:t>
      </w:r>
    </w:p>
    <w:p w:rsidR="00F30B06" w:rsidRPr="00307BD1" w:rsidRDefault="00F30B06" w:rsidP="00F30B06">
      <w:pPr>
        <w:pStyle w:val="Style7"/>
        <w:widowControl/>
        <w:ind w:left="5760"/>
        <w:jc w:val="left"/>
        <w:rPr>
          <w:rStyle w:val="FontStyle29"/>
          <w:sz w:val="26"/>
          <w:szCs w:val="26"/>
        </w:rPr>
      </w:pPr>
      <w:r>
        <w:rPr>
          <w:rStyle w:val="FontStyle29"/>
          <w:sz w:val="26"/>
          <w:szCs w:val="26"/>
        </w:rPr>
        <w:t xml:space="preserve">         «</w:t>
      </w:r>
      <w:proofErr w:type="spellStart"/>
      <w:r>
        <w:rPr>
          <w:rStyle w:val="FontStyle29"/>
          <w:sz w:val="26"/>
          <w:szCs w:val="26"/>
        </w:rPr>
        <w:t>Подгорнов</w:t>
      </w:r>
      <w:r w:rsidRPr="00307BD1">
        <w:rPr>
          <w:rStyle w:val="FontStyle29"/>
          <w:sz w:val="26"/>
          <w:szCs w:val="26"/>
        </w:rPr>
        <w:t>ское</w:t>
      </w:r>
      <w:proofErr w:type="spellEnd"/>
      <w:r w:rsidRPr="00307BD1">
        <w:rPr>
          <w:rStyle w:val="FontStyle29"/>
          <w:sz w:val="26"/>
          <w:szCs w:val="26"/>
        </w:rPr>
        <w:t>»</w:t>
      </w:r>
    </w:p>
    <w:p w:rsidR="00F30B06" w:rsidRPr="00307BD1" w:rsidRDefault="00F30B06" w:rsidP="00F30B06">
      <w:pPr>
        <w:pStyle w:val="Style7"/>
        <w:widowControl/>
        <w:ind w:left="5760"/>
        <w:jc w:val="left"/>
        <w:rPr>
          <w:rStyle w:val="FontStyle29"/>
          <w:sz w:val="26"/>
          <w:szCs w:val="26"/>
        </w:rPr>
      </w:pPr>
      <w:r>
        <w:rPr>
          <w:rStyle w:val="FontStyle29"/>
          <w:sz w:val="26"/>
          <w:szCs w:val="26"/>
        </w:rPr>
        <w:t xml:space="preserve">      от 09.09. 2016 г. № 16</w:t>
      </w:r>
      <w:r w:rsidRPr="00307BD1">
        <w:rPr>
          <w:rStyle w:val="FontStyle29"/>
          <w:sz w:val="26"/>
          <w:szCs w:val="26"/>
        </w:rPr>
        <w:t>7</w:t>
      </w:r>
    </w:p>
    <w:p w:rsidR="00F30B06" w:rsidRDefault="00F30B06" w:rsidP="00F30B06">
      <w:pPr>
        <w:tabs>
          <w:tab w:val="left" w:pos="7620"/>
        </w:tabs>
        <w:ind w:left="5400"/>
        <w:rPr>
          <w:sz w:val="26"/>
          <w:szCs w:val="26"/>
        </w:rPr>
      </w:pPr>
    </w:p>
    <w:p w:rsidR="00F30B06" w:rsidRDefault="00F30B06" w:rsidP="00F30B06">
      <w:pPr>
        <w:ind w:left="5400"/>
        <w:rPr>
          <w:sz w:val="26"/>
          <w:szCs w:val="26"/>
        </w:rPr>
      </w:pPr>
    </w:p>
    <w:p w:rsidR="00F30B06" w:rsidRDefault="00F30B06" w:rsidP="00F30B06">
      <w:pPr>
        <w:ind w:left="5400"/>
        <w:rPr>
          <w:sz w:val="26"/>
          <w:szCs w:val="26"/>
        </w:rPr>
      </w:pPr>
    </w:p>
    <w:p w:rsidR="00F30B06" w:rsidRDefault="00F30B06" w:rsidP="00F30B06">
      <w:pPr>
        <w:ind w:left="284" w:right="141"/>
        <w:jc w:val="center"/>
        <w:rPr>
          <w:b/>
          <w:sz w:val="26"/>
          <w:szCs w:val="26"/>
        </w:rPr>
      </w:pPr>
      <w:r w:rsidRPr="00027E4F">
        <w:rPr>
          <w:b/>
          <w:sz w:val="26"/>
          <w:szCs w:val="26"/>
        </w:rPr>
        <w:t xml:space="preserve">ПОЛОЖЕНИЕ </w:t>
      </w:r>
    </w:p>
    <w:p w:rsidR="00F30B06" w:rsidRPr="00DC21FC" w:rsidRDefault="00F30B06" w:rsidP="00F30B06">
      <w:pPr>
        <w:widowControl w:val="0"/>
        <w:jc w:val="center"/>
        <w:rPr>
          <w:b/>
          <w:bCs/>
          <w:sz w:val="26"/>
          <w:szCs w:val="26"/>
        </w:rPr>
      </w:pPr>
      <w:r>
        <w:rPr>
          <w:b/>
          <w:bCs/>
          <w:sz w:val="26"/>
          <w:szCs w:val="26"/>
        </w:rPr>
        <w:t>о порядке принятия лицами, замещающими муниципальные должности                   муниципального образования «</w:t>
      </w:r>
      <w:proofErr w:type="spellStart"/>
      <w:r>
        <w:rPr>
          <w:b/>
          <w:bCs/>
          <w:sz w:val="26"/>
          <w:szCs w:val="26"/>
        </w:rPr>
        <w:t>Подгорновское</w:t>
      </w:r>
      <w:proofErr w:type="spellEnd"/>
      <w:r>
        <w:rPr>
          <w:b/>
          <w:bCs/>
          <w:sz w:val="26"/>
          <w:szCs w:val="26"/>
        </w:rPr>
        <w:t xml:space="preserve">», </w:t>
      </w:r>
      <w:r>
        <w:rPr>
          <w:b/>
          <w:sz w:val="26"/>
          <w:szCs w:val="26"/>
        </w:rPr>
        <w:t xml:space="preserve"> </w:t>
      </w:r>
      <w:r>
        <w:rPr>
          <w:b/>
          <w:bCs/>
          <w:sz w:val="26"/>
          <w:szCs w:val="26"/>
        </w:rPr>
        <w:t>почётных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F30B06" w:rsidRPr="00DC21FC" w:rsidRDefault="00F30B06" w:rsidP="00F30B06">
      <w:pPr>
        <w:widowControl w:val="0"/>
        <w:jc w:val="center"/>
        <w:rPr>
          <w:b/>
          <w:bCs/>
          <w:sz w:val="26"/>
          <w:szCs w:val="26"/>
        </w:rPr>
      </w:pPr>
    </w:p>
    <w:p w:rsidR="00F30B06" w:rsidRDefault="00F30B06" w:rsidP="00F30B06">
      <w:pPr>
        <w:spacing w:line="360" w:lineRule="auto"/>
        <w:ind w:left="284" w:right="141"/>
        <w:jc w:val="center"/>
        <w:rPr>
          <w:b/>
          <w:sz w:val="26"/>
          <w:szCs w:val="26"/>
        </w:rPr>
      </w:pPr>
    </w:p>
    <w:p w:rsidR="00F30B06" w:rsidRDefault="00F30B06" w:rsidP="00F30B06">
      <w:pPr>
        <w:widowControl w:val="0"/>
        <w:ind w:firstLine="540"/>
        <w:jc w:val="both"/>
        <w:rPr>
          <w:bCs/>
          <w:sz w:val="26"/>
          <w:szCs w:val="26"/>
        </w:rPr>
      </w:pPr>
      <w:r w:rsidRPr="009F381F">
        <w:rPr>
          <w:sz w:val="26"/>
          <w:szCs w:val="26"/>
        </w:rPr>
        <w:t xml:space="preserve">1. Настоящим Положением устанавливается порядок принятия </w:t>
      </w:r>
      <w:r w:rsidRPr="009F381F">
        <w:rPr>
          <w:bCs/>
          <w:sz w:val="26"/>
          <w:szCs w:val="26"/>
        </w:rPr>
        <w:t>лицами, замещающими муниципальные должности муниципального образования «</w:t>
      </w:r>
      <w:proofErr w:type="spellStart"/>
      <w:r>
        <w:rPr>
          <w:bCs/>
          <w:sz w:val="26"/>
          <w:szCs w:val="26"/>
        </w:rPr>
        <w:t>Подгорновское</w:t>
      </w:r>
      <w:proofErr w:type="spellEnd"/>
      <w:r w:rsidRPr="009F381F">
        <w:rPr>
          <w:bCs/>
          <w:sz w:val="26"/>
          <w:szCs w:val="26"/>
        </w:rPr>
        <w:t>»</w:t>
      </w:r>
      <w:r>
        <w:rPr>
          <w:bCs/>
          <w:sz w:val="26"/>
          <w:szCs w:val="26"/>
        </w:rPr>
        <w:t xml:space="preserve">, почётных </w:t>
      </w:r>
      <w:r w:rsidRPr="001F72A3">
        <w:rPr>
          <w:bCs/>
          <w:sz w:val="26"/>
          <w:szCs w:val="26"/>
        </w:rPr>
        <w:t>и специальных званий (за исключением научных</w:t>
      </w:r>
      <w:r>
        <w:rPr>
          <w:bCs/>
          <w:sz w:val="26"/>
          <w:szCs w:val="26"/>
        </w:rPr>
        <w:t xml:space="preserve"> и спортивных</w:t>
      </w:r>
      <w:r w:rsidRPr="001F72A3">
        <w:rPr>
          <w:bCs/>
          <w:sz w:val="26"/>
          <w:szCs w:val="26"/>
        </w:rPr>
        <w:t xml:space="preserve">) иностранных государств, международных организаций, политических партий, иных общественных объединений и </w:t>
      </w:r>
      <w:r>
        <w:rPr>
          <w:bCs/>
          <w:sz w:val="26"/>
          <w:szCs w:val="26"/>
        </w:rPr>
        <w:t>других организаций.</w:t>
      </w:r>
    </w:p>
    <w:p w:rsidR="00F30B06" w:rsidRDefault="00F30B06" w:rsidP="00F30B06">
      <w:pPr>
        <w:widowControl w:val="0"/>
        <w:ind w:firstLine="567"/>
        <w:jc w:val="both"/>
        <w:rPr>
          <w:bCs/>
          <w:sz w:val="26"/>
          <w:szCs w:val="26"/>
        </w:rPr>
      </w:pPr>
      <w:r>
        <w:rPr>
          <w:bCs/>
          <w:sz w:val="26"/>
          <w:szCs w:val="26"/>
        </w:rPr>
        <w:t xml:space="preserve">2. </w:t>
      </w:r>
      <w:proofErr w:type="gramStart"/>
      <w:r>
        <w:rPr>
          <w:bCs/>
          <w:sz w:val="26"/>
          <w:szCs w:val="26"/>
        </w:rPr>
        <w:t>Должностное лицо из числа лиц, указанных в пункте 1 настоящего Положения, получившее звание, награду либо уведомление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трёх рабочих дней представляет в к</w:t>
      </w:r>
      <w:r w:rsidRPr="00D86C62">
        <w:rPr>
          <w:bCs/>
          <w:sz w:val="26"/>
          <w:szCs w:val="26"/>
        </w:rPr>
        <w:t>адров</w:t>
      </w:r>
      <w:r>
        <w:rPr>
          <w:bCs/>
          <w:sz w:val="26"/>
          <w:szCs w:val="26"/>
        </w:rPr>
        <w:t>ую службу</w:t>
      </w:r>
      <w:r w:rsidRPr="00D86C62">
        <w:rPr>
          <w:bCs/>
          <w:sz w:val="26"/>
          <w:szCs w:val="26"/>
        </w:rPr>
        <w:t xml:space="preserve"> </w:t>
      </w:r>
      <w:r>
        <w:rPr>
          <w:bCs/>
          <w:sz w:val="26"/>
          <w:szCs w:val="26"/>
        </w:rPr>
        <w:t>А</w:t>
      </w:r>
      <w:r w:rsidRPr="00D86C62">
        <w:rPr>
          <w:bCs/>
          <w:sz w:val="26"/>
          <w:szCs w:val="26"/>
        </w:rPr>
        <w:t xml:space="preserve">дминистрации муниципального образования </w:t>
      </w:r>
      <w:r>
        <w:rPr>
          <w:bCs/>
          <w:sz w:val="26"/>
          <w:szCs w:val="26"/>
        </w:rPr>
        <w:t>«</w:t>
      </w:r>
      <w:proofErr w:type="spellStart"/>
      <w:r>
        <w:rPr>
          <w:bCs/>
          <w:sz w:val="26"/>
          <w:szCs w:val="26"/>
        </w:rPr>
        <w:t>Подгорновское</w:t>
      </w:r>
      <w:proofErr w:type="spellEnd"/>
      <w:r>
        <w:rPr>
          <w:bCs/>
          <w:sz w:val="26"/>
          <w:szCs w:val="26"/>
        </w:rPr>
        <w:t>» ходатайство о разрешении принять почётное или специальное звание, награду или иной знак отличия иностранного государства</w:t>
      </w:r>
      <w:proofErr w:type="gramEnd"/>
      <w:r>
        <w:rPr>
          <w:bCs/>
          <w:sz w:val="26"/>
          <w:szCs w:val="26"/>
        </w:rPr>
        <w:t>, международной организации, политической партии, иного общественного объединения  или другой организацией (далее ходатайство), составленное по форме согласно приложению 1 к настоящему Положению.</w:t>
      </w:r>
    </w:p>
    <w:p w:rsidR="00F30B06" w:rsidRDefault="00F30B06" w:rsidP="00F30B06">
      <w:pPr>
        <w:widowControl w:val="0"/>
        <w:ind w:firstLine="567"/>
        <w:jc w:val="both"/>
        <w:rPr>
          <w:bCs/>
          <w:sz w:val="26"/>
          <w:szCs w:val="26"/>
        </w:rPr>
      </w:pPr>
      <w:r w:rsidRPr="00D86C62">
        <w:rPr>
          <w:bCs/>
          <w:sz w:val="26"/>
          <w:szCs w:val="26"/>
        </w:rPr>
        <w:t xml:space="preserve">Кадровая служба </w:t>
      </w:r>
      <w:r>
        <w:rPr>
          <w:bCs/>
          <w:sz w:val="26"/>
          <w:szCs w:val="26"/>
        </w:rPr>
        <w:t>А</w:t>
      </w:r>
      <w:r w:rsidRPr="00D86C62">
        <w:rPr>
          <w:bCs/>
          <w:sz w:val="26"/>
          <w:szCs w:val="26"/>
        </w:rPr>
        <w:t xml:space="preserve">дминистрации муниципального образования </w:t>
      </w:r>
      <w:r>
        <w:rPr>
          <w:bCs/>
          <w:sz w:val="26"/>
          <w:szCs w:val="26"/>
        </w:rPr>
        <w:t>«</w:t>
      </w:r>
      <w:proofErr w:type="spellStart"/>
      <w:r>
        <w:rPr>
          <w:bCs/>
          <w:sz w:val="26"/>
          <w:szCs w:val="26"/>
        </w:rPr>
        <w:t>Подгорновское</w:t>
      </w:r>
      <w:proofErr w:type="spellEnd"/>
      <w:r>
        <w:rPr>
          <w:bCs/>
          <w:sz w:val="26"/>
          <w:szCs w:val="26"/>
        </w:rPr>
        <w:t>» в течение десяти рабочих дней направляет ходатайство в Совет депутатов муниципального образования «</w:t>
      </w:r>
      <w:proofErr w:type="spellStart"/>
      <w:r>
        <w:rPr>
          <w:bCs/>
          <w:sz w:val="26"/>
          <w:szCs w:val="26"/>
        </w:rPr>
        <w:t>Подгорновское</w:t>
      </w:r>
      <w:proofErr w:type="spellEnd"/>
      <w:r>
        <w:rPr>
          <w:bCs/>
          <w:sz w:val="26"/>
          <w:szCs w:val="26"/>
        </w:rPr>
        <w:t>» (далее – Совет депутатов).</w:t>
      </w:r>
    </w:p>
    <w:p w:rsidR="00F30B06" w:rsidRDefault="00F30B06" w:rsidP="00F30B06">
      <w:pPr>
        <w:widowControl w:val="0"/>
        <w:ind w:firstLine="567"/>
        <w:jc w:val="both"/>
        <w:rPr>
          <w:bCs/>
          <w:sz w:val="26"/>
          <w:szCs w:val="26"/>
        </w:rPr>
      </w:pPr>
      <w:r>
        <w:rPr>
          <w:bCs/>
          <w:sz w:val="26"/>
          <w:szCs w:val="26"/>
        </w:rPr>
        <w:t xml:space="preserve">3. </w:t>
      </w:r>
      <w:proofErr w:type="gramStart"/>
      <w:r>
        <w:rPr>
          <w:bCs/>
          <w:sz w:val="26"/>
          <w:szCs w:val="26"/>
        </w:rPr>
        <w:t>Лицо, замещающее муниципальную должность, отказавшееся от звания, награды, в течение трёх рабочих дней представляют в к</w:t>
      </w:r>
      <w:r w:rsidRPr="00D86C62">
        <w:rPr>
          <w:bCs/>
          <w:sz w:val="26"/>
          <w:szCs w:val="26"/>
        </w:rPr>
        <w:t>адров</w:t>
      </w:r>
      <w:r>
        <w:rPr>
          <w:bCs/>
          <w:sz w:val="26"/>
          <w:szCs w:val="26"/>
        </w:rPr>
        <w:t>ую</w:t>
      </w:r>
      <w:r w:rsidRPr="00D86C62">
        <w:rPr>
          <w:bCs/>
          <w:sz w:val="26"/>
          <w:szCs w:val="26"/>
        </w:rPr>
        <w:t xml:space="preserve"> служб</w:t>
      </w:r>
      <w:r>
        <w:rPr>
          <w:bCs/>
          <w:sz w:val="26"/>
          <w:szCs w:val="26"/>
        </w:rPr>
        <w:t>у</w:t>
      </w:r>
      <w:r w:rsidRPr="00D86C62">
        <w:rPr>
          <w:bCs/>
          <w:sz w:val="26"/>
          <w:szCs w:val="26"/>
        </w:rPr>
        <w:t xml:space="preserve"> </w:t>
      </w:r>
      <w:r>
        <w:rPr>
          <w:bCs/>
          <w:sz w:val="26"/>
          <w:szCs w:val="26"/>
        </w:rPr>
        <w:t>А</w:t>
      </w:r>
      <w:r w:rsidRPr="00D86C62">
        <w:rPr>
          <w:bCs/>
          <w:sz w:val="26"/>
          <w:szCs w:val="26"/>
        </w:rPr>
        <w:t xml:space="preserve">дминистрации муниципального образования </w:t>
      </w:r>
      <w:r>
        <w:rPr>
          <w:bCs/>
          <w:sz w:val="26"/>
          <w:szCs w:val="26"/>
        </w:rPr>
        <w:t>«</w:t>
      </w:r>
      <w:proofErr w:type="spellStart"/>
      <w:r>
        <w:rPr>
          <w:bCs/>
          <w:sz w:val="26"/>
          <w:szCs w:val="26"/>
        </w:rPr>
        <w:t>Подгорновское</w:t>
      </w:r>
      <w:proofErr w:type="spellEnd"/>
      <w:r>
        <w:rPr>
          <w:bCs/>
          <w:sz w:val="26"/>
          <w:szCs w:val="26"/>
        </w:rPr>
        <w:t>» уведомление об отказе в получении  почётного или специального звания, награды или иного знака отличия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Положению.</w:t>
      </w:r>
      <w:proofErr w:type="gramEnd"/>
    </w:p>
    <w:p w:rsidR="00F30B06" w:rsidRDefault="00F30B06" w:rsidP="00F30B06">
      <w:pPr>
        <w:widowControl w:val="0"/>
        <w:ind w:firstLine="567"/>
        <w:jc w:val="both"/>
        <w:rPr>
          <w:bCs/>
          <w:sz w:val="26"/>
          <w:szCs w:val="26"/>
        </w:rPr>
      </w:pPr>
      <w:r w:rsidRPr="00D86C62">
        <w:rPr>
          <w:bCs/>
          <w:sz w:val="26"/>
          <w:szCs w:val="26"/>
        </w:rPr>
        <w:t xml:space="preserve">Кадровая служба </w:t>
      </w:r>
      <w:r>
        <w:rPr>
          <w:bCs/>
          <w:sz w:val="26"/>
          <w:szCs w:val="26"/>
        </w:rPr>
        <w:t>А</w:t>
      </w:r>
      <w:r w:rsidRPr="00D86C62">
        <w:rPr>
          <w:bCs/>
          <w:sz w:val="26"/>
          <w:szCs w:val="26"/>
        </w:rPr>
        <w:t xml:space="preserve">дминистрации муниципального образования </w:t>
      </w:r>
      <w:r>
        <w:rPr>
          <w:bCs/>
          <w:sz w:val="26"/>
          <w:szCs w:val="26"/>
        </w:rPr>
        <w:t>«</w:t>
      </w:r>
      <w:proofErr w:type="spellStart"/>
      <w:r>
        <w:rPr>
          <w:bCs/>
          <w:sz w:val="26"/>
          <w:szCs w:val="26"/>
        </w:rPr>
        <w:t>Подгорновское</w:t>
      </w:r>
      <w:proofErr w:type="spellEnd"/>
      <w:r>
        <w:rPr>
          <w:bCs/>
          <w:sz w:val="26"/>
          <w:szCs w:val="26"/>
        </w:rPr>
        <w:t>» в течение десяти рабочих дней направляет уведомление в Совет депутатов.</w:t>
      </w:r>
    </w:p>
    <w:p w:rsidR="00F30B06" w:rsidRDefault="00F30B06" w:rsidP="00F30B06">
      <w:pPr>
        <w:widowControl w:val="0"/>
        <w:ind w:firstLine="567"/>
        <w:jc w:val="both"/>
        <w:rPr>
          <w:bCs/>
          <w:sz w:val="26"/>
          <w:szCs w:val="26"/>
        </w:rPr>
      </w:pPr>
      <w:r>
        <w:rPr>
          <w:bCs/>
          <w:sz w:val="26"/>
          <w:szCs w:val="26"/>
        </w:rPr>
        <w:lastRenderedPageBreak/>
        <w:t>4. Лицо, замещающее муниципальную должность,  получившее звание, награду, до принятия Советом депутатов решения по результатам рассмотрения ходатайства, передаёт оригиналы документов к званию, награду и оригиналы документов к ней на ответственное хранение в к</w:t>
      </w:r>
      <w:r w:rsidRPr="00D86C62">
        <w:rPr>
          <w:bCs/>
          <w:sz w:val="26"/>
          <w:szCs w:val="26"/>
        </w:rPr>
        <w:t>адров</w:t>
      </w:r>
      <w:r>
        <w:rPr>
          <w:bCs/>
          <w:sz w:val="26"/>
          <w:szCs w:val="26"/>
        </w:rPr>
        <w:t>ую</w:t>
      </w:r>
      <w:r w:rsidRPr="00D86C62">
        <w:rPr>
          <w:bCs/>
          <w:sz w:val="26"/>
          <w:szCs w:val="26"/>
        </w:rPr>
        <w:t xml:space="preserve"> служб</w:t>
      </w:r>
      <w:r>
        <w:rPr>
          <w:bCs/>
          <w:sz w:val="26"/>
          <w:szCs w:val="26"/>
        </w:rPr>
        <w:t>у</w:t>
      </w:r>
      <w:r w:rsidRPr="00D86C62">
        <w:rPr>
          <w:bCs/>
          <w:sz w:val="26"/>
          <w:szCs w:val="26"/>
        </w:rPr>
        <w:t xml:space="preserve"> </w:t>
      </w:r>
      <w:r>
        <w:rPr>
          <w:bCs/>
          <w:sz w:val="26"/>
          <w:szCs w:val="26"/>
        </w:rPr>
        <w:t>А</w:t>
      </w:r>
      <w:r w:rsidRPr="00D86C62">
        <w:rPr>
          <w:bCs/>
          <w:sz w:val="26"/>
          <w:szCs w:val="26"/>
        </w:rPr>
        <w:t xml:space="preserve">дминистрации муниципального образования </w:t>
      </w:r>
      <w:r>
        <w:rPr>
          <w:bCs/>
          <w:sz w:val="26"/>
          <w:szCs w:val="26"/>
        </w:rPr>
        <w:t>«</w:t>
      </w:r>
      <w:proofErr w:type="spellStart"/>
      <w:r>
        <w:rPr>
          <w:bCs/>
          <w:sz w:val="26"/>
          <w:szCs w:val="26"/>
        </w:rPr>
        <w:t>Подгорновское</w:t>
      </w:r>
      <w:proofErr w:type="spellEnd"/>
      <w:r>
        <w:rPr>
          <w:bCs/>
          <w:sz w:val="26"/>
          <w:szCs w:val="26"/>
        </w:rPr>
        <w:t>» в течение трёх рабочих дней со дня их получения.</w:t>
      </w:r>
    </w:p>
    <w:p w:rsidR="00F30B06" w:rsidRDefault="00F30B06" w:rsidP="00F30B06">
      <w:pPr>
        <w:widowControl w:val="0"/>
        <w:ind w:firstLine="567"/>
        <w:jc w:val="both"/>
        <w:rPr>
          <w:bCs/>
          <w:sz w:val="26"/>
          <w:szCs w:val="26"/>
        </w:rPr>
      </w:pPr>
      <w:r>
        <w:rPr>
          <w:bCs/>
          <w:sz w:val="26"/>
          <w:szCs w:val="26"/>
        </w:rPr>
        <w:t xml:space="preserve">5. 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должностного лица из служебной командировки. </w:t>
      </w:r>
    </w:p>
    <w:p w:rsidR="00F30B06" w:rsidRDefault="00F30B06" w:rsidP="00F30B06">
      <w:pPr>
        <w:widowControl w:val="0"/>
        <w:ind w:firstLine="567"/>
        <w:jc w:val="both"/>
        <w:rPr>
          <w:bCs/>
          <w:sz w:val="26"/>
          <w:szCs w:val="26"/>
        </w:rPr>
      </w:pPr>
      <w:r>
        <w:rPr>
          <w:bCs/>
          <w:sz w:val="26"/>
          <w:szCs w:val="26"/>
        </w:rPr>
        <w:t xml:space="preserve">6. </w:t>
      </w:r>
      <w:proofErr w:type="gramStart"/>
      <w:r>
        <w:rPr>
          <w:bCs/>
          <w:sz w:val="26"/>
          <w:szCs w:val="26"/>
        </w:rPr>
        <w:t>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2-4 настоящего Положения, ходатайство либо уведомление, оригиналы документов к званию, награду и оригиналы документов к ней представляются не позднее следующего рабочего дня после устранения такой</w:t>
      </w:r>
      <w:proofErr w:type="gramEnd"/>
      <w:r>
        <w:rPr>
          <w:bCs/>
          <w:sz w:val="26"/>
          <w:szCs w:val="26"/>
        </w:rPr>
        <w:t xml:space="preserve"> причины.</w:t>
      </w:r>
    </w:p>
    <w:p w:rsidR="00F30B06" w:rsidRDefault="00F30B06" w:rsidP="00F30B06">
      <w:pPr>
        <w:widowControl w:val="0"/>
        <w:ind w:firstLine="567"/>
        <w:jc w:val="both"/>
        <w:rPr>
          <w:bCs/>
          <w:sz w:val="26"/>
          <w:szCs w:val="26"/>
        </w:rPr>
      </w:pPr>
      <w:r>
        <w:rPr>
          <w:bCs/>
          <w:sz w:val="26"/>
          <w:szCs w:val="26"/>
        </w:rPr>
        <w:t>7. Обеспечение рассмотрения Советом депутатов ходатайства, информирование лица, представившего (направившего) ходатайство в Совет депутатов, о решении, принятом Советом депутатов по результатам рассмотрения ходатайства, а также учёт уведомлений осуществляются к</w:t>
      </w:r>
      <w:r w:rsidRPr="00D86C62">
        <w:rPr>
          <w:bCs/>
          <w:sz w:val="26"/>
          <w:szCs w:val="26"/>
        </w:rPr>
        <w:t>адров</w:t>
      </w:r>
      <w:r>
        <w:rPr>
          <w:bCs/>
          <w:sz w:val="26"/>
          <w:szCs w:val="26"/>
        </w:rPr>
        <w:t>ой</w:t>
      </w:r>
      <w:r w:rsidRPr="00D86C62">
        <w:rPr>
          <w:bCs/>
          <w:sz w:val="26"/>
          <w:szCs w:val="26"/>
        </w:rPr>
        <w:t xml:space="preserve"> служб</w:t>
      </w:r>
      <w:r>
        <w:rPr>
          <w:bCs/>
          <w:sz w:val="26"/>
          <w:szCs w:val="26"/>
        </w:rPr>
        <w:t>ой</w:t>
      </w:r>
      <w:r w:rsidRPr="00D86C62">
        <w:rPr>
          <w:bCs/>
          <w:sz w:val="26"/>
          <w:szCs w:val="26"/>
        </w:rPr>
        <w:t xml:space="preserve"> администрации муниципального образования </w:t>
      </w:r>
      <w:r>
        <w:rPr>
          <w:bCs/>
          <w:sz w:val="26"/>
          <w:szCs w:val="26"/>
        </w:rPr>
        <w:t>«</w:t>
      </w:r>
      <w:proofErr w:type="spellStart"/>
      <w:r>
        <w:rPr>
          <w:bCs/>
          <w:sz w:val="26"/>
          <w:szCs w:val="26"/>
        </w:rPr>
        <w:t>Подгорновское</w:t>
      </w:r>
      <w:proofErr w:type="spellEnd"/>
      <w:r>
        <w:rPr>
          <w:bCs/>
          <w:sz w:val="26"/>
          <w:szCs w:val="26"/>
        </w:rPr>
        <w:t>».</w:t>
      </w:r>
    </w:p>
    <w:p w:rsidR="00F30B06" w:rsidRDefault="00F30B06" w:rsidP="00F30B06">
      <w:pPr>
        <w:widowControl w:val="0"/>
        <w:ind w:firstLine="567"/>
        <w:jc w:val="both"/>
        <w:rPr>
          <w:bCs/>
          <w:sz w:val="26"/>
          <w:szCs w:val="26"/>
        </w:rPr>
      </w:pPr>
      <w:r>
        <w:rPr>
          <w:bCs/>
          <w:sz w:val="26"/>
          <w:szCs w:val="26"/>
        </w:rPr>
        <w:t>8. В случае удовлетворения Советом депутатов ходатайства лица, замещающего муниципальную должность, указанного в пункте 4 настоящего Положения, к</w:t>
      </w:r>
      <w:r w:rsidRPr="00D86C62">
        <w:rPr>
          <w:bCs/>
          <w:sz w:val="26"/>
          <w:szCs w:val="26"/>
        </w:rPr>
        <w:t xml:space="preserve">адровая служба </w:t>
      </w:r>
      <w:r>
        <w:rPr>
          <w:bCs/>
          <w:sz w:val="26"/>
          <w:szCs w:val="26"/>
        </w:rPr>
        <w:t>А</w:t>
      </w:r>
      <w:r w:rsidRPr="00D86C62">
        <w:rPr>
          <w:bCs/>
          <w:sz w:val="26"/>
          <w:szCs w:val="26"/>
        </w:rPr>
        <w:t>дминистрации муниципального образования</w:t>
      </w:r>
      <w:r>
        <w:rPr>
          <w:bCs/>
          <w:sz w:val="26"/>
          <w:szCs w:val="26"/>
        </w:rPr>
        <w:t xml:space="preserve"> «</w:t>
      </w:r>
      <w:proofErr w:type="spellStart"/>
      <w:r>
        <w:rPr>
          <w:bCs/>
          <w:sz w:val="26"/>
          <w:szCs w:val="26"/>
        </w:rPr>
        <w:t>Подгорновское</w:t>
      </w:r>
      <w:proofErr w:type="spellEnd"/>
      <w:r>
        <w:rPr>
          <w:bCs/>
          <w:sz w:val="26"/>
          <w:szCs w:val="26"/>
        </w:rPr>
        <w:t>» в течение десяти рабочих дней передаёт  лицу оригиналы документов к званию, награду и оригиналы документов к ней.</w:t>
      </w:r>
    </w:p>
    <w:p w:rsidR="00F30B06" w:rsidRDefault="00F30B06" w:rsidP="00F30B06">
      <w:pPr>
        <w:widowControl w:val="0"/>
        <w:ind w:firstLine="567"/>
        <w:jc w:val="both"/>
        <w:rPr>
          <w:bCs/>
          <w:sz w:val="26"/>
          <w:szCs w:val="26"/>
        </w:rPr>
      </w:pPr>
      <w:r>
        <w:rPr>
          <w:bCs/>
          <w:sz w:val="26"/>
          <w:szCs w:val="26"/>
        </w:rPr>
        <w:t xml:space="preserve">9. </w:t>
      </w:r>
      <w:proofErr w:type="gramStart"/>
      <w:r>
        <w:rPr>
          <w:bCs/>
          <w:sz w:val="26"/>
          <w:szCs w:val="26"/>
        </w:rPr>
        <w:t>В случае отказа Совета депутатов в удовлетворении ходатайства лица, замещающего муниципальную должность, указанного в пункте 4 настоящего Положения, к</w:t>
      </w:r>
      <w:r w:rsidRPr="00D86C62">
        <w:rPr>
          <w:bCs/>
          <w:sz w:val="26"/>
          <w:szCs w:val="26"/>
        </w:rPr>
        <w:t xml:space="preserve">адровая служба </w:t>
      </w:r>
      <w:r>
        <w:rPr>
          <w:bCs/>
          <w:sz w:val="26"/>
          <w:szCs w:val="26"/>
        </w:rPr>
        <w:t>А</w:t>
      </w:r>
      <w:r w:rsidRPr="00D86C62">
        <w:rPr>
          <w:bCs/>
          <w:sz w:val="26"/>
          <w:szCs w:val="26"/>
        </w:rPr>
        <w:t xml:space="preserve">дминистрации муниципального образования </w:t>
      </w:r>
      <w:r>
        <w:rPr>
          <w:bCs/>
          <w:sz w:val="26"/>
          <w:szCs w:val="26"/>
        </w:rPr>
        <w:t>«</w:t>
      </w:r>
      <w:proofErr w:type="spellStart"/>
      <w:r>
        <w:rPr>
          <w:bCs/>
          <w:sz w:val="26"/>
          <w:szCs w:val="26"/>
        </w:rPr>
        <w:t>Подгорновское</w:t>
      </w:r>
      <w:proofErr w:type="spellEnd"/>
      <w:r>
        <w:rPr>
          <w:bCs/>
          <w:sz w:val="26"/>
          <w:szCs w:val="26"/>
        </w:rPr>
        <w:t>» в течение десяти рабочих дней сообщает лицу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 другие организации</w:t>
      </w:r>
      <w:proofErr w:type="gramEnd"/>
      <w:r>
        <w:rPr>
          <w:bCs/>
          <w:sz w:val="26"/>
          <w:szCs w:val="26"/>
        </w:rPr>
        <w:t>.</w:t>
      </w:r>
    </w:p>
    <w:p w:rsidR="00F30B06" w:rsidRDefault="00F30B06" w:rsidP="00F30B06">
      <w:pPr>
        <w:widowControl w:val="0"/>
        <w:ind w:firstLine="567"/>
        <w:jc w:val="both"/>
        <w:rPr>
          <w:bCs/>
          <w:sz w:val="26"/>
          <w:szCs w:val="26"/>
        </w:rPr>
      </w:pPr>
      <w:r>
        <w:rPr>
          <w:sz w:val="26"/>
          <w:szCs w:val="26"/>
        </w:rPr>
        <w:t xml:space="preserve">10. В случае принятия лицом, замещающим муниципальные должности </w:t>
      </w:r>
      <w:r>
        <w:rPr>
          <w:bCs/>
          <w:sz w:val="26"/>
          <w:szCs w:val="26"/>
        </w:rPr>
        <w:t xml:space="preserve">муниципального образования </w:t>
      </w:r>
      <w:r>
        <w:rPr>
          <w:sz w:val="26"/>
          <w:szCs w:val="26"/>
        </w:rPr>
        <w:t>«</w:t>
      </w:r>
      <w:proofErr w:type="spellStart"/>
      <w:r>
        <w:rPr>
          <w:sz w:val="26"/>
          <w:szCs w:val="26"/>
        </w:rPr>
        <w:t>Подгорновское</w:t>
      </w:r>
      <w:proofErr w:type="spellEnd"/>
      <w:r>
        <w:rPr>
          <w:sz w:val="26"/>
          <w:szCs w:val="26"/>
        </w:rPr>
        <w:t xml:space="preserve">», почетных и специализированных званий, наград и иных знаков отличия </w:t>
      </w:r>
      <w:r w:rsidRPr="001F29CD">
        <w:rPr>
          <w:bCs/>
          <w:sz w:val="26"/>
          <w:szCs w:val="26"/>
        </w:rPr>
        <w:t xml:space="preserve">иностранных государств, международных организаций, политических партий, иных общественных объединений и других </w:t>
      </w:r>
      <w:proofErr w:type="gramStart"/>
      <w:r w:rsidRPr="001F29CD">
        <w:rPr>
          <w:bCs/>
          <w:sz w:val="26"/>
          <w:szCs w:val="26"/>
        </w:rPr>
        <w:t>организаций</w:t>
      </w:r>
      <w:proofErr w:type="gramEnd"/>
      <w:r>
        <w:rPr>
          <w:sz w:val="26"/>
          <w:szCs w:val="26"/>
        </w:rPr>
        <w:t xml:space="preserve"> несмотря на отказ Совета депутатов </w:t>
      </w:r>
      <w:r>
        <w:rPr>
          <w:bCs/>
          <w:sz w:val="26"/>
          <w:szCs w:val="26"/>
        </w:rPr>
        <w:t xml:space="preserve">муниципального образования </w:t>
      </w:r>
      <w:r>
        <w:rPr>
          <w:sz w:val="26"/>
          <w:szCs w:val="26"/>
        </w:rPr>
        <w:t>«</w:t>
      </w:r>
      <w:proofErr w:type="spellStart"/>
      <w:r>
        <w:rPr>
          <w:sz w:val="26"/>
          <w:szCs w:val="26"/>
        </w:rPr>
        <w:t>Подгорновское</w:t>
      </w:r>
      <w:proofErr w:type="spellEnd"/>
      <w:r>
        <w:rPr>
          <w:sz w:val="26"/>
          <w:szCs w:val="26"/>
        </w:rPr>
        <w:t>» в удовлетворении ходатайства, лица, замещающие</w:t>
      </w:r>
      <w:r w:rsidRPr="001F29CD">
        <w:rPr>
          <w:sz w:val="26"/>
          <w:szCs w:val="26"/>
        </w:rPr>
        <w:t xml:space="preserve"> </w:t>
      </w:r>
      <w:r>
        <w:rPr>
          <w:sz w:val="26"/>
          <w:szCs w:val="26"/>
        </w:rPr>
        <w:t xml:space="preserve">муниципальную должность </w:t>
      </w:r>
      <w:r>
        <w:rPr>
          <w:bCs/>
          <w:sz w:val="26"/>
          <w:szCs w:val="26"/>
        </w:rPr>
        <w:t>муниципального образования</w:t>
      </w:r>
      <w:r>
        <w:rPr>
          <w:sz w:val="26"/>
          <w:szCs w:val="26"/>
        </w:rPr>
        <w:t xml:space="preserve"> «</w:t>
      </w:r>
      <w:proofErr w:type="spellStart"/>
      <w:r>
        <w:rPr>
          <w:sz w:val="26"/>
          <w:szCs w:val="26"/>
        </w:rPr>
        <w:t>Подгорновское</w:t>
      </w:r>
      <w:proofErr w:type="spellEnd"/>
      <w:r>
        <w:rPr>
          <w:sz w:val="26"/>
          <w:szCs w:val="26"/>
        </w:rPr>
        <w:t>», несут ответственность в соответствии с действующим законодательством Российской Федерации.</w:t>
      </w:r>
    </w:p>
    <w:p w:rsidR="00F30B06" w:rsidRDefault="00F30B06" w:rsidP="00F30B06">
      <w:pPr>
        <w:widowControl w:val="0"/>
        <w:ind w:firstLine="567"/>
        <w:jc w:val="center"/>
        <w:rPr>
          <w:bCs/>
          <w:sz w:val="26"/>
          <w:szCs w:val="26"/>
        </w:rPr>
      </w:pPr>
      <w:r>
        <w:rPr>
          <w:bCs/>
          <w:sz w:val="26"/>
          <w:szCs w:val="26"/>
        </w:rPr>
        <w:t>______________________________</w:t>
      </w:r>
    </w:p>
    <w:p w:rsidR="00F30B06" w:rsidRDefault="00F30B06" w:rsidP="00F30B06">
      <w:pPr>
        <w:widowControl w:val="0"/>
        <w:ind w:firstLine="567"/>
        <w:jc w:val="both"/>
        <w:rPr>
          <w:bCs/>
          <w:sz w:val="26"/>
          <w:szCs w:val="26"/>
        </w:rPr>
      </w:pPr>
    </w:p>
    <w:tbl>
      <w:tblPr>
        <w:tblW w:w="9819" w:type="dxa"/>
        <w:tblLook w:val="04A0" w:firstRow="1" w:lastRow="0" w:firstColumn="1" w:lastColumn="0" w:noHBand="0" w:noVBand="1"/>
      </w:tblPr>
      <w:tblGrid>
        <w:gridCol w:w="4282"/>
        <w:gridCol w:w="5537"/>
      </w:tblGrid>
      <w:tr w:rsidR="00F30B06" w:rsidTr="003C0E20">
        <w:trPr>
          <w:trHeight w:val="4394"/>
        </w:trPr>
        <w:tc>
          <w:tcPr>
            <w:tcW w:w="4282" w:type="dxa"/>
          </w:tcPr>
          <w:p w:rsidR="00F30B06" w:rsidRDefault="00F30B06" w:rsidP="003C0E20">
            <w:pPr>
              <w:pStyle w:val="a3"/>
            </w:pPr>
          </w:p>
          <w:p w:rsidR="00F30B06" w:rsidRPr="00A75DDF" w:rsidRDefault="00F30B06" w:rsidP="003C0E20">
            <w:pPr>
              <w:pStyle w:val="a3"/>
            </w:pPr>
          </w:p>
          <w:p w:rsidR="00F30B06" w:rsidRPr="00A75DDF" w:rsidRDefault="00F30B06" w:rsidP="003C0E20">
            <w:pPr>
              <w:pStyle w:val="a3"/>
            </w:pPr>
          </w:p>
          <w:p w:rsidR="00F30B06" w:rsidRPr="00A75DDF" w:rsidRDefault="00F30B06" w:rsidP="003C0E20">
            <w:pPr>
              <w:pStyle w:val="a3"/>
            </w:pPr>
          </w:p>
        </w:tc>
        <w:tc>
          <w:tcPr>
            <w:tcW w:w="5537" w:type="dxa"/>
          </w:tcPr>
          <w:p w:rsidR="00F30B06" w:rsidRPr="00A9331F" w:rsidRDefault="00F30B06" w:rsidP="003C0E20">
            <w:pPr>
              <w:pStyle w:val="a3"/>
              <w:ind w:left="34"/>
            </w:pPr>
            <w:r>
              <w:t>Приложение 1</w:t>
            </w:r>
          </w:p>
          <w:p w:rsidR="00F30B06" w:rsidRPr="000A057C" w:rsidRDefault="00F30B06" w:rsidP="003C0E20">
            <w:pPr>
              <w:widowControl w:val="0"/>
              <w:jc w:val="both"/>
              <w:rPr>
                <w:bCs/>
              </w:rPr>
            </w:pPr>
            <w:r>
              <w:t xml:space="preserve">к Положению </w:t>
            </w:r>
            <w:r w:rsidRPr="008D1F76">
              <w:rPr>
                <w:bCs/>
              </w:rPr>
              <w:t>о порядке принятия лицами, замещающими муниципальные должности муниципального образования «</w:t>
            </w:r>
            <w:proofErr w:type="spellStart"/>
            <w:r>
              <w:rPr>
                <w:bCs/>
              </w:rPr>
              <w:t>Подгорновское</w:t>
            </w:r>
            <w:proofErr w:type="spellEnd"/>
            <w:r w:rsidRPr="008D1F76">
              <w:rPr>
                <w:bCs/>
              </w:rPr>
              <w:t xml:space="preserve">», </w:t>
            </w:r>
            <w:r w:rsidRPr="008D1F76">
              <w:t xml:space="preserve"> </w:t>
            </w:r>
            <w:r w:rsidRPr="008D1F76">
              <w:rPr>
                <w:bCs/>
              </w:rPr>
              <w:t>почётных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F30B06" w:rsidRDefault="00F30B06" w:rsidP="003C0E20"/>
          <w:p w:rsidR="00F30B06" w:rsidRPr="00BB33F9" w:rsidRDefault="00F30B06" w:rsidP="003C0E20">
            <w:r w:rsidRPr="006A3328">
              <w:rPr>
                <w:bCs/>
              </w:rPr>
              <w:t>В Совет депутатов</w:t>
            </w:r>
            <w:r>
              <w:rPr>
                <w:bCs/>
              </w:rPr>
              <w:t xml:space="preserve"> муниципального образования</w:t>
            </w:r>
            <w:r w:rsidRPr="00BB33F9">
              <w:t xml:space="preserve"> «</w:t>
            </w:r>
            <w:proofErr w:type="spellStart"/>
            <w:r>
              <w:t>Подгорновское</w:t>
            </w:r>
            <w:proofErr w:type="spellEnd"/>
            <w:r w:rsidRPr="00BB33F9">
              <w:t>»</w:t>
            </w:r>
          </w:p>
          <w:p w:rsidR="00F30B06" w:rsidRPr="00BB33F9" w:rsidRDefault="00F30B06" w:rsidP="003C0E20">
            <w:pPr>
              <w:jc w:val="center"/>
            </w:pPr>
          </w:p>
          <w:p w:rsidR="00F30B06" w:rsidRPr="00BB33F9" w:rsidRDefault="00F30B06" w:rsidP="003C0E20">
            <w:r w:rsidRPr="00BB33F9">
              <w:t>от _________________________________________</w:t>
            </w:r>
          </w:p>
          <w:p w:rsidR="00F30B06" w:rsidRPr="00BB33F9" w:rsidRDefault="00F30B06" w:rsidP="003C0E20">
            <w:pPr>
              <w:jc w:val="right"/>
            </w:pPr>
          </w:p>
          <w:p w:rsidR="00F30B06" w:rsidRPr="00BB7314" w:rsidRDefault="00F30B06" w:rsidP="003C0E20">
            <w:r w:rsidRPr="00BB33F9">
              <w:t>____________________________________________</w:t>
            </w:r>
          </w:p>
          <w:p w:rsidR="00F30B06" w:rsidRPr="00BB7314" w:rsidRDefault="00F30B06" w:rsidP="003C0E20">
            <w:pPr>
              <w:jc w:val="center"/>
              <w:rPr>
                <w:sz w:val="16"/>
                <w:szCs w:val="16"/>
              </w:rPr>
            </w:pPr>
            <w:r>
              <w:rPr>
                <w:sz w:val="16"/>
                <w:szCs w:val="16"/>
              </w:rPr>
              <w:t>(Ф.И.О., замещаемая должность)</w:t>
            </w:r>
          </w:p>
          <w:p w:rsidR="00F30B06" w:rsidRPr="00A75DDF" w:rsidRDefault="00F30B06" w:rsidP="003C0E20">
            <w:pPr>
              <w:pStyle w:val="2"/>
              <w:rPr>
                <w:rFonts w:ascii="Times New Roman" w:hAnsi="Times New Roman"/>
                <w:b w:val="0"/>
                <w:bCs w:val="0"/>
                <w:i w:val="0"/>
                <w:iCs w:val="0"/>
                <w:sz w:val="24"/>
                <w:szCs w:val="24"/>
              </w:rPr>
            </w:pPr>
          </w:p>
        </w:tc>
      </w:tr>
    </w:tbl>
    <w:p w:rsidR="00F30B06" w:rsidRPr="000A057C" w:rsidRDefault="00F30B06" w:rsidP="00F30B06">
      <w:pPr>
        <w:pStyle w:val="1"/>
        <w:jc w:val="center"/>
        <w:rPr>
          <w:rFonts w:ascii="Times New Roman" w:hAnsi="Times New Roman"/>
          <w:sz w:val="24"/>
          <w:szCs w:val="24"/>
        </w:rPr>
      </w:pPr>
      <w:r w:rsidRPr="000A057C">
        <w:rPr>
          <w:rFonts w:ascii="Times New Roman" w:hAnsi="Times New Roman"/>
          <w:sz w:val="24"/>
          <w:szCs w:val="24"/>
        </w:rPr>
        <w:t>Ходатайство</w:t>
      </w:r>
    </w:p>
    <w:p w:rsidR="00F30B06" w:rsidRPr="000A057C" w:rsidRDefault="00F30B06" w:rsidP="00F30B06">
      <w:pPr>
        <w:jc w:val="center"/>
        <w:rPr>
          <w:b/>
          <w:lang w:eastAsia="x-none"/>
        </w:rPr>
      </w:pPr>
      <w:r w:rsidRPr="000A057C">
        <w:rPr>
          <w:b/>
          <w:lang w:eastAsia="x-none"/>
        </w:rPr>
        <w:t>о разрешении</w:t>
      </w:r>
      <w:r>
        <w:rPr>
          <w:b/>
          <w:lang w:eastAsia="x-none"/>
        </w:rPr>
        <w:t xml:space="preserve"> принять почётное или специальное звание иностранного государства, международной организации, политической партии, иного общественного объединения или другой организации</w:t>
      </w:r>
    </w:p>
    <w:p w:rsidR="00F30B06" w:rsidRDefault="00F30B06" w:rsidP="00F30B06">
      <w:pPr>
        <w:pStyle w:val="ConsPlusNonformat"/>
        <w:widowControl/>
        <w:rPr>
          <w:rFonts w:ascii="Times New Roman" w:hAnsi="Times New Roman" w:cs="Times New Roman"/>
        </w:rPr>
      </w:pPr>
    </w:p>
    <w:p w:rsidR="00F30B06" w:rsidRDefault="00F30B06" w:rsidP="00F30B06">
      <w:pPr>
        <w:pStyle w:val="a3"/>
        <w:ind w:firstLine="567"/>
      </w:pPr>
      <w:r w:rsidRPr="00A9331F">
        <w:t xml:space="preserve">Прошу </w:t>
      </w:r>
      <w:r>
        <w:t>разрешить мне принять</w:t>
      </w:r>
      <w:r w:rsidRPr="00A9331F">
        <w:t xml:space="preserve">  _______________________________</w:t>
      </w:r>
      <w:r>
        <w:t>______________</w:t>
      </w:r>
    </w:p>
    <w:p w:rsidR="00F30B06" w:rsidRDefault="00F30B06" w:rsidP="00F30B06">
      <w:pPr>
        <w:pStyle w:val="a3"/>
        <w:ind w:firstLine="4253"/>
      </w:pPr>
      <w:proofErr w:type="gramStart"/>
      <w:r>
        <w:rPr>
          <w:vertAlign w:val="superscript"/>
        </w:rPr>
        <w:t xml:space="preserve">(наименование почётного или специального звания, </w:t>
      </w:r>
      <w:r w:rsidRPr="00A9331F">
        <w:t>___________________________________________________________________________</w:t>
      </w:r>
      <w:r>
        <w:t>_</w:t>
      </w:r>
      <w:proofErr w:type="gramEnd"/>
    </w:p>
    <w:p w:rsidR="00F30B06" w:rsidRDefault="00F30B06" w:rsidP="00F30B06">
      <w:pPr>
        <w:pStyle w:val="a3"/>
        <w:ind w:firstLine="4253"/>
        <w:rPr>
          <w:vertAlign w:val="superscript"/>
        </w:rPr>
      </w:pPr>
      <w:r>
        <w:rPr>
          <w:vertAlign w:val="superscript"/>
        </w:rPr>
        <w:t>награды или иного знака отличия)</w:t>
      </w:r>
    </w:p>
    <w:p w:rsidR="00F30B06" w:rsidRDefault="00F30B06" w:rsidP="00F30B06">
      <w:pPr>
        <w:pStyle w:val="a3"/>
      </w:pPr>
      <w:r>
        <w:t>____________________________________________________________________________</w:t>
      </w:r>
    </w:p>
    <w:p w:rsidR="00F30B06" w:rsidRDefault="00F30B06" w:rsidP="00F30B06">
      <w:pPr>
        <w:pStyle w:val="a3"/>
        <w:jc w:val="center"/>
        <w:rPr>
          <w:vertAlign w:val="superscript"/>
        </w:rPr>
      </w:pPr>
      <w:r>
        <w:rPr>
          <w:vertAlign w:val="superscript"/>
        </w:rPr>
        <w:t xml:space="preserve">(за какие заслуги присвоено и кем, за какие заслуги </w:t>
      </w:r>
      <w:proofErr w:type="gramStart"/>
      <w:r>
        <w:rPr>
          <w:vertAlign w:val="superscript"/>
        </w:rPr>
        <w:t>награжден</w:t>
      </w:r>
      <w:proofErr w:type="gramEnd"/>
      <w:r>
        <w:rPr>
          <w:vertAlign w:val="superscript"/>
        </w:rPr>
        <w:t xml:space="preserve"> (а) и кем)</w:t>
      </w:r>
    </w:p>
    <w:p w:rsidR="00F30B06" w:rsidRDefault="00F30B06" w:rsidP="00F30B06">
      <w:pPr>
        <w:pStyle w:val="a3"/>
      </w:pPr>
      <w:r>
        <w:t>_____________________________________________________________________________</w:t>
      </w:r>
    </w:p>
    <w:p w:rsidR="00F30B06" w:rsidRDefault="00F30B06" w:rsidP="00F30B06">
      <w:pPr>
        <w:pStyle w:val="a3"/>
        <w:jc w:val="center"/>
        <w:rPr>
          <w:vertAlign w:val="superscript"/>
        </w:rPr>
      </w:pPr>
      <w:proofErr w:type="gramStart"/>
      <w:r>
        <w:rPr>
          <w:vertAlign w:val="superscript"/>
        </w:rPr>
        <w:t>(дата и место вручения документов к почётному или</w:t>
      </w:r>
      <w:proofErr w:type="gramEnd"/>
    </w:p>
    <w:p w:rsidR="00F30B06" w:rsidRDefault="00F30B06" w:rsidP="00F30B06">
      <w:pPr>
        <w:pStyle w:val="a3"/>
      </w:pPr>
      <w:r>
        <w:t>____________________________________________________________________________</w:t>
      </w:r>
    </w:p>
    <w:p w:rsidR="00F30B06" w:rsidRPr="00BB33F9" w:rsidRDefault="00F30B06" w:rsidP="00F30B06">
      <w:pPr>
        <w:pStyle w:val="a3"/>
        <w:jc w:val="center"/>
        <w:rPr>
          <w:bCs/>
          <w:vertAlign w:val="superscript"/>
        </w:rPr>
      </w:pPr>
      <w:r>
        <w:rPr>
          <w:vertAlign w:val="superscript"/>
        </w:rPr>
        <w:t>специальному званию, награды или иного знака отличия)</w:t>
      </w:r>
    </w:p>
    <w:p w:rsidR="00F30B06" w:rsidRDefault="00F30B06" w:rsidP="00F30B06">
      <w:pPr>
        <w:pStyle w:val="23"/>
        <w:spacing w:line="240" w:lineRule="auto"/>
      </w:pPr>
      <w:r>
        <w:t>Документы к почётному или специальному званию, награда и документы к ней, знак отличия и документы к нему (</w:t>
      </w:r>
      <w:proofErr w:type="gramStart"/>
      <w:r w:rsidRPr="00BB33F9">
        <w:rPr>
          <w:sz w:val="22"/>
          <w:szCs w:val="22"/>
        </w:rPr>
        <w:t>нужное</w:t>
      </w:r>
      <w:proofErr w:type="gramEnd"/>
      <w:r w:rsidRPr="00BB33F9">
        <w:rPr>
          <w:sz w:val="22"/>
          <w:szCs w:val="22"/>
        </w:rPr>
        <w:t xml:space="preserve"> подчеркнуть</w:t>
      </w:r>
      <w:r>
        <w:t>) _______________________________</w:t>
      </w:r>
    </w:p>
    <w:p w:rsidR="00F30B06" w:rsidRPr="00A9331F" w:rsidRDefault="00F30B06" w:rsidP="00F30B06">
      <w:pPr>
        <w:pStyle w:val="23"/>
        <w:spacing w:line="240" w:lineRule="auto"/>
      </w:pPr>
      <w:r w:rsidRPr="00A9331F">
        <w:t xml:space="preserve"> __________________</w:t>
      </w:r>
      <w:r>
        <w:t>_________________________________________________________</w:t>
      </w:r>
    </w:p>
    <w:p w:rsidR="00F30B06" w:rsidRDefault="00F30B06" w:rsidP="00F30B06">
      <w:pPr>
        <w:jc w:val="center"/>
        <w:rPr>
          <w:vertAlign w:val="superscript"/>
        </w:rPr>
      </w:pPr>
      <w:r>
        <w:rPr>
          <w:vertAlign w:val="superscript"/>
        </w:rPr>
        <w:t>(наименование почётного или специального звания, награды или иного знака отличия)</w:t>
      </w:r>
    </w:p>
    <w:p w:rsidR="00F30B06" w:rsidRDefault="00F30B06" w:rsidP="00F30B06">
      <w:pPr>
        <w:jc w:val="both"/>
      </w:pPr>
      <w:r>
        <w:t>_____________________________________________________________________________</w:t>
      </w:r>
    </w:p>
    <w:p w:rsidR="00F30B06" w:rsidRDefault="00F30B06" w:rsidP="00F30B06">
      <w:pPr>
        <w:jc w:val="center"/>
        <w:rPr>
          <w:vertAlign w:val="superscript"/>
        </w:rPr>
      </w:pPr>
      <w:proofErr w:type="gramStart"/>
      <w:r>
        <w:rPr>
          <w:vertAlign w:val="superscript"/>
        </w:rPr>
        <w:t>(наименование документов к почётному или специальному званию,</w:t>
      </w:r>
      <w:proofErr w:type="gramEnd"/>
    </w:p>
    <w:p w:rsidR="00F30B06" w:rsidRDefault="00F30B06" w:rsidP="00F30B06">
      <w:pPr>
        <w:jc w:val="both"/>
      </w:pPr>
      <w:r>
        <w:t>_____________________________________________________________________________</w:t>
      </w:r>
    </w:p>
    <w:p w:rsidR="00F30B06" w:rsidRPr="00BB33F9" w:rsidRDefault="00F30B06" w:rsidP="00F30B06">
      <w:pPr>
        <w:jc w:val="center"/>
        <w:rPr>
          <w:vertAlign w:val="superscript"/>
        </w:rPr>
      </w:pPr>
      <w:r>
        <w:rPr>
          <w:vertAlign w:val="superscript"/>
        </w:rPr>
        <w:t>награде или иному знаку отличия)</w:t>
      </w:r>
    </w:p>
    <w:p w:rsidR="00F30B06" w:rsidRDefault="00F30B06" w:rsidP="00F30B06">
      <w:pPr>
        <w:jc w:val="both"/>
      </w:pPr>
      <w:r>
        <w:t>сданы по акту приёма-передачи № ________ от «_____» ________________20_____г.</w:t>
      </w:r>
    </w:p>
    <w:p w:rsidR="00F30B06" w:rsidRDefault="00F30B06" w:rsidP="00F30B06">
      <w:pPr>
        <w:jc w:val="both"/>
      </w:pPr>
      <w:r>
        <w:t>в к</w:t>
      </w:r>
      <w:r w:rsidRPr="00D86C62">
        <w:t>адров</w:t>
      </w:r>
      <w:r>
        <w:t>ую</w:t>
      </w:r>
      <w:r w:rsidRPr="00D86C62">
        <w:t xml:space="preserve"> служб</w:t>
      </w:r>
      <w:r>
        <w:t>у</w:t>
      </w:r>
      <w:r w:rsidRPr="00D86C62">
        <w:t xml:space="preserve"> </w:t>
      </w:r>
      <w:r>
        <w:t>А</w:t>
      </w:r>
      <w:r w:rsidRPr="00D86C62">
        <w:t xml:space="preserve">дминистрации муниципального образования </w:t>
      </w:r>
      <w:r w:rsidRPr="00BB33F9">
        <w:rPr>
          <w:bCs/>
        </w:rPr>
        <w:t>«</w:t>
      </w:r>
      <w:r>
        <w:rPr>
          <w:bCs/>
        </w:rPr>
        <w:t>Первомайское</w:t>
      </w:r>
      <w:r w:rsidRPr="00BB33F9">
        <w:rPr>
          <w:bCs/>
        </w:rPr>
        <w:t>»</w:t>
      </w:r>
      <w:r>
        <w:t>.</w:t>
      </w:r>
      <w:r w:rsidRPr="00BB33F9">
        <w:t xml:space="preserve"> </w:t>
      </w:r>
      <w:r>
        <w:t xml:space="preserve"> </w:t>
      </w:r>
    </w:p>
    <w:p w:rsidR="00F30B06" w:rsidRPr="00B05EF1" w:rsidRDefault="00F30B06" w:rsidP="00F30B06">
      <w:pPr>
        <w:jc w:val="both"/>
        <w:rPr>
          <w:sz w:val="6"/>
          <w:szCs w:val="6"/>
        </w:rPr>
      </w:pPr>
    </w:p>
    <w:p w:rsidR="00F30B06" w:rsidRDefault="00F30B06" w:rsidP="00F30B06">
      <w:pPr>
        <w:jc w:val="both"/>
      </w:pPr>
    </w:p>
    <w:p w:rsidR="00F30B06" w:rsidRPr="00A9331F" w:rsidRDefault="00F30B06" w:rsidP="00F30B06">
      <w:pPr>
        <w:jc w:val="both"/>
      </w:pPr>
      <w:r w:rsidRPr="00A9331F">
        <w:t xml:space="preserve">«___» ________________ </w:t>
      </w:r>
      <w:r>
        <w:t xml:space="preserve">20_____ г.     </w:t>
      </w:r>
      <w:r>
        <w:tab/>
        <w:t xml:space="preserve">            </w:t>
      </w:r>
      <w:r w:rsidRPr="00BB33F9">
        <w:rPr>
          <w:u w:val="single"/>
        </w:rPr>
        <w:tab/>
      </w:r>
      <w:r w:rsidRPr="00BB33F9">
        <w:rPr>
          <w:u w:val="single"/>
        </w:rPr>
        <w:tab/>
      </w:r>
      <w:r w:rsidRPr="00A9331F">
        <w:tab/>
        <w:t xml:space="preserve">    </w:t>
      </w:r>
      <w:r>
        <w:t>________________</w:t>
      </w:r>
    </w:p>
    <w:p w:rsidR="00F30B06" w:rsidRDefault="00F30B06" w:rsidP="00F30B06">
      <w:pPr>
        <w:rPr>
          <w:vertAlign w:val="superscript"/>
        </w:rPr>
      </w:pPr>
      <w:r w:rsidRPr="00A9331F">
        <w:lastRenderedPageBreak/>
        <w:t xml:space="preserve"> </w:t>
      </w:r>
      <w:r w:rsidRPr="00A9331F">
        <w:tab/>
      </w:r>
      <w:r w:rsidRPr="00A9331F">
        <w:tab/>
      </w:r>
      <w:r w:rsidRPr="00A9331F">
        <w:tab/>
      </w:r>
      <w:r w:rsidRPr="00A9331F">
        <w:tab/>
      </w:r>
      <w:r>
        <w:t xml:space="preserve">                                       </w:t>
      </w:r>
      <w:r w:rsidRPr="00BB33F9">
        <w:rPr>
          <w:vertAlign w:val="superscript"/>
        </w:rPr>
        <w:t xml:space="preserve">(подпись)   </w:t>
      </w:r>
      <w:r>
        <w:t xml:space="preserve">                         </w:t>
      </w:r>
      <w:r>
        <w:rPr>
          <w:vertAlign w:val="superscript"/>
        </w:rPr>
        <w:t xml:space="preserve"> (расшифровка подписи)</w:t>
      </w:r>
    </w:p>
    <w:tbl>
      <w:tblPr>
        <w:tblW w:w="10167" w:type="dxa"/>
        <w:tblLook w:val="04A0" w:firstRow="1" w:lastRow="0" w:firstColumn="1" w:lastColumn="0" w:noHBand="0" w:noVBand="1"/>
      </w:tblPr>
      <w:tblGrid>
        <w:gridCol w:w="4434"/>
        <w:gridCol w:w="5733"/>
      </w:tblGrid>
      <w:tr w:rsidR="00F30B06" w:rsidTr="003C0E20">
        <w:trPr>
          <w:trHeight w:val="3727"/>
        </w:trPr>
        <w:tc>
          <w:tcPr>
            <w:tcW w:w="4434" w:type="dxa"/>
          </w:tcPr>
          <w:p w:rsidR="00F30B06" w:rsidRDefault="00F30B06" w:rsidP="003C0E20">
            <w:pPr>
              <w:pStyle w:val="a3"/>
            </w:pPr>
          </w:p>
          <w:p w:rsidR="00F30B06" w:rsidRPr="00A75DDF" w:rsidRDefault="00F30B06" w:rsidP="003C0E20">
            <w:pPr>
              <w:pStyle w:val="a3"/>
            </w:pPr>
          </w:p>
          <w:p w:rsidR="00F30B06" w:rsidRPr="00A75DDF" w:rsidRDefault="00F30B06" w:rsidP="003C0E20">
            <w:pPr>
              <w:pStyle w:val="a3"/>
            </w:pPr>
          </w:p>
          <w:p w:rsidR="00F30B06" w:rsidRPr="00A75DDF" w:rsidRDefault="00F30B06" w:rsidP="003C0E20">
            <w:pPr>
              <w:pStyle w:val="a3"/>
            </w:pPr>
          </w:p>
        </w:tc>
        <w:tc>
          <w:tcPr>
            <w:tcW w:w="5733" w:type="dxa"/>
          </w:tcPr>
          <w:p w:rsidR="00F30B06" w:rsidRPr="00A9331F" w:rsidRDefault="00F30B06" w:rsidP="003C0E20">
            <w:pPr>
              <w:pStyle w:val="a3"/>
              <w:ind w:left="34"/>
            </w:pPr>
            <w:r>
              <w:t>Приложение 2</w:t>
            </w:r>
          </w:p>
          <w:p w:rsidR="00F30B06" w:rsidRPr="000A057C" w:rsidRDefault="00F30B06" w:rsidP="003C0E20">
            <w:pPr>
              <w:widowControl w:val="0"/>
              <w:jc w:val="both"/>
              <w:rPr>
                <w:bCs/>
              </w:rPr>
            </w:pPr>
            <w:r>
              <w:t xml:space="preserve">к Положению </w:t>
            </w:r>
            <w:r w:rsidRPr="008D1F76">
              <w:rPr>
                <w:bCs/>
              </w:rPr>
              <w:t>о порядке принятия лицами, замещающими муниципальные должности муниципального образования «</w:t>
            </w:r>
            <w:proofErr w:type="spellStart"/>
            <w:r>
              <w:rPr>
                <w:bCs/>
              </w:rPr>
              <w:t>Подгорновское</w:t>
            </w:r>
            <w:proofErr w:type="spellEnd"/>
            <w:r w:rsidRPr="008D1F76">
              <w:rPr>
                <w:bCs/>
              </w:rPr>
              <w:t xml:space="preserve">», </w:t>
            </w:r>
            <w:r w:rsidRPr="008D1F76">
              <w:t xml:space="preserve"> </w:t>
            </w:r>
            <w:r w:rsidRPr="008D1F76">
              <w:rPr>
                <w:bCs/>
              </w:rPr>
              <w:t>почётных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F30B06" w:rsidRPr="00A9331F" w:rsidRDefault="00F30B06" w:rsidP="003C0E20">
            <w:pPr>
              <w:pStyle w:val="a3"/>
              <w:ind w:left="34"/>
            </w:pPr>
          </w:p>
          <w:p w:rsidR="00F30B06" w:rsidRDefault="00F30B06" w:rsidP="003C0E20"/>
          <w:p w:rsidR="00F30B06" w:rsidRPr="00BB33F9" w:rsidRDefault="00F30B06" w:rsidP="003C0E20">
            <w:r w:rsidRPr="006A3328">
              <w:rPr>
                <w:bCs/>
              </w:rPr>
              <w:t>В Совет депутатов</w:t>
            </w:r>
            <w:r w:rsidRPr="00BB33F9">
              <w:t xml:space="preserve"> </w:t>
            </w:r>
            <w:r>
              <w:rPr>
                <w:bCs/>
              </w:rPr>
              <w:t>муниципального образования</w:t>
            </w:r>
            <w:r w:rsidRPr="00BB33F9">
              <w:t xml:space="preserve"> «</w:t>
            </w:r>
            <w:proofErr w:type="spellStart"/>
            <w:r>
              <w:t>Подгорновское</w:t>
            </w:r>
            <w:proofErr w:type="spellEnd"/>
            <w:r w:rsidRPr="00BB33F9">
              <w:t>»</w:t>
            </w:r>
          </w:p>
          <w:p w:rsidR="00F30B06" w:rsidRPr="00BB33F9" w:rsidRDefault="00F30B06" w:rsidP="003C0E20">
            <w:pPr>
              <w:jc w:val="center"/>
            </w:pPr>
          </w:p>
          <w:p w:rsidR="00F30B06" w:rsidRPr="00BB33F9" w:rsidRDefault="00F30B06" w:rsidP="003C0E20">
            <w:pPr>
              <w:tabs>
                <w:tab w:val="left" w:pos="1608"/>
              </w:tabs>
            </w:pPr>
          </w:p>
          <w:p w:rsidR="00F30B06" w:rsidRPr="00BB33F9" w:rsidRDefault="00F30B06" w:rsidP="003C0E20">
            <w:r w:rsidRPr="00BB33F9">
              <w:t>от _________________________________________</w:t>
            </w:r>
          </w:p>
          <w:p w:rsidR="00F30B06" w:rsidRPr="00BB33F9" w:rsidRDefault="00F30B06" w:rsidP="003C0E20">
            <w:pPr>
              <w:jc w:val="right"/>
            </w:pPr>
          </w:p>
          <w:p w:rsidR="00F30B06" w:rsidRPr="00BB7314" w:rsidRDefault="00F30B06" w:rsidP="003C0E20">
            <w:r w:rsidRPr="00BB33F9">
              <w:t>____________________________________________</w:t>
            </w:r>
          </w:p>
          <w:p w:rsidR="00F30B06" w:rsidRPr="00BB7314" w:rsidRDefault="00F30B06" w:rsidP="003C0E20">
            <w:pPr>
              <w:jc w:val="center"/>
              <w:rPr>
                <w:sz w:val="16"/>
                <w:szCs w:val="16"/>
              </w:rPr>
            </w:pPr>
            <w:r>
              <w:rPr>
                <w:sz w:val="16"/>
                <w:szCs w:val="16"/>
              </w:rPr>
              <w:t>(Ф.И.О., замещаемая должность)</w:t>
            </w:r>
          </w:p>
          <w:p w:rsidR="00F30B06" w:rsidRDefault="00F30B06" w:rsidP="003C0E20">
            <w:pPr>
              <w:pStyle w:val="4"/>
              <w:rPr>
                <w:b w:val="0"/>
                <w:bCs w:val="0"/>
                <w:iCs/>
                <w:sz w:val="20"/>
                <w:szCs w:val="20"/>
              </w:rPr>
            </w:pPr>
          </w:p>
          <w:p w:rsidR="00F30B06" w:rsidRPr="00A75DDF" w:rsidRDefault="00F30B06" w:rsidP="003C0E20">
            <w:pPr>
              <w:pStyle w:val="2"/>
              <w:rPr>
                <w:rFonts w:ascii="Times New Roman" w:hAnsi="Times New Roman"/>
                <w:b w:val="0"/>
                <w:bCs w:val="0"/>
                <w:i w:val="0"/>
                <w:iCs w:val="0"/>
                <w:sz w:val="24"/>
                <w:szCs w:val="24"/>
              </w:rPr>
            </w:pPr>
          </w:p>
        </w:tc>
      </w:tr>
    </w:tbl>
    <w:p w:rsidR="00F30B06" w:rsidRPr="000A057C" w:rsidRDefault="00F30B06" w:rsidP="00F30B06">
      <w:pPr>
        <w:pStyle w:val="1"/>
        <w:jc w:val="center"/>
        <w:rPr>
          <w:rFonts w:ascii="Times New Roman" w:hAnsi="Times New Roman"/>
          <w:sz w:val="24"/>
          <w:szCs w:val="24"/>
        </w:rPr>
      </w:pPr>
      <w:r>
        <w:rPr>
          <w:rFonts w:ascii="Times New Roman" w:hAnsi="Times New Roman"/>
          <w:sz w:val="24"/>
          <w:szCs w:val="24"/>
        </w:rPr>
        <w:t>Уведомление</w:t>
      </w:r>
    </w:p>
    <w:p w:rsidR="00F30B06" w:rsidRDefault="00F30B06" w:rsidP="00F30B06">
      <w:pPr>
        <w:jc w:val="center"/>
        <w:rPr>
          <w:b/>
          <w:lang w:eastAsia="x-none"/>
        </w:rPr>
      </w:pPr>
      <w:r>
        <w:rPr>
          <w:b/>
          <w:lang w:eastAsia="x-none"/>
        </w:rPr>
        <w:t>об отказе в получении почётного или специального звания иностранного государства, международной организации, политической партии, иного общественного объединения           или  другой организации</w:t>
      </w:r>
    </w:p>
    <w:p w:rsidR="00F30B06" w:rsidRDefault="00F30B06" w:rsidP="00F30B06">
      <w:pPr>
        <w:jc w:val="center"/>
        <w:rPr>
          <w:b/>
          <w:lang w:eastAsia="x-none"/>
        </w:rPr>
      </w:pPr>
    </w:p>
    <w:p w:rsidR="00F30B06" w:rsidRPr="000A057C" w:rsidRDefault="00F30B06" w:rsidP="00F30B06">
      <w:pPr>
        <w:jc w:val="center"/>
        <w:rPr>
          <w:b/>
          <w:lang w:eastAsia="x-none"/>
        </w:rPr>
      </w:pPr>
    </w:p>
    <w:p w:rsidR="00F30B06" w:rsidRDefault="00F30B06" w:rsidP="00F30B06">
      <w:pPr>
        <w:pStyle w:val="ConsPlusNonformat"/>
        <w:widowControl/>
        <w:rPr>
          <w:rFonts w:ascii="Times New Roman" w:hAnsi="Times New Roman" w:cs="Times New Roman"/>
        </w:rPr>
      </w:pPr>
    </w:p>
    <w:p w:rsidR="00F30B06" w:rsidRDefault="00F30B06" w:rsidP="00F30B06">
      <w:pPr>
        <w:pStyle w:val="a3"/>
        <w:ind w:firstLine="567"/>
      </w:pPr>
      <w:r>
        <w:t xml:space="preserve">Уведомляю о принятом мною решении отказаться от получения </w:t>
      </w:r>
      <w:r w:rsidRPr="00A9331F">
        <w:t xml:space="preserve"> </w:t>
      </w:r>
      <w:r>
        <w:t xml:space="preserve"> ________________</w:t>
      </w:r>
    </w:p>
    <w:p w:rsidR="00F30B06" w:rsidRDefault="00F30B06" w:rsidP="00F30B06">
      <w:pPr>
        <w:pStyle w:val="a3"/>
      </w:pPr>
      <w:r>
        <w:t>_____________________________________________________________________________</w:t>
      </w:r>
    </w:p>
    <w:p w:rsidR="00F30B06" w:rsidRDefault="00F30B06" w:rsidP="00F30B06">
      <w:pPr>
        <w:pStyle w:val="a3"/>
        <w:jc w:val="center"/>
        <w:rPr>
          <w:vertAlign w:val="superscript"/>
        </w:rPr>
      </w:pPr>
      <w:r>
        <w:rPr>
          <w:vertAlign w:val="superscript"/>
        </w:rPr>
        <w:t>(наименование почётного или специального звания, награды или иного знака отличия)</w:t>
      </w:r>
    </w:p>
    <w:p w:rsidR="00F30B06" w:rsidRDefault="00F30B06" w:rsidP="00F30B06">
      <w:pPr>
        <w:pStyle w:val="a3"/>
      </w:pPr>
      <w:r>
        <w:t>_____________________________________________________________________________</w:t>
      </w:r>
    </w:p>
    <w:p w:rsidR="00F30B06" w:rsidRDefault="00F30B06" w:rsidP="00F30B06">
      <w:pPr>
        <w:pStyle w:val="a3"/>
        <w:jc w:val="center"/>
        <w:rPr>
          <w:vertAlign w:val="superscript"/>
        </w:rPr>
      </w:pPr>
      <w:r>
        <w:rPr>
          <w:vertAlign w:val="superscript"/>
        </w:rPr>
        <w:t xml:space="preserve">(за какие заслуги присвоено и кем, за какие заслуги </w:t>
      </w:r>
      <w:proofErr w:type="gramStart"/>
      <w:r>
        <w:rPr>
          <w:vertAlign w:val="superscript"/>
        </w:rPr>
        <w:t>награжден</w:t>
      </w:r>
      <w:proofErr w:type="gramEnd"/>
      <w:r>
        <w:rPr>
          <w:vertAlign w:val="superscript"/>
        </w:rPr>
        <w:t xml:space="preserve"> (а) и кем)</w:t>
      </w:r>
    </w:p>
    <w:p w:rsidR="00F30B06" w:rsidRDefault="00F30B06" w:rsidP="00F30B06">
      <w:pPr>
        <w:jc w:val="both"/>
      </w:pPr>
    </w:p>
    <w:p w:rsidR="00F30B06" w:rsidRDefault="00F30B06" w:rsidP="00F30B06">
      <w:pPr>
        <w:jc w:val="both"/>
      </w:pPr>
    </w:p>
    <w:p w:rsidR="00F30B06" w:rsidRDefault="00F30B06" w:rsidP="00F30B06">
      <w:pPr>
        <w:jc w:val="both"/>
      </w:pPr>
    </w:p>
    <w:p w:rsidR="00F30B06" w:rsidRPr="00A9331F" w:rsidRDefault="00F30B06" w:rsidP="00F30B06">
      <w:pPr>
        <w:jc w:val="both"/>
      </w:pPr>
      <w:r w:rsidRPr="00A9331F">
        <w:t xml:space="preserve">«___» ________________ </w:t>
      </w:r>
      <w:r>
        <w:t xml:space="preserve">20_____ г.     </w:t>
      </w:r>
      <w:r>
        <w:tab/>
        <w:t xml:space="preserve">            </w:t>
      </w:r>
      <w:r w:rsidRPr="00BB33F9">
        <w:rPr>
          <w:u w:val="single"/>
        </w:rPr>
        <w:tab/>
      </w:r>
      <w:r w:rsidRPr="00BB33F9">
        <w:rPr>
          <w:u w:val="single"/>
        </w:rPr>
        <w:tab/>
      </w:r>
      <w:r w:rsidRPr="00A9331F">
        <w:tab/>
        <w:t xml:space="preserve">    </w:t>
      </w:r>
      <w:r>
        <w:t>________________</w:t>
      </w:r>
    </w:p>
    <w:p w:rsidR="00F30B06" w:rsidRDefault="00F30B06" w:rsidP="00F30B06">
      <w:pPr>
        <w:rPr>
          <w:vertAlign w:val="superscript"/>
        </w:rPr>
      </w:pPr>
      <w:r w:rsidRPr="00A9331F">
        <w:t xml:space="preserve"> </w:t>
      </w:r>
      <w:r w:rsidRPr="00A9331F">
        <w:tab/>
      </w:r>
      <w:r w:rsidRPr="00A9331F">
        <w:tab/>
      </w:r>
      <w:r w:rsidRPr="00A9331F">
        <w:tab/>
      </w:r>
      <w:r w:rsidRPr="00A9331F">
        <w:tab/>
      </w:r>
      <w:r>
        <w:t xml:space="preserve">                                         </w:t>
      </w:r>
      <w:r w:rsidRPr="00BB33F9">
        <w:rPr>
          <w:vertAlign w:val="superscript"/>
        </w:rPr>
        <w:t xml:space="preserve">(подпись)   </w:t>
      </w:r>
      <w:r>
        <w:t xml:space="preserve">                         </w:t>
      </w:r>
      <w:r>
        <w:rPr>
          <w:vertAlign w:val="superscript"/>
        </w:rPr>
        <w:t xml:space="preserve"> (расшифровка подписи)</w:t>
      </w:r>
    </w:p>
    <w:p w:rsidR="00F30B06" w:rsidRDefault="00F30B06" w:rsidP="00F30B06">
      <w:pPr>
        <w:rPr>
          <w:vertAlign w:val="superscript"/>
        </w:rPr>
      </w:pPr>
    </w:p>
    <w:p w:rsidR="00F30B06" w:rsidRPr="009B69C2" w:rsidRDefault="00F30B06" w:rsidP="00F30B06">
      <w:pPr>
        <w:rPr>
          <w:vertAlign w:val="superscript"/>
        </w:rPr>
      </w:pPr>
    </w:p>
    <w:p w:rsidR="00F30B06" w:rsidRDefault="00F30B06" w:rsidP="00F30B06">
      <w:pPr>
        <w:jc w:val="center"/>
      </w:pPr>
      <w:r>
        <w:t>______________________________________________</w:t>
      </w:r>
    </w:p>
    <w:p w:rsidR="00F30B06" w:rsidRDefault="00F30B06" w:rsidP="00F30B06">
      <w:pPr>
        <w:jc w:val="both"/>
      </w:pPr>
    </w:p>
    <w:p w:rsidR="00F30B06" w:rsidRDefault="00F30B06" w:rsidP="00F30B06">
      <w:pPr>
        <w:jc w:val="both"/>
      </w:pPr>
    </w:p>
    <w:p w:rsidR="00F30B06" w:rsidRDefault="00F30B06" w:rsidP="00F30B06">
      <w:pPr>
        <w:widowControl w:val="0"/>
        <w:spacing w:line="360" w:lineRule="auto"/>
        <w:ind w:firstLine="567"/>
        <w:jc w:val="both"/>
        <w:rPr>
          <w:bCs/>
          <w:sz w:val="26"/>
          <w:szCs w:val="26"/>
        </w:rPr>
      </w:pPr>
    </w:p>
    <w:p w:rsidR="00F30B06" w:rsidRDefault="00F30B06" w:rsidP="00F30B06">
      <w:pPr>
        <w:widowControl w:val="0"/>
        <w:spacing w:line="360" w:lineRule="auto"/>
        <w:ind w:firstLine="567"/>
        <w:jc w:val="both"/>
        <w:rPr>
          <w:bCs/>
          <w:sz w:val="26"/>
          <w:szCs w:val="26"/>
        </w:rPr>
      </w:pPr>
    </w:p>
    <w:p w:rsidR="00F30B06" w:rsidRDefault="00F30B06" w:rsidP="00F30B06">
      <w:pPr>
        <w:pStyle w:val="ConsPlusNormal"/>
        <w:widowControl/>
        <w:ind w:firstLine="0"/>
        <w:jc w:val="center"/>
        <w:rPr>
          <w:rFonts w:ascii="Times New Roman" w:hAnsi="Times New Roman" w:cs="Times New Roman"/>
          <w:sz w:val="26"/>
          <w:szCs w:val="26"/>
        </w:rPr>
      </w:pPr>
    </w:p>
    <w:p w:rsidR="00F30B06" w:rsidRDefault="00F30B06" w:rsidP="00F30B06"/>
    <w:p w:rsidR="00D05041" w:rsidRDefault="00D05041"/>
    <w:sectPr w:rsidR="00D05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C0"/>
    <w:rsid w:val="00A544C0"/>
    <w:rsid w:val="00D05041"/>
    <w:rsid w:val="00F30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0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F30B0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30B0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30B0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30B06"/>
    <w:rPr>
      <w:rFonts w:ascii="Arial" w:eastAsia="Times New Roman" w:hAnsi="Arial" w:cs="Arial"/>
      <w:b/>
      <w:bCs/>
      <w:kern w:val="32"/>
      <w:sz w:val="32"/>
      <w:szCs w:val="32"/>
      <w:lang w:eastAsia="ru-RU"/>
    </w:rPr>
  </w:style>
  <w:style w:type="character" w:customStyle="1" w:styleId="20">
    <w:name w:val="Заголовок 2 Знак"/>
    <w:basedOn w:val="a0"/>
    <w:link w:val="2"/>
    <w:rsid w:val="00F30B06"/>
    <w:rPr>
      <w:rFonts w:ascii="Arial" w:eastAsia="Times New Roman" w:hAnsi="Arial" w:cs="Arial"/>
      <w:b/>
      <w:bCs/>
      <w:i/>
      <w:iCs/>
      <w:sz w:val="28"/>
      <w:szCs w:val="28"/>
      <w:lang w:eastAsia="ru-RU"/>
    </w:rPr>
  </w:style>
  <w:style w:type="character" w:customStyle="1" w:styleId="40">
    <w:name w:val="Заголовок 4 Знак"/>
    <w:basedOn w:val="a0"/>
    <w:link w:val="4"/>
    <w:rsid w:val="00F30B06"/>
    <w:rPr>
      <w:rFonts w:ascii="Times New Roman" w:eastAsia="Times New Roman" w:hAnsi="Times New Roman" w:cs="Times New Roman"/>
      <w:b/>
      <w:bCs/>
      <w:sz w:val="28"/>
      <w:szCs w:val="28"/>
      <w:lang w:eastAsia="ru-RU"/>
    </w:rPr>
  </w:style>
  <w:style w:type="paragraph" w:customStyle="1" w:styleId="ConsPlusNormal">
    <w:name w:val="ConsPlusNormal Знак"/>
    <w:link w:val="ConsPlusNormal0"/>
    <w:rsid w:val="00F30B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w:link w:val="ConsPlusNormal"/>
    <w:rsid w:val="00F30B06"/>
    <w:rPr>
      <w:rFonts w:ascii="Arial" w:eastAsia="Times New Roman" w:hAnsi="Arial" w:cs="Arial"/>
      <w:sz w:val="20"/>
      <w:szCs w:val="20"/>
      <w:lang w:eastAsia="ru-RU"/>
    </w:rPr>
  </w:style>
  <w:style w:type="paragraph" w:customStyle="1" w:styleId="ConsPlusNonformat">
    <w:name w:val="ConsPlusNonformat"/>
    <w:uiPriority w:val="99"/>
    <w:rsid w:val="00F30B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F30B06"/>
    <w:pPr>
      <w:spacing w:after="120"/>
    </w:pPr>
  </w:style>
  <w:style w:type="character" w:customStyle="1" w:styleId="a4">
    <w:name w:val="Основной текст Знак"/>
    <w:basedOn w:val="a0"/>
    <w:link w:val="a3"/>
    <w:rsid w:val="00F30B06"/>
    <w:rPr>
      <w:rFonts w:ascii="Times New Roman" w:eastAsia="Times New Roman" w:hAnsi="Times New Roman" w:cs="Times New Roman"/>
      <w:sz w:val="24"/>
      <w:szCs w:val="24"/>
      <w:lang w:eastAsia="ru-RU"/>
    </w:rPr>
  </w:style>
  <w:style w:type="paragraph" w:styleId="21">
    <w:name w:val="Body Text 2"/>
    <w:basedOn w:val="a"/>
    <w:link w:val="22"/>
    <w:rsid w:val="00F30B06"/>
    <w:pPr>
      <w:spacing w:after="120" w:line="480" w:lineRule="auto"/>
    </w:pPr>
    <w:rPr>
      <w:lang w:val="en-US" w:eastAsia="en-US"/>
    </w:rPr>
  </w:style>
  <w:style w:type="character" w:customStyle="1" w:styleId="22">
    <w:name w:val="Основной текст 2 Знак"/>
    <w:basedOn w:val="a0"/>
    <w:link w:val="21"/>
    <w:rsid w:val="00F30B06"/>
    <w:rPr>
      <w:rFonts w:ascii="Times New Roman" w:eastAsia="Times New Roman" w:hAnsi="Times New Roman" w:cs="Times New Roman"/>
      <w:sz w:val="24"/>
      <w:szCs w:val="24"/>
      <w:lang w:val="en-US"/>
    </w:rPr>
  </w:style>
  <w:style w:type="paragraph" w:styleId="23">
    <w:name w:val="Body Text Indent 2"/>
    <w:basedOn w:val="a"/>
    <w:link w:val="24"/>
    <w:rsid w:val="00F30B06"/>
    <w:pPr>
      <w:spacing w:after="120" w:line="480" w:lineRule="auto"/>
      <w:ind w:left="283"/>
    </w:pPr>
  </w:style>
  <w:style w:type="character" w:customStyle="1" w:styleId="24">
    <w:name w:val="Основной текст с отступом 2 Знак"/>
    <w:basedOn w:val="a0"/>
    <w:link w:val="23"/>
    <w:rsid w:val="00F30B06"/>
    <w:rPr>
      <w:rFonts w:ascii="Times New Roman" w:eastAsia="Times New Roman" w:hAnsi="Times New Roman" w:cs="Times New Roman"/>
      <w:sz w:val="24"/>
      <w:szCs w:val="24"/>
      <w:lang w:eastAsia="ru-RU"/>
    </w:rPr>
  </w:style>
  <w:style w:type="paragraph" w:customStyle="1" w:styleId="Style7">
    <w:name w:val="Style7"/>
    <w:basedOn w:val="a"/>
    <w:rsid w:val="00F30B06"/>
    <w:pPr>
      <w:widowControl w:val="0"/>
      <w:autoSpaceDE w:val="0"/>
      <w:autoSpaceDN w:val="0"/>
      <w:adjustRightInd w:val="0"/>
      <w:spacing w:line="319" w:lineRule="exact"/>
      <w:ind w:firstLine="547"/>
      <w:jc w:val="both"/>
    </w:pPr>
  </w:style>
  <w:style w:type="character" w:customStyle="1" w:styleId="FontStyle29">
    <w:name w:val="Font Style29"/>
    <w:rsid w:val="00F30B06"/>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0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F30B0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F30B0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F30B0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F30B06"/>
    <w:rPr>
      <w:rFonts w:ascii="Arial" w:eastAsia="Times New Roman" w:hAnsi="Arial" w:cs="Arial"/>
      <w:b/>
      <w:bCs/>
      <w:kern w:val="32"/>
      <w:sz w:val="32"/>
      <w:szCs w:val="32"/>
      <w:lang w:eastAsia="ru-RU"/>
    </w:rPr>
  </w:style>
  <w:style w:type="character" w:customStyle="1" w:styleId="20">
    <w:name w:val="Заголовок 2 Знак"/>
    <w:basedOn w:val="a0"/>
    <w:link w:val="2"/>
    <w:rsid w:val="00F30B06"/>
    <w:rPr>
      <w:rFonts w:ascii="Arial" w:eastAsia="Times New Roman" w:hAnsi="Arial" w:cs="Arial"/>
      <w:b/>
      <w:bCs/>
      <w:i/>
      <w:iCs/>
      <w:sz w:val="28"/>
      <w:szCs w:val="28"/>
      <w:lang w:eastAsia="ru-RU"/>
    </w:rPr>
  </w:style>
  <w:style w:type="character" w:customStyle="1" w:styleId="40">
    <w:name w:val="Заголовок 4 Знак"/>
    <w:basedOn w:val="a0"/>
    <w:link w:val="4"/>
    <w:rsid w:val="00F30B06"/>
    <w:rPr>
      <w:rFonts w:ascii="Times New Roman" w:eastAsia="Times New Roman" w:hAnsi="Times New Roman" w:cs="Times New Roman"/>
      <w:b/>
      <w:bCs/>
      <w:sz w:val="28"/>
      <w:szCs w:val="28"/>
      <w:lang w:eastAsia="ru-RU"/>
    </w:rPr>
  </w:style>
  <w:style w:type="paragraph" w:customStyle="1" w:styleId="ConsPlusNormal">
    <w:name w:val="ConsPlusNormal Знак"/>
    <w:link w:val="ConsPlusNormal0"/>
    <w:rsid w:val="00F30B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Знак"/>
    <w:link w:val="ConsPlusNormal"/>
    <w:rsid w:val="00F30B06"/>
    <w:rPr>
      <w:rFonts w:ascii="Arial" w:eastAsia="Times New Roman" w:hAnsi="Arial" w:cs="Arial"/>
      <w:sz w:val="20"/>
      <w:szCs w:val="20"/>
      <w:lang w:eastAsia="ru-RU"/>
    </w:rPr>
  </w:style>
  <w:style w:type="paragraph" w:customStyle="1" w:styleId="ConsPlusNonformat">
    <w:name w:val="ConsPlusNonformat"/>
    <w:uiPriority w:val="99"/>
    <w:rsid w:val="00F30B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F30B06"/>
    <w:pPr>
      <w:spacing w:after="120"/>
    </w:pPr>
  </w:style>
  <w:style w:type="character" w:customStyle="1" w:styleId="a4">
    <w:name w:val="Основной текст Знак"/>
    <w:basedOn w:val="a0"/>
    <w:link w:val="a3"/>
    <w:rsid w:val="00F30B06"/>
    <w:rPr>
      <w:rFonts w:ascii="Times New Roman" w:eastAsia="Times New Roman" w:hAnsi="Times New Roman" w:cs="Times New Roman"/>
      <w:sz w:val="24"/>
      <w:szCs w:val="24"/>
      <w:lang w:eastAsia="ru-RU"/>
    </w:rPr>
  </w:style>
  <w:style w:type="paragraph" w:styleId="21">
    <w:name w:val="Body Text 2"/>
    <w:basedOn w:val="a"/>
    <w:link w:val="22"/>
    <w:rsid w:val="00F30B06"/>
    <w:pPr>
      <w:spacing w:after="120" w:line="480" w:lineRule="auto"/>
    </w:pPr>
    <w:rPr>
      <w:lang w:val="en-US" w:eastAsia="en-US"/>
    </w:rPr>
  </w:style>
  <w:style w:type="character" w:customStyle="1" w:styleId="22">
    <w:name w:val="Основной текст 2 Знак"/>
    <w:basedOn w:val="a0"/>
    <w:link w:val="21"/>
    <w:rsid w:val="00F30B06"/>
    <w:rPr>
      <w:rFonts w:ascii="Times New Roman" w:eastAsia="Times New Roman" w:hAnsi="Times New Roman" w:cs="Times New Roman"/>
      <w:sz w:val="24"/>
      <w:szCs w:val="24"/>
      <w:lang w:val="en-US"/>
    </w:rPr>
  </w:style>
  <w:style w:type="paragraph" w:styleId="23">
    <w:name w:val="Body Text Indent 2"/>
    <w:basedOn w:val="a"/>
    <w:link w:val="24"/>
    <w:rsid w:val="00F30B06"/>
    <w:pPr>
      <w:spacing w:after="120" w:line="480" w:lineRule="auto"/>
      <w:ind w:left="283"/>
    </w:pPr>
  </w:style>
  <w:style w:type="character" w:customStyle="1" w:styleId="24">
    <w:name w:val="Основной текст с отступом 2 Знак"/>
    <w:basedOn w:val="a0"/>
    <w:link w:val="23"/>
    <w:rsid w:val="00F30B06"/>
    <w:rPr>
      <w:rFonts w:ascii="Times New Roman" w:eastAsia="Times New Roman" w:hAnsi="Times New Roman" w:cs="Times New Roman"/>
      <w:sz w:val="24"/>
      <w:szCs w:val="24"/>
      <w:lang w:eastAsia="ru-RU"/>
    </w:rPr>
  </w:style>
  <w:style w:type="paragraph" w:customStyle="1" w:styleId="Style7">
    <w:name w:val="Style7"/>
    <w:basedOn w:val="a"/>
    <w:rsid w:val="00F30B06"/>
    <w:pPr>
      <w:widowControl w:val="0"/>
      <w:autoSpaceDE w:val="0"/>
      <w:autoSpaceDN w:val="0"/>
      <w:adjustRightInd w:val="0"/>
      <w:spacing w:line="319" w:lineRule="exact"/>
      <w:ind w:firstLine="547"/>
      <w:jc w:val="both"/>
    </w:pPr>
  </w:style>
  <w:style w:type="character" w:customStyle="1" w:styleId="FontStyle29">
    <w:name w:val="Font Style29"/>
    <w:rsid w:val="00F30B06"/>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8846</Characters>
  <Application>Microsoft Office Word</Application>
  <DocSecurity>0</DocSecurity>
  <Lines>73</Lines>
  <Paragraphs>20</Paragraphs>
  <ScaleCrop>false</ScaleCrop>
  <Company/>
  <LinksUpToDate>false</LinksUpToDate>
  <CharactersWithSpaces>10377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2019-03-15T12:58:00Z</dcterms:created>
  <dcterms:modified xsi:type="dcterms:W3CDTF">2019-03-15T12:58:00Z</dcterms:modified>
</cp:coreProperties>
</file>