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4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19"/>
        <w:gridCol w:w="498"/>
        <w:gridCol w:w="500"/>
        <w:gridCol w:w="567"/>
        <w:gridCol w:w="5387"/>
        <w:gridCol w:w="2942"/>
        <w:gridCol w:w="707"/>
        <w:gridCol w:w="3942"/>
        <w:gridCol w:w="142"/>
      </w:tblGrid>
      <w:tr w:rsidR="00993B5C" w:rsidRPr="00666DB9" w:rsidTr="00D75009">
        <w:trPr>
          <w:gridAfter w:val="1"/>
          <w:wAfter w:w="142" w:type="dxa"/>
          <w:trHeight w:val="259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993B5C" w:rsidRPr="00165323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993B5C" w:rsidRPr="00165323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93B5C" w:rsidRPr="00165323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3B5C" w:rsidRPr="00165323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93B5C" w:rsidRPr="00165323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bottom"/>
            <w:hideMark/>
          </w:tcPr>
          <w:p w:rsidR="00993B5C" w:rsidRPr="00165323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993B5C" w:rsidRPr="00165323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jc w:val="right"/>
              <w:rPr>
                <w:bCs w:val="0"/>
                <w:sz w:val="20"/>
                <w:szCs w:val="20"/>
              </w:rPr>
            </w:pPr>
            <w:r w:rsidRPr="00666DB9">
              <w:rPr>
                <w:bCs w:val="0"/>
                <w:sz w:val="20"/>
                <w:szCs w:val="20"/>
              </w:rPr>
              <w:t>Приложение 2</w:t>
            </w:r>
          </w:p>
        </w:tc>
      </w:tr>
      <w:tr w:rsidR="00993B5C" w:rsidRPr="00666DB9" w:rsidTr="00D75009">
        <w:trPr>
          <w:gridAfter w:val="1"/>
          <w:wAfter w:w="142" w:type="dxa"/>
          <w:trHeight w:val="259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jc w:val="right"/>
              <w:rPr>
                <w:bCs w:val="0"/>
                <w:sz w:val="20"/>
                <w:szCs w:val="20"/>
              </w:rPr>
            </w:pPr>
            <w:r w:rsidRPr="00666DB9">
              <w:rPr>
                <w:bCs w:val="0"/>
                <w:sz w:val="20"/>
                <w:szCs w:val="20"/>
              </w:rPr>
              <w:t xml:space="preserve">к </w:t>
            </w:r>
            <w:r w:rsidR="00CA01F1">
              <w:rPr>
                <w:bCs w:val="0"/>
                <w:sz w:val="20"/>
                <w:szCs w:val="20"/>
              </w:rPr>
              <w:t>муниципальной</w:t>
            </w:r>
            <w:r w:rsidRPr="00666DB9">
              <w:rPr>
                <w:bCs w:val="0"/>
                <w:sz w:val="20"/>
                <w:szCs w:val="20"/>
              </w:rPr>
              <w:t xml:space="preserve"> программе</w:t>
            </w:r>
          </w:p>
          <w:p w:rsidR="00C17ECD" w:rsidRPr="00666DB9" w:rsidRDefault="00CA01F1" w:rsidP="002965BB">
            <w:pPr>
              <w:spacing w:before="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 w:val="0"/>
                <w:sz w:val="20"/>
                <w:szCs w:val="20"/>
              </w:rPr>
              <w:t>Киясовский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район»</w:t>
            </w:r>
          </w:p>
        </w:tc>
      </w:tr>
      <w:tr w:rsidR="00993B5C" w:rsidRPr="00666DB9" w:rsidTr="00D75009">
        <w:trPr>
          <w:gridAfter w:val="1"/>
          <w:wAfter w:w="142" w:type="dxa"/>
          <w:trHeight w:val="259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auto"/>
            <w:noWrap/>
            <w:hideMark/>
          </w:tcPr>
          <w:p w:rsidR="00993B5C" w:rsidRPr="00666DB9" w:rsidRDefault="0098295A" w:rsidP="00CA01F1">
            <w:pPr>
              <w:spacing w:before="0"/>
              <w:jc w:val="right"/>
              <w:rPr>
                <w:bCs w:val="0"/>
                <w:sz w:val="20"/>
                <w:szCs w:val="20"/>
              </w:rPr>
            </w:pPr>
            <w:r w:rsidRPr="00666DB9">
              <w:rPr>
                <w:bCs w:val="0"/>
                <w:sz w:val="20"/>
                <w:szCs w:val="20"/>
              </w:rPr>
              <w:t>«</w:t>
            </w:r>
            <w:r w:rsidR="00CA01F1">
              <w:rPr>
                <w:bCs w:val="0"/>
                <w:sz w:val="20"/>
                <w:szCs w:val="20"/>
              </w:rPr>
              <w:t>Муниципальное управление</w:t>
            </w:r>
            <w:r w:rsidRPr="00666DB9">
              <w:rPr>
                <w:bCs w:val="0"/>
                <w:sz w:val="20"/>
                <w:szCs w:val="20"/>
              </w:rPr>
              <w:t>»</w:t>
            </w:r>
          </w:p>
        </w:tc>
      </w:tr>
      <w:tr w:rsidR="00993B5C" w:rsidRPr="00666DB9" w:rsidTr="00D62A86">
        <w:trPr>
          <w:trHeight w:val="259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  <w:tc>
          <w:tcPr>
            <w:tcW w:w="4084" w:type="dxa"/>
            <w:gridSpan w:val="2"/>
            <w:shd w:val="clear" w:color="auto" w:fill="auto"/>
            <w:noWrap/>
            <w:hideMark/>
          </w:tcPr>
          <w:p w:rsidR="00993B5C" w:rsidRPr="00666DB9" w:rsidRDefault="00993B5C" w:rsidP="002965BB">
            <w:pPr>
              <w:spacing w:before="0"/>
              <w:rPr>
                <w:bCs w:val="0"/>
                <w:sz w:val="20"/>
                <w:szCs w:val="20"/>
              </w:rPr>
            </w:pPr>
          </w:p>
        </w:tc>
      </w:tr>
      <w:tr w:rsidR="00993B5C" w:rsidRPr="00666DB9" w:rsidTr="00D62A86">
        <w:trPr>
          <w:trHeight w:val="525"/>
        </w:trPr>
        <w:tc>
          <w:tcPr>
            <w:tcW w:w="15204" w:type="dxa"/>
            <w:gridSpan w:val="9"/>
            <w:shd w:val="clear" w:color="auto" w:fill="auto"/>
            <w:noWrap/>
            <w:vAlign w:val="center"/>
            <w:hideMark/>
          </w:tcPr>
          <w:p w:rsidR="009936B0" w:rsidRPr="00666DB9" w:rsidRDefault="009936B0" w:rsidP="002965BB">
            <w:pPr>
              <w:spacing w:before="0"/>
              <w:jc w:val="center"/>
              <w:rPr>
                <w:b/>
              </w:rPr>
            </w:pPr>
          </w:p>
          <w:p w:rsidR="00993B5C" w:rsidRPr="00666DB9" w:rsidRDefault="00993B5C" w:rsidP="002965BB">
            <w:pPr>
              <w:spacing w:before="0"/>
              <w:jc w:val="center"/>
              <w:rPr>
                <w:b/>
              </w:rPr>
            </w:pPr>
            <w:r w:rsidRPr="00666DB9">
              <w:rPr>
                <w:b/>
                <w:sz w:val="22"/>
                <w:szCs w:val="22"/>
              </w:rPr>
              <w:t xml:space="preserve">Перечень основных мероприятий </w:t>
            </w:r>
            <w:r w:rsidR="00CA01F1">
              <w:rPr>
                <w:b/>
                <w:sz w:val="22"/>
                <w:szCs w:val="22"/>
              </w:rPr>
              <w:t>муниципальной</w:t>
            </w:r>
            <w:r w:rsidRPr="00666DB9">
              <w:rPr>
                <w:b/>
                <w:sz w:val="22"/>
                <w:szCs w:val="22"/>
              </w:rPr>
              <w:t xml:space="preserve"> программы</w:t>
            </w:r>
          </w:p>
          <w:p w:rsidR="009936B0" w:rsidRPr="00666DB9" w:rsidRDefault="009936B0" w:rsidP="002965BB">
            <w:pPr>
              <w:spacing w:before="0"/>
              <w:jc w:val="center"/>
              <w:rPr>
                <w:b/>
              </w:rPr>
            </w:pPr>
          </w:p>
        </w:tc>
      </w:tr>
    </w:tbl>
    <w:p w:rsidR="00430942" w:rsidRPr="00666DB9" w:rsidRDefault="00D62A86" w:rsidP="002965BB">
      <w:bookmarkStart w:id="0" w:name="_GoBack"/>
      <w:bookmarkEnd w:id="0"/>
      <w:r w:rsidRPr="00666DB9">
        <w:t xml:space="preserve">                                 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48"/>
        <w:gridCol w:w="645"/>
        <w:gridCol w:w="769"/>
        <w:gridCol w:w="3547"/>
        <w:gridCol w:w="2130"/>
        <w:gridCol w:w="1802"/>
        <w:gridCol w:w="3301"/>
        <w:gridCol w:w="1843"/>
      </w:tblGrid>
      <w:tr w:rsidR="00351FF3" w:rsidRPr="00666DB9" w:rsidTr="002965BB">
        <w:trPr>
          <w:trHeight w:val="1909"/>
          <w:tblHeader/>
        </w:trPr>
        <w:tc>
          <w:tcPr>
            <w:tcW w:w="2687" w:type="dxa"/>
            <w:gridSpan w:val="4"/>
            <w:shd w:val="clear" w:color="auto" w:fill="auto"/>
            <w:noWrap/>
            <w:vAlign w:val="center"/>
            <w:hideMark/>
          </w:tcPr>
          <w:p w:rsidR="00351FF3" w:rsidRPr="00666DB9" w:rsidRDefault="00351FF3" w:rsidP="00430942">
            <w:pPr>
              <w:spacing w:before="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Код аналитической программной классификации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  <w:hideMark/>
          </w:tcPr>
          <w:p w:rsidR="00351FF3" w:rsidRPr="00666DB9" w:rsidRDefault="00351FF3" w:rsidP="00430942">
            <w:pPr>
              <w:spacing w:before="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  <w:hideMark/>
          </w:tcPr>
          <w:p w:rsidR="00351FF3" w:rsidRPr="00666DB9" w:rsidRDefault="00351FF3" w:rsidP="00430942">
            <w:pPr>
              <w:spacing w:before="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351FF3" w:rsidRPr="00666DB9" w:rsidRDefault="00351FF3" w:rsidP="00430942">
            <w:pPr>
              <w:spacing w:before="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Срок выполнения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:rsidR="00351FF3" w:rsidRPr="00666DB9" w:rsidRDefault="00351FF3" w:rsidP="00430942">
            <w:pPr>
              <w:spacing w:before="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Ожидаемый непосредственный результат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51FF3" w:rsidRPr="00666DB9" w:rsidRDefault="00351FF3" w:rsidP="00430942">
            <w:pPr>
              <w:spacing w:before="0"/>
              <w:jc w:val="center"/>
              <w:rPr>
                <w:bCs w:val="0"/>
              </w:rPr>
            </w:pPr>
          </w:p>
          <w:p w:rsidR="00351FF3" w:rsidRPr="00666DB9" w:rsidRDefault="00351FF3" w:rsidP="00430942">
            <w:pPr>
              <w:spacing w:before="0"/>
              <w:jc w:val="center"/>
              <w:rPr>
                <w:bCs w:val="0"/>
              </w:rPr>
            </w:pPr>
          </w:p>
          <w:p w:rsidR="00351FF3" w:rsidRPr="00666DB9" w:rsidRDefault="00351FF3" w:rsidP="00430942">
            <w:pPr>
              <w:spacing w:before="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Взаимосвязь с целевыми показателями</w:t>
            </w:r>
          </w:p>
          <w:p w:rsidR="00351FF3" w:rsidRPr="00666DB9" w:rsidRDefault="00351FF3" w:rsidP="00430942">
            <w:pPr>
              <w:spacing w:before="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(индикаторами)</w:t>
            </w:r>
          </w:p>
        </w:tc>
      </w:tr>
      <w:tr w:rsidR="00351FF3" w:rsidRPr="00666DB9" w:rsidTr="002965BB">
        <w:trPr>
          <w:trHeight w:val="540"/>
          <w:tblHeader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351FF3" w:rsidRPr="00666DB9" w:rsidRDefault="00351FF3" w:rsidP="002965BB">
            <w:pPr>
              <w:spacing w:before="40" w:after="4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ГП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51FF3" w:rsidRPr="00666DB9" w:rsidRDefault="00351FF3" w:rsidP="002965BB">
            <w:pPr>
              <w:spacing w:before="40" w:after="40"/>
              <w:jc w:val="center"/>
              <w:rPr>
                <w:bCs w:val="0"/>
              </w:rPr>
            </w:pPr>
            <w:proofErr w:type="spellStart"/>
            <w:r w:rsidRPr="00666DB9">
              <w:rPr>
                <w:bCs w:val="0"/>
              </w:rPr>
              <w:t>Пп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351FF3" w:rsidRPr="00666DB9" w:rsidRDefault="00351FF3" w:rsidP="002965BB">
            <w:pPr>
              <w:spacing w:before="40" w:after="4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ОМ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351FF3" w:rsidRPr="00666DB9" w:rsidRDefault="00351FF3" w:rsidP="002965BB">
            <w:pPr>
              <w:spacing w:before="40" w:after="40"/>
              <w:jc w:val="center"/>
              <w:rPr>
                <w:bCs w:val="0"/>
              </w:rPr>
            </w:pPr>
            <w:r w:rsidRPr="00666DB9">
              <w:rPr>
                <w:bCs w:val="0"/>
              </w:rPr>
              <w:t>М</w:t>
            </w:r>
          </w:p>
        </w:tc>
        <w:tc>
          <w:tcPr>
            <w:tcW w:w="3547" w:type="dxa"/>
            <w:vMerge/>
            <w:shd w:val="clear" w:color="auto" w:fill="auto"/>
            <w:vAlign w:val="center"/>
            <w:hideMark/>
          </w:tcPr>
          <w:p w:rsidR="00351FF3" w:rsidRPr="00666DB9" w:rsidRDefault="00351FF3" w:rsidP="002965BB">
            <w:pPr>
              <w:spacing w:before="0"/>
              <w:rPr>
                <w:b/>
                <w:color w:val="00000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  <w:hideMark/>
          </w:tcPr>
          <w:p w:rsidR="00351FF3" w:rsidRPr="00666DB9" w:rsidRDefault="00351FF3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1FF3" w:rsidRPr="00666DB9" w:rsidRDefault="00351FF3" w:rsidP="002965BB">
            <w:pPr>
              <w:spacing w:before="0"/>
              <w:rPr>
                <w:bCs w:val="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FF3" w:rsidRPr="00666DB9" w:rsidRDefault="00351FF3" w:rsidP="002965BB">
            <w:pPr>
              <w:spacing w:before="0"/>
              <w:rPr>
                <w:bCs w:val="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51FF3" w:rsidRPr="00666DB9" w:rsidRDefault="00351FF3" w:rsidP="002965BB">
            <w:pPr>
              <w:spacing w:before="0"/>
              <w:rPr>
                <w:bCs w:val="0"/>
                <w:color w:val="000000"/>
              </w:rPr>
            </w:pPr>
          </w:p>
        </w:tc>
      </w:tr>
      <w:tr w:rsidR="009D063C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9D063C" w:rsidRDefault="009D063C" w:rsidP="002965BB">
            <w:pPr>
              <w:spacing w:befor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9D063C" w:rsidRDefault="009D063C" w:rsidP="002965BB">
            <w:pPr>
              <w:spacing w:befor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9D063C" w:rsidRPr="00666DB9" w:rsidRDefault="009D063C" w:rsidP="002965BB">
            <w:pPr>
              <w:spacing w:before="0"/>
              <w:jc w:val="center"/>
              <w:rPr>
                <w:b/>
                <w:bCs w:val="0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D063C" w:rsidRPr="00666DB9" w:rsidRDefault="009D063C" w:rsidP="002965BB">
            <w:pPr>
              <w:spacing w:before="0"/>
              <w:jc w:val="center"/>
              <w:rPr>
                <w:b/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9D063C" w:rsidRPr="00666DB9" w:rsidRDefault="009D063C" w:rsidP="002965BB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Управление муниципальными финансами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9D063C" w:rsidRPr="00666DB9" w:rsidRDefault="009D063C" w:rsidP="00AA2A01">
            <w:pPr>
              <w:spacing w:before="0"/>
              <w:jc w:val="center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</w:rPr>
              <w:t xml:space="preserve">Управление </w:t>
            </w:r>
            <w:r w:rsidRPr="00666DB9">
              <w:rPr>
                <w:b/>
                <w:bCs w:val="0"/>
                <w:color w:val="000000"/>
              </w:rPr>
              <w:t xml:space="preserve">финансов </w:t>
            </w:r>
            <w:r>
              <w:rPr>
                <w:b/>
                <w:bCs w:val="0"/>
                <w:color w:val="000000"/>
              </w:rPr>
              <w:t>Администрации муниципального образования «</w:t>
            </w:r>
            <w:proofErr w:type="spellStart"/>
            <w:r>
              <w:rPr>
                <w:b/>
                <w:bCs w:val="0"/>
                <w:color w:val="000000"/>
              </w:rPr>
              <w:t>Киясовский</w:t>
            </w:r>
            <w:proofErr w:type="spellEnd"/>
            <w:r>
              <w:rPr>
                <w:b/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9D063C" w:rsidRPr="00666DB9" w:rsidRDefault="009D063C" w:rsidP="00AA2A01">
            <w:pPr>
              <w:spacing w:before="0"/>
              <w:jc w:val="center"/>
              <w:rPr>
                <w:b/>
                <w:bCs w:val="0"/>
                <w:color w:val="000000"/>
              </w:rPr>
            </w:pPr>
            <w:r w:rsidRPr="00666DB9">
              <w:rPr>
                <w:b/>
                <w:bCs w:val="0"/>
                <w:color w:val="000000"/>
              </w:rPr>
              <w:t>201</w:t>
            </w:r>
            <w:r>
              <w:rPr>
                <w:b/>
                <w:bCs w:val="0"/>
                <w:color w:val="000000"/>
              </w:rPr>
              <w:t>5</w:t>
            </w:r>
            <w:r w:rsidRPr="00666DB9">
              <w:rPr>
                <w:b/>
                <w:bCs w:val="0"/>
                <w:color w:val="000000"/>
              </w:rPr>
              <w:t>-2020 годы</w:t>
            </w:r>
          </w:p>
        </w:tc>
        <w:tc>
          <w:tcPr>
            <w:tcW w:w="3301" w:type="dxa"/>
            <w:shd w:val="clear" w:color="auto" w:fill="auto"/>
          </w:tcPr>
          <w:p w:rsidR="009D063C" w:rsidRPr="00666DB9" w:rsidRDefault="009D063C" w:rsidP="002965BB">
            <w:pPr>
              <w:spacing w:before="0"/>
              <w:rPr>
                <w:bCs w:val="0"/>
              </w:rPr>
            </w:pPr>
          </w:p>
        </w:tc>
        <w:tc>
          <w:tcPr>
            <w:tcW w:w="1843" w:type="dxa"/>
            <w:shd w:val="clear" w:color="auto" w:fill="auto"/>
          </w:tcPr>
          <w:p w:rsidR="009D063C" w:rsidRPr="00666DB9" w:rsidRDefault="009D063C" w:rsidP="002965BB">
            <w:pPr>
              <w:spacing w:before="0"/>
              <w:rPr>
                <w:bCs w:val="0"/>
                <w:color w:val="000000"/>
              </w:rPr>
            </w:pPr>
          </w:p>
        </w:tc>
      </w:tr>
      <w:tr w:rsidR="00D01CD9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D01CD9" w:rsidRPr="00D01CD9" w:rsidRDefault="00D01CD9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D01CD9" w:rsidRPr="00D01CD9" w:rsidRDefault="00D01CD9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D01CD9" w:rsidRPr="00D01CD9" w:rsidRDefault="00D01CD9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01CD9" w:rsidRPr="00D01CD9" w:rsidRDefault="00D01CD9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D01CD9" w:rsidRPr="00D01CD9" w:rsidRDefault="00D01CD9" w:rsidP="002965BB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нормативных правовых актов, необходимых для обеспечения бюджетного процесса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D01CD9" w:rsidRPr="00D01CD9" w:rsidRDefault="00D01CD9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D01CD9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D01CD9">
              <w:rPr>
                <w:bCs w:val="0"/>
                <w:color w:val="000000"/>
              </w:rPr>
              <w:t>Киясовский</w:t>
            </w:r>
            <w:proofErr w:type="spellEnd"/>
            <w:r w:rsidRPr="00D01CD9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D01CD9" w:rsidRPr="00D01CD9" w:rsidRDefault="00D01CD9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D01CD9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D01CD9" w:rsidRPr="00666DB9" w:rsidRDefault="00D01CD9" w:rsidP="002965BB">
            <w:pPr>
              <w:spacing w:before="0"/>
              <w:rPr>
                <w:bCs w:val="0"/>
              </w:rPr>
            </w:pPr>
            <w:r>
              <w:rPr>
                <w:bCs w:val="0"/>
              </w:rPr>
              <w:t>Правовые акты по вопросам организации бюджетного процесса</w:t>
            </w:r>
          </w:p>
        </w:tc>
        <w:tc>
          <w:tcPr>
            <w:tcW w:w="1843" w:type="dxa"/>
            <w:shd w:val="clear" w:color="auto" w:fill="auto"/>
          </w:tcPr>
          <w:p w:rsidR="00D01CD9" w:rsidRDefault="00D01CD9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  <w:p w:rsidR="00D01CD9" w:rsidRDefault="00D01CD9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  <w:p w:rsidR="00D01CD9" w:rsidRPr="00666DB9" w:rsidRDefault="00D01CD9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09.2.3</w:t>
            </w:r>
          </w:p>
        </w:tc>
      </w:tr>
      <w:tr w:rsidR="00D01CD9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D01CD9" w:rsidRPr="009D063C" w:rsidRDefault="00D01CD9" w:rsidP="002965BB">
            <w:pPr>
              <w:spacing w:before="0"/>
              <w:jc w:val="center"/>
              <w:rPr>
                <w:color w:val="000000"/>
              </w:rPr>
            </w:pPr>
            <w:r w:rsidRPr="009D063C">
              <w:rPr>
                <w:color w:val="000000"/>
              </w:rPr>
              <w:lastRenderedPageBreak/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D01CD9" w:rsidRPr="009D063C" w:rsidRDefault="00D01CD9" w:rsidP="002965BB">
            <w:pPr>
              <w:spacing w:before="0"/>
              <w:jc w:val="center"/>
              <w:rPr>
                <w:color w:val="000000"/>
              </w:rPr>
            </w:pPr>
            <w:r w:rsidRPr="009D063C"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D01CD9" w:rsidRPr="009D063C" w:rsidRDefault="00D01CD9" w:rsidP="00D01CD9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01CD9" w:rsidRPr="009D063C" w:rsidRDefault="00D01CD9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D01CD9" w:rsidRPr="009D063C" w:rsidRDefault="00D01CD9" w:rsidP="00D01CD9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 w:rsidRPr="009D063C">
              <w:rPr>
                <w:color w:val="000000" w:themeColor="text1"/>
              </w:rPr>
              <w:t>Составление проекта бюджета муниципального образования «</w:t>
            </w:r>
            <w:proofErr w:type="spellStart"/>
            <w:r w:rsidRPr="009D063C">
              <w:rPr>
                <w:color w:val="000000" w:themeColor="text1"/>
              </w:rPr>
              <w:t>Киясовский</w:t>
            </w:r>
            <w:proofErr w:type="spellEnd"/>
            <w:r w:rsidRPr="009D063C">
              <w:rPr>
                <w:color w:val="000000" w:themeColor="text1"/>
              </w:rPr>
              <w:t xml:space="preserve"> район»</w:t>
            </w:r>
            <w:proofErr w:type="gramStart"/>
            <w:r w:rsidRPr="009D063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,</w:t>
            </w:r>
            <w:proofErr w:type="gramEnd"/>
            <w:r>
              <w:rPr>
                <w:color w:val="000000" w:themeColor="text1"/>
              </w:rPr>
              <w:t xml:space="preserve"> прогноза консолидированного бюджета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D01CD9" w:rsidRPr="009D063C" w:rsidRDefault="00D01CD9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D01CD9" w:rsidRPr="009D063C" w:rsidRDefault="00D01CD9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D01CD9" w:rsidRPr="00666DB9" w:rsidRDefault="00D01CD9" w:rsidP="00D01CD9">
            <w:pPr>
              <w:spacing w:before="0"/>
              <w:rPr>
                <w:bCs w:val="0"/>
              </w:rPr>
            </w:pPr>
            <w:r>
              <w:rPr>
                <w:bCs w:val="0"/>
              </w:rPr>
              <w:t>Проект бюджета муниципального образования «</w:t>
            </w:r>
            <w:proofErr w:type="spellStart"/>
            <w:r>
              <w:rPr>
                <w:bCs w:val="0"/>
              </w:rPr>
              <w:t>Киясовский</w:t>
            </w:r>
            <w:proofErr w:type="spellEnd"/>
            <w:r>
              <w:rPr>
                <w:bCs w:val="0"/>
              </w:rPr>
              <w:t xml:space="preserve"> район»</w:t>
            </w:r>
            <w:proofErr w:type="gramStart"/>
            <w:r>
              <w:rPr>
                <w:bCs w:val="0"/>
              </w:rPr>
              <w:t xml:space="preserve"> ,</w:t>
            </w:r>
            <w:proofErr w:type="gram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пргноз</w:t>
            </w:r>
            <w:proofErr w:type="spellEnd"/>
            <w:r>
              <w:rPr>
                <w:bCs w:val="0"/>
              </w:rPr>
              <w:t xml:space="preserve"> консолидированного  бюджета муниципального образования «</w:t>
            </w:r>
            <w:proofErr w:type="spellStart"/>
            <w:r>
              <w:rPr>
                <w:bCs w:val="0"/>
              </w:rPr>
              <w:t>Киясовский</w:t>
            </w:r>
            <w:proofErr w:type="spellEnd"/>
            <w:r>
              <w:rPr>
                <w:bCs w:val="0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D01CD9" w:rsidRDefault="00D01CD9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  <w:p w:rsidR="00D01CD9" w:rsidRDefault="00D01CD9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  <w:p w:rsidR="00D01CD9" w:rsidRPr="00666DB9" w:rsidRDefault="00D01CD9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09.2.3</w:t>
            </w:r>
          </w:p>
        </w:tc>
      </w:tr>
      <w:tr w:rsidR="00D01CD9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D01CD9" w:rsidRPr="009D063C" w:rsidRDefault="00D01CD9" w:rsidP="002965BB">
            <w:pPr>
              <w:spacing w:before="0"/>
              <w:jc w:val="center"/>
              <w:rPr>
                <w:color w:val="000000"/>
              </w:rPr>
            </w:pPr>
            <w:r w:rsidRPr="009D063C"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D01CD9" w:rsidRPr="009D063C" w:rsidRDefault="00D01CD9" w:rsidP="002965BB">
            <w:pPr>
              <w:spacing w:before="0"/>
              <w:jc w:val="center"/>
              <w:rPr>
                <w:color w:val="000000"/>
              </w:rPr>
            </w:pPr>
            <w:r w:rsidRPr="009D063C"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D01CD9" w:rsidRPr="009D063C" w:rsidRDefault="00D01CD9" w:rsidP="00D01CD9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01CD9" w:rsidRPr="009D063C" w:rsidRDefault="00D01CD9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D01CD9" w:rsidRPr="009D063C" w:rsidRDefault="00D01CD9" w:rsidP="002965BB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исполнения бюджета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D01CD9" w:rsidRPr="009D063C" w:rsidRDefault="00D01CD9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D01CD9" w:rsidRPr="009D063C" w:rsidRDefault="00D01CD9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D01CD9" w:rsidRPr="00666DB9" w:rsidRDefault="00D01CD9" w:rsidP="002965BB">
            <w:pPr>
              <w:spacing w:before="0"/>
              <w:rPr>
                <w:bCs w:val="0"/>
              </w:rPr>
            </w:pPr>
            <w:r>
              <w:rPr>
                <w:color w:val="000000" w:themeColor="text1"/>
              </w:rPr>
              <w:t>Организация исполнения бюджета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D01CD9" w:rsidRDefault="00D01CD9" w:rsidP="00D01CD9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  <w:p w:rsidR="00D01CD9" w:rsidRDefault="00D01CD9" w:rsidP="00D01CD9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  <w:p w:rsidR="00D01CD9" w:rsidRPr="00666DB9" w:rsidRDefault="00D01CD9" w:rsidP="00D01CD9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09.2.3</w:t>
            </w:r>
          </w:p>
        </w:tc>
      </w:tr>
      <w:tr w:rsidR="00D01CD9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D01CD9" w:rsidRPr="009D063C" w:rsidRDefault="00D01CD9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D01CD9" w:rsidRPr="009D063C" w:rsidRDefault="00D01CD9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D01CD9" w:rsidRPr="009D063C" w:rsidRDefault="00D01CD9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01CD9" w:rsidRPr="009D063C" w:rsidRDefault="00D01CD9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D01CD9" w:rsidRDefault="00D01CD9" w:rsidP="002965BB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Кассовое обслуживание исполнения  расходной части бюджета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D01CD9" w:rsidRPr="009D063C" w:rsidRDefault="00D01CD9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D01CD9" w:rsidRPr="009D063C" w:rsidRDefault="00D01CD9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D01CD9" w:rsidRDefault="00D01CD9" w:rsidP="002965BB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Кассовое обслуживание исполнения  расходной части бюджета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  <w:p w:rsidR="00D01CD9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09.2.3</w:t>
            </w:r>
          </w:p>
        </w:tc>
      </w:tr>
      <w:tr w:rsidR="00C6286F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C6286F" w:rsidRDefault="00C6286F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C6286F" w:rsidRDefault="00C6286F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C6286F" w:rsidRDefault="00C6286F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6286F" w:rsidRPr="009D063C" w:rsidRDefault="00C6286F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C6286F" w:rsidRDefault="00C6286F" w:rsidP="00C6286F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C6286F" w:rsidRPr="009D063C" w:rsidRDefault="00C6286F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 xml:space="preserve">Управление финансов Администрации </w:t>
            </w:r>
            <w:r w:rsidRPr="009D063C">
              <w:rPr>
                <w:bCs w:val="0"/>
                <w:color w:val="000000"/>
              </w:rPr>
              <w:lastRenderedPageBreak/>
              <w:t>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C6286F" w:rsidRPr="009D063C" w:rsidRDefault="00C6286F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lastRenderedPageBreak/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C6286F" w:rsidRDefault="00C6286F" w:rsidP="002965BB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бюджетного учета, составление бюджетной отчетности</w:t>
            </w:r>
          </w:p>
        </w:tc>
        <w:tc>
          <w:tcPr>
            <w:tcW w:w="1843" w:type="dxa"/>
            <w:shd w:val="clear" w:color="auto" w:fill="auto"/>
          </w:tcPr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09.2.3</w:t>
            </w:r>
          </w:p>
        </w:tc>
      </w:tr>
      <w:tr w:rsidR="00C6286F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C6286F" w:rsidRDefault="00C6286F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C6286F" w:rsidRDefault="00C6286F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C6286F" w:rsidRDefault="00C6286F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06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6286F" w:rsidRPr="009D063C" w:rsidRDefault="00C6286F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C6286F" w:rsidRDefault="00C6286F" w:rsidP="00C6286F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отчетности об исполнении бюджета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район», формирование отчетности консолидированного бюджета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C6286F" w:rsidRPr="009D063C" w:rsidRDefault="00C6286F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C6286F" w:rsidRPr="009D063C" w:rsidRDefault="00C6286F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C6286F" w:rsidRDefault="00C6286F" w:rsidP="00C6286F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Отчетность об исполнении бюджета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район», отчетность об исполнении консолидированного бюджета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район», иная финансовая отчетность</w:t>
            </w:r>
          </w:p>
        </w:tc>
        <w:tc>
          <w:tcPr>
            <w:tcW w:w="1843" w:type="dxa"/>
            <w:shd w:val="clear" w:color="auto" w:fill="auto"/>
          </w:tcPr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09.2.3</w:t>
            </w:r>
          </w:p>
        </w:tc>
      </w:tr>
      <w:tr w:rsidR="00C6286F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C6286F" w:rsidRDefault="00C6286F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C6286F" w:rsidRDefault="00C6286F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C6286F" w:rsidRDefault="00C6286F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07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6286F" w:rsidRPr="009D063C" w:rsidRDefault="00C6286F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C6286F" w:rsidRDefault="00C6286F" w:rsidP="00C6286F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составления и ведение сводного реестра расходных обязательств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C6286F" w:rsidRPr="009D063C" w:rsidRDefault="00C6286F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C6286F" w:rsidRPr="009D063C" w:rsidRDefault="00C6286F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C6286F" w:rsidRDefault="00C6286F" w:rsidP="00C6286F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и ведение сводного реестра расходных обязательств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  <w:p w:rsidR="00C6286F" w:rsidRDefault="00C6286F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09.2.3</w:t>
            </w:r>
          </w:p>
        </w:tc>
      </w:tr>
      <w:tr w:rsidR="00BB0A31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BB0A31" w:rsidRDefault="00BB0A31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BB0A31" w:rsidRDefault="00BB0A31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BB0A31" w:rsidRDefault="00BB0A31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B0A31" w:rsidRPr="009D063C" w:rsidRDefault="00BB0A31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BB0A31" w:rsidRDefault="00BB0A31" w:rsidP="00C6286F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Соблюдение ограничений по объему муниципального долга муниципального образования </w:t>
            </w:r>
            <w:r>
              <w:rPr>
                <w:color w:val="000000" w:themeColor="text1"/>
              </w:rPr>
              <w:lastRenderedPageBreak/>
              <w:t>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 и расходам на его обслуживание, установленных Бюджетным кодексом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BB0A31" w:rsidRPr="009D063C" w:rsidRDefault="00BB0A31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lastRenderedPageBreak/>
              <w:t xml:space="preserve">Управление финансов Администрации </w:t>
            </w:r>
            <w:r w:rsidRPr="009D063C">
              <w:rPr>
                <w:bCs w:val="0"/>
                <w:color w:val="000000"/>
              </w:rPr>
              <w:lastRenderedPageBreak/>
              <w:t>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BB0A31" w:rsidRPr="009D063C" w:rsidRDefault="00BB0A31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lastRenderedPageBreak/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BB0A31" w:rsidRDefault="00BB0A31" w:rsidP="00C6286F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Соблюдение ограничений по объему муниципального долга муниципального </w:t>
            </w:r>
            <w:r>
              <w:rPr>
                <w:color w:val="000000" w:themeColor="text1"/>
              </w:rPr>
              <w:lastRenderedPageBreak/>
              <w:t>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 и расходам на его обслуживание, установленных Бюджетным кодексом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BB0A31" w:rsidRDefault="002202E1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lastRenderedPageBreak/>
              <w:t>09.2.</w:t>
            </w:r>
            <w:r w:rsidR="00BB0A31">
              <w:rPr>
                <w:bCs w:val="0"/>
                <w:color w:val="000000"/>
              </w:rPr>
              <w:t>1</w:t>
            </w:r>
          </w:p>
        </w:tc>
      </w:tr>
      <w:tr w:rsidR="00BB0A31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BB0A31" w:rsidRDefault="00BB0A31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BB0A31" w:rsidRDefault="00BB0A31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BB0A31" w:rsidRDefault="00BB0A31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BB0A31" w:rsidRPr="009D063C" w:rsidRDefault="00BB0A31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BB0A31" w:rsidRDefault="00BB0A31" w:rsidP="00C6286F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Учет долговых обязательств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BB0A31" w:rsidRPr="009D063C" w:rsidRDefault="00BB0A31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BB0A31" w:rsidRPr="009D063C" w:rsidRDefault="00BB0A31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BB0A31" w:rsidRDefault="00BB0A31" w:rsidP="00C6286F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Учет долговых обязательств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 в муниципальной долговой книге </w:t>
            </w:r>
            <w:proofErr w:type="spellStart"/>
            <w:r>
              <w:rPr>
                <w:color w:val="000000" w:themeColor="text1"/>
              </w:rPr>
              <w:t>Киясовского</w:t>
            </w:r>
            <w:proofErr w:type="spellEnd"/>
            <w:r>
              <w:rPr>
                <w:color w:val="000000" w:themeColor="text1"/>
              </w:rPr>
              <w:t xml:space="preserve"> района, реализация мер, направленных на их своевременное исполнение</w:t>
            </w:r>
          </w:p>
        </w:tc>
        <w:tc>
          <w:tcPr>
            <w:tcW w:w="1843" w:type="dxa"/>
            <w:shd w:val="clear" w:color="auto" w:fill="auto"/>
          </w:tcPr>
          <w:p w:rsidR="00BB0A31" w:rsidRDefault="002202E1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</w:t>
            </w:r>
            <w:r w:rsidR="00BB0A31">
              <w:rPr>
                <w:bCs w:val="0"/>
                <w:color w:val="000000"/>
              </w:rPr>
              <w:t>1</w:t>
            </w:r>
          </w:p>
        </w:tc>
      </w:tr>
      <w:tr w:rsidR="002202E1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2202E1" w:rsidRDefault="002202E1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2202E1" w:rsidRDefault="002202E1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2202E1" w:rsidRDefault="002202E1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202E1" w:rsidRPr="009D063C" w:rsidRDefault="002202E1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2202E1" w:rsidRDefault="002202E1" w:rsidP="00C6286F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Обслуживание муниципального долга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2202E1" w:rsidRPr="009D063C" w:rsidRDefault="002202E1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2202E1" w:rsidRPr="009D063C" w:rsidRDefault="002202E1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2202E1" w:rsidRDefault="002202E1" w:rsidP="00C6286F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обязательств по обслуживанию муниципального долга муниципального образования «</w:t>
            </w:r>
            <w:proofErr w:type="spellStart"/>
            <w:r>
              <w:rPr>
                <w:color w:val="000000" w:themeColor="text1"/>
              </w:rPr>
              <w:t>Киясовский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2202E1" w:rsidRDefault="002202E1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</w:tc>
      </w:tr>
      <w:tr w:rsidR="00916025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916025" w:rsidRDefault="00916025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916025" w:rsidRDefault="00916025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916025" w:rsidRDefault="00916025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025" w:rsidRPr="009D063C" w:rsidRDefault="00916025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916025" w:rsidRDefault="00916025" w:rsidP="002202E1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Поддержка мер по обеспечению сбалансированности бюджетов поселений </w:t>
            </w:r>
            <w:proofErr w:type="spellStart"/>
            <w:r>
              <w:rPr>
                <w:color w:val="000000" w:themeColor="text1"/>
              </w:rPr>
              <w:t>Киясовского</w:t>
            </w:r>
            <w:proofErr w:type="spellEnd"/>
            <w:r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916025" w:rsidRPr="009D063C" w:rsidRDefault="00916025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 xml:space="preserve">Управление финансов Администрации </w:t>
            </w:r>
            <w:r w:rsidRPr="009D063C">
              <w:rPr>
                <w:bCs w:val="0"/>
                <w:color w:val="000000"/>
              </w:rPr>
              <w:lastRenderedPageBreak/>
              <w:t>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916025" w:rsidRPr="009D063C" w:rsidRDefault="00916025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lastRenderedPageBreak/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916025" w:rsidRDefault="00916025" w:rsidP="00C6286F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исполнения местных бюджетов, предоставление дотаций на поддержку мер по </w:t>
            </w:r>
            <w:r>
              <w:rPr>
                <w:color w:val="000000" w:themeColor="text1"/>
              </w:rPr>
              <w:lastRenderedPageBreak/>
              <w:t>обеспечению сбалансированности бюджетов поселений</w:t>
            </w:r>
          </w:p>
        </w:tc>
        <w:tc>
          <w:tcPr>
            <w:tcW w:w="1843" w:type="dxa"/>
            <w:shd w:val="clear" w:color="auto" w:fill="auto"/>
          </w:tcPr>
          <w:p w:rsidR="00916025" w:rsidRDefault="00916025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lastRenderedPageBreak/>
              <w:t>09.2.1</w:t>
            </w:r>
          </w:p>
          <w:p w:rsidR="00916025" w:rsidRDefault="00916025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</w:tc>
      </w:tr>
      <w:tr w:rsidR="00916025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916025" w:rsidRDefault="00916025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916025" w:rsidRDefault="00916025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916025" w:rsidRDefault="00916025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025" w:rsidRPr="009D063C" w:rsidRDefault="00916025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916025" w:rsidRDefault="00916025" w:rsidP="002202E1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 и предоставление дотаций поселениям за счет средств бюджета Удмуртской Республики и районного фонда финансовой поддержки поселений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916025" w:rsidRPr="009D063C" w:rsidRDefault="00916025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916025" w:rsidRPr="009D063C" w:rsidRDefault="00916025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916025" w:rsidRDefault="00916025" w:rsidP="00C6286F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Выравнивание уровня бюджетной обеспеченности поселений, Предоставление дотаций поселениям за счет средств бюджета Удмуртской Республики и районного фонда финансовой поддержки поселений в целях выравнивания финансовых возможностей поселений </w:t>
            </w:r>
          </w:p>
        </w:tc>
        <w:tc>
          <w:tcPr>
            <w:tcW w:w="1843" w:type="dxa"/>
            <w:shd w:val="clear" w:color="auto" w:fill="auto"/>
          </w:tcPr>
          <w:p w:rsidR="00916025" w:rsidRDefault="00916025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  <w:p w:rsidR="00916025" w:rsidRDefault="00916025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</w:tc>
      </w:tr>
      <w:tr w:rsidR="00916025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916025" w:rsidRDefault="00916025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916025" w:rsidRDefault="00916025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916025" w:rsidRDefault="00916025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025" w:rsidRPr="009D063C" w:rsidRDefault="00916025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916025" w:rsidRDefault="00916025" w:rsidP="002202E1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color w:val="000000" w:themeColor="text1"/>
              </w:rPr>
            </w:pPr>
            <w:r>
              <w:rPr>
                <w:bCs w:val="0"/>
                <w:color w:val="000000"/>
              </w:rPr>
              <w:t>Расчет и предоставление дотаций для стимулирования развития поселений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916025" w:rsidRPr="009D063C" w:rsidRDefault="00916025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916025" w:rsidRPr="009D063C" w:rsidRDefault="00916025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916025" w:rsidRDefault="00CF7F06" w:rsidP="00C6286F">
            <w:pPr>
              <w:spacing w:before="0"/>
              <w:rPr>
                <w:color w:val="000000" w:themeColor="text1"/>
              </w:rPr>
            </w:pPr>
            <w:r>
              <w:rPr>
                <w:bCs w:val="0"/>
                <w:color w:val="000000"/>
              </w:rPr>
              <w:t>Предоставление дотаций для стимулирования  развития поселений</w:t>
            </w:r>
          </w:p>
        </w:tc>
        <w:tc>
          <w:tcPr>
            <w:tcW w:w="1843" w:type="dxa"/>
            <w:shd w:val="clear" w:color="auto" w:fill="auto"/>
          </w:tcPr>
          <w:p w:rsidR="00916025" w:rsidRDefault="00CF7F06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</w:tc>
      </w:tr>
      <w:tr w:rsidR="0076296A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76296A" w:rsidRDefault="0076296A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76296A" w:rsidRDefault="0076296A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76296A" w:rsidRDefault="0076296A" w:rsidP="00D01CD9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14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296A" w:rsidRPr="009D063C" w:rsidRDefault="0076296A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76296A" w:rsidRDefault="0076296A" w:rsidP="002202E1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Мониторинг исполнения бюджетов поселений </w:t>
            </w:r>
            <w:proofErr w:type="spellStart"/>
            <w:r>
              <w:rPr>
                <w:bCs w:val="0"/>
                <w:color w:val="000000"/>
              </w:rPr>
              <w:t>Киясовского</w:t>
            </w:r>
            <w:proofErr w:type="spellEnd"/>
            <w:r>
              <w:rPr>
                <w:bCs w:val="0"/>
                <w:color w:val="000000"/>
              </w:rPr>
              <w:t xml:space="preserve"> района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6296A" w:rsidRPr="009D063C" w:rsidRDefault="0076296A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 xml:space="preserve">Управление финансов Администрации </w:t>
            </w:r>
            <w:r w:rsidRPr="009D063C">
              <w:rPr>
                <w:bCs w:val="0"/>
                <w:color w:val="000000"/>
              </w:rPr>
              <w:lastRenderedPageBreak/>
              <w:t>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76296A" w:rsidRPr="009D063C" w:rsidRDefault="0076296A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lastRenderedPageBreak/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76296A" w:rsidRDefault="0076296A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Мониторинг исполнения бюджетов поселений </w:t>
            </w:r>
            <w:proofErr w:type="spellStart"/>
            <w:r>
              <w:rPr>
                <w:bCs w:val="0"/>
                <w:color w:val="000000"/>
              </w:rPr>
              <w:t>Киясовского</w:t>
            </w:r>
            <w:proofErr w:type="spellEnd"/>
            <w:r>
              <w:rPr>
                <w:bCs w:val="0"/>
                <w:color w:val="000000"/>
              </w:rPr>
              <w:t xml:space="preserve"> района, </w:t>
            </w:r>
            <w:r>
              <w:rPr>
                <w:bCs w:val="0"/>
                <w:color w:val="000000"/>
              </w:rPr>
              <w:lastRenderedPageBreak/>
              <w:t>разработка мер по итогам мониторинга</w:t>
            </w:r>
          </w:p>
        </w:tc>
        <w:tc>
          <w:tcPr>
            <w:tcW w:w="1843" w:type="dxa"/>
            <w:shd w:val="clear" w:color="auto" w:fill="auto"/>
          </w:tcPr>
          <w:p w:rsidR="0076296A" w:rsidRDefault="0076296A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lastRenderedPageBreak/>
              <w:t>09.2.1</w:t>
            </w:r>
          </w:p>
          <w:p w:rsidR="0076296A" w:rsidRDefault="0076296A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</w:tc>
      </w:tr>
      <w:tr w:rsidR="0076296A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76296A" w:rsidRDefault="0076296A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76296A" w:rsidRDefault="0076296A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76296A" w:rsidRDefault="0076296A" w:rsidP="0076296A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296A" w:rsidRPr="009D063C" w:rsidRDefault="0076296A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76296A" w:rsidRDefault="0076296A" w:rsidP="002202E1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Предоставление бюджетных кредитов бюджетам поселений из бюджета муниципального образования «</w:t>
            </w:r>
            <w:proofErr w:type="spellStart"/>
            <w:r>
              <w:rPr>
                <w:bCs w:val="0"/>
                <w:color w:val="000000"/>
              </w:rPr>
              <w:t>Киясовский</w:t>
            </w:r>
            <w:proofErr w:type="spellEnd"/>
            <w:r>
              <w:rPr>
                <w:bCs w:val="0"/>
                <w:color w:val="000000"/>
              </w:rPr>
              <w:t xml:space="preserve"> район» для частичного покрытия дефицитов бюджетов поселений и покрытия временных кассовых разрывов, возникающих при исполнении бюджетов поселений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6296A" w:rsidRPr="009D063C" w:rsidRDefault="0076296A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76296A" w:rsidRPr="009D063C" w:rsidRDefault="0076296A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76296A" w:rsidRDefault="0076296A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Предоставление бюджетных кредитов бюджетам поселений из бюджета муниципального образования «</w:t>
            </w:r>
            <w:proofErr w:type="spellStart"/>
            <w:r>
              <w:rPr>
                <w:bCs w:val="0"/>
                <w:color w:val="000000"/>
              </w:rPr>
              <w:t>Киясовский</w:t>
            </w:r>
            <w:proofErr w:type="spellEnd"/>
            <w:r>
              <w:rPr>
                <w:bCs w:val="0"/>
                <w:color w:val="000000"/>
              </w:rPr>
              <w:t xml:space="preserve"> район» для частичного покрытия дефицитов бюджетов поселений и покрытия временных кассовых разрывов, возникающих при исполнении бюджетов поселений</w:t>
            </w:r>
          </w:p>
        </w:tc>
        <w:tc>
          <w:tcPr>
            <w:tcW w:w="1843" w:type="dxa"/>
            <w:shd w:val="clear" w:color="auto" w:fill="auto"/>
          </w:tcPr>
          <w:p w:rsidR="0076296A" w:rsidRDefault="0076296A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</w:tc>
      </w:tr>
      <w:tr w:rsidR="0076296A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76296A" w:rsidRDefault="0076296A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76296A" w:rsidRDefault="0076296A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76296A" w:rsidRDefault="0076296A" w:rsidP="0076296A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296A" w:rsidRPr="009D063C" w:rsidRDefault="0076296A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76296A" w:rsidRDefault="0076296A" w:rsidP="002202E1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Реализация муниципальной целевой программы «Повышение эффективности расходов бюджета муниципального образования «</w:t>
            </w:r>
            <w:proofErr w:type="spellStart"/>
            <w:r>
              <w:rPr>
                <w:bCs w:val="0"/>
                <w:color w:val="000000"/>
              </w:rPr>
              <w:t>Киясовский</w:t>
            </w:r>
            <w:proofErr w:type="spellEnd"/>
            <w:r>
              <w:rPr>
                <w:bCs w:val="0"/>
                <w:color w:val="000000"/>
              </w:rPr>
              <w:t xml:space="preserve"> район» (2012-2013 годы)»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6296A" w:rsidRPr="009D063C" w:rsidRDefault="0076296A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76296A" w:rsidRPr="009D063C" w:rsidRDefault="0076296A" w:rsidP="00AA2A01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2013 год</w:t>
            </w:r>
          </w:p>
        </w:tc>
        <w:tc>
          <w:tcPr>
            <w:tcW w:w="3301" w:type="dxa"/>
            <w:shd w:val="clear" w:color="auto" w:fill="auto"/>
          </w:tcPr>
          <w:p w:rsidR="0076296A" w:rsidRDefault="0076296A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Реализация мероприятий муниципальной целевой программы. Основные результаты: переход к составлению бюджета по программно-целевому принципу; совершенствование </w:t>
            </w:r>
            <w:r>
              <w:rPr>
                <w:bCs w:val="0"/>
                <w:color w:val="000000"/>
              </w:rPr>
              <w:lastRenderedPageBreak/>
              <w:t>механизмов финансирования муниципальных услуг на основе муниципальных заданий</w:t>
            </w:r>
          </w:p>
        </w:tc>
        <w:tc>
          <w:tcPr>
            <w:tcW w:w="1843" w:type="dxa"/>
            <w:shd w:val="clear" w:color="auto" w:fill="auto"/>
          </w:tcPr>
          <w:p w:rsidR="0076296A" w:rsidRDefault="00B56CC4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lastRenderedPageBreak/>
              <w:t>09.2.3</w:t>
            </w:r>
          </w:p>
        </w:tc>
      </w:tr>
      <w:tr w:rsidR="009B7830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</w:tcPr>
          <w:p w:rsidR="009B7830" w:rsidRDefault="009B7830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9B7830" w:rsidRDefault="009B7830" w:rsidP="002965BB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</w:tcPr>
          <w:p w:rsidR="009B7830" w:rsidRDefault="009B7830" w:rsidP="0076296A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B7830" w:rsidRPr="009D063C" w:rsidRDefault="009B7830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9B7830" w:rsidRDefault="009B7830" w:rsidP="002202E1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Реализация установленных полномочий (функций) управлением финансов Администрации муниципального образования «</w:t>
            </w:r>
            <w:proofErr w:type="spellStart"/>
            <w:r>
              <w:rPr>
                <w:bCs w:val="0"/>
                <w:color w:val="000000"/>
              </w:rPr>
              <w:t>Киясовский</w:t>
            </w:r>
            <w:proofErr w:type="spellEnd"/>
            <w:r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9B7830" w:rsidRPr="009D063C" w:rsidRDefault="009B7830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9B7830" w:rsidRPr="009D063C" w:rsidRDefault="009B7830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9B7830" w:rsidRDefault="009B7830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Проведение единой финансовой, бюджетной и налоговой политики в </w:t>
            </w:r>
            <w:proofErr w:type="spellStart"/>
            <w:r>
              <w:rPr>
                <w:bCs w:val="0"/>
                <w:color w:val="000000"/>
              </w:rPr>
              <w:t>Киясовском</w:t>
            </w:r>
            <w:proofErr w:type="spellEnd"/>
            <w:r>
              <w:rPr>
                <w:bCs w:val="0"/>
                <w:color w:val="000000"/>
              </w:rPr>
              <w:t xml:space="preserve">  районе и деятельность в этой сфере Управления финансов Администрации муниципального образования «</w:t>
            </w:r>
            <w:proofErr w:type="spellStart"/>
            <w:r>
              <w:rPr>
                <w:bCs w:val="0"/>
                <w:color w:val="000000"/>
              </w:rPr>
              <w:t>Киясовский</w:t>
            </w:r>
            <w:proofErr w:type="spellEnd"/>
            <w:r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9B7830" w:rsidRDefault="00B56CC4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09.2.1</w:t>
            </w:r>
          </w:p>
          <w:p w:rsidR="00B56CC4" w:rsidRDefault="00B56CC4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09.2.2</w:t>
            </w:r>
          </w:p>
          <w:p w:rsidR="00B56CC4" w:rsidRDefault="00B56CC4" w:rsidP="00C6286F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09.2.3</w:t>
            </w:r>
          </w:p>
        </w:tc>
      </w:tr>
      <w:tr w:rsidR="009B7830" w:rsidRPr="00666DB9" w:rsidTr="002965BB">
        <w:trPr>
          <w:trHeight w:val="540"/>
        </w:trPr>
        <w:tc>
          <w:tcPr>
            <w:tcW w:w="625" w:type="dxa"/>
            <w:shd w:val="clear" w:color="auto" w:fill="auto"/>
            <w:noWrap/>
            <w:hideMark/>
          </w:tcPr>
          <w:p w:rsidR="009B7830" w:rsidRPr="00666DB9" w:rsidRDefault="009B7830" w:rsidP="002965BB">
            <w:pPr>
              <w:spacing w:befor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9B7830" w:rsidRPr="00666DB9" w:rsidRDefault="009B7830" w:rsidP="002965BB">
            <w:pPr>
              <w:spacing w:befor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9B7830" w:rsidRPr="00666DB9" w:rsidRDefault="009B7830" w:rsidP="002965BB">
            <w:pPr>
              <w:spacing w:before="0"/>
              <w:jc w:val="center"/>
              <w:rPr>
                <w:b/>
                <w:bCs w:val="0"/>
                <w:color w:val="000000"/>
              </w:rPr>
            </w:pPr>
            <w:r w:rsidRPr="00666DB9">
              <w:rPr>
                <w:b/>
                <w:bCs w:val="0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7830" w:rsidRPr="00666DB9" w:rsidRDefault="009B7830" w:rsidP="002965BB">
            <w:pPr>
              <w:spacing w:before="0"/>
              <w:jc w:val="center"/>
              <w:rPr>
                <w:b/>
                <w:bCs w:val="0"/>
                <w:color w:val="000000"/>
              </w:rPr>
            </w:pPr>
            <w:r w:rsidRPr="00666DB9">
              <w:rPr>
                <w:b/>
                <w:bCs w:val="0"/>
                <w:color w:val="000000"/>
              </w:rPr>
              <w:t> 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30" w:rsidRPr="00666DB9" w:rsidRDefault="009B7830" w:rsidP="002965BB">
            <w:pPr>
              <w:widowControl w:val="0"/>
              <w:autoSpaceDE w:val="0"/>
              <w:autoSpaceDN w:val="0"/>
              <w:adjustRightInd w:val="0"/>
              <w:spacing w:before="0"/>
              <w:outlineLvl w:val="2"/>
              <w:rPr>
                <w:b/>
                <w:color w:val="000000" w:themeColor="text1"/>
              </w:rPr>
            </w:pPr>
            <w:r w:rsidRPr="00666DB9">
              <w:rPr>
                <w:b/>
                <w:color w:val="000000" w:themeColor="text1"/>
              </w:rPr>
              <w:t xml:space="preserve">Повышение эффективности расходов </w:t>
            </w:r>
            <w:r>
              <w:rPr>
                <w:b/>
                <w:color w:val="000000" w:themeColor="text1"/>
              </w:rPr>
              <w:t>и управления муниципальными финансами</w:t>
            </w:r>
          </w:p>
          <w:p w:rsidR="009B7830" w:rsidRPr="00666DB9" w:rsidRDefault="009B7830" w:rsidP="002965BB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30" w:rsidRPr="009D063C" w:rsidRDefault="009B7830" w:rsidP="00AA2A0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830" w:rsidRPr="009D063C" w:rsidRDefault="009B7830" w:rsidP="00AA2A01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301" w:type="dxa"/>
            <w:shd w:val="clear" w:color="auto" w:fill="auto"/>
            <w:hideMark/>
          </w:tcPr>
          <w:p w:rsidR="009B7830" w:rsidRPr="00666DB9" w:rsidRDefault="009B7830" w:rsidP="002965BB">
            <w:pPr>
              <w:spacing w:before="0"/>
              <w:rPr>
                <w:bCs w:val="0"/>
              </w:rPr>
            </w:pPr>
            <w:r w:rsidRPr="00666DB9">
              <w:rPr>
                <w:bCs w:val="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B7830" w:rsidRPr="00666DB9" w:rsidRDefault="009B7830" w:rsidP="002965BB">
            <w:pPr>
              <w:spacing w:before="0"/>
              <w:rPr>
                <w:bCs w:val="0"/>
                <w:color w:val="000000"/>
              </w:rPr>
            </w:pPr>
            <w:r w:rsidRPr="00666DB9">
              <w:rPr>
                <w:bCs w:val="0"/>
                <w:color w:val="000000"/>
              </w:rPr>
              <w:t> </w:t>
            </w:r>
          </w:p>
        </w:tc>
      </w:tr>
      <w:tr w:rsidR="00B56CC4" w:rsidRPr="00666DB9" w:rsidTr="002965BB">
        <w:trPr>
          <w:trHeight w:val="780"/>
        </w:trPr>
        <w:tc>
          <w:tcPr>
            <w:tcW w:w="625" w:type="dxa"/>
            <w:shd w:val="clear" w:color="auto" w:fill="auto"/>
            <w:noWrap/>
            <w:hideMark/>
          </w:tcPr>
          <w:p w:rsidR="00B56CC4" w:rsidRPr="00666DB9" w:rsidRDefault="00B56CC4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B56CC4" w:rsidRPr="00666DB9" w:rsidRDefault="00B56CC4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B56CC4" w:rsidRPr="00666DB9" w:rsidRDefault="00B56CC4" w:rsidP="002965BB">
            <w:pPr>
              <w:spacing w:before="0"/>
              <w:jc w:val="center"/>
              <w:rPr>
                <w:bCs w:val="0"/>
                <w:color w:val="000000"/>
              </w:rPr>
            </w:pPr>
            <w:r w:rsidRPr="00666DB9">
              <w:rPr>
                <w:bCs w:val="0"/>
                <w:color w:val="000000"/>
              </w:rPr>
              <w:t>01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B56CC4" w:rsidRPr="00666DB9" w:rsidRDefault="00B56CC4" w:rsidP="002965BB">
            <w:pPr>
              <w:spacing w:before="0"/>
              <w:jc w:val="center"/>
              <w:rPr>
                <w:bCs w:val="0"/>
                <w:color w:val="000000"/>
              </w:rPr>
            </w:pPr>
            <w:r w:rsidRPr="00666DB9">
              <w:rPr>
                <w:bCs w:val="0"/>
                <w:color w:val="000000"/>
              </w:rPr>
              <w:t> </w:t>
            </w:r>
          </w:p>
        </w:tc>
        <w:tc>
          <w:tcPr>
            <w:tcW w:w="3547" w:type="dxa"/>
            <w:shd w:val="clear" w:color="auto" w:fill="auto"/>
            <w:hideMark/>
          </w:tcPr>
          <w:p w:rsidR="00B56CC4" w:rsidRPr="00666DB9" w:rsidRDefault="00B56CC4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Составление проекта бюджета в структуре муниципальных программ</w:t>
            </w:r>
            <w:r w:rsidRPr="00666DB9"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hideMark/>
          </w:tcPr>
          <w:p w:rsidR="00B56CC4" w:rsidRPr="009D063C" w:rsidRDefault="00B56CC4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shd w:val="clear" w:color="auto" w:fill="auto"/>
            <w:hideMark/>
          </w:tcPr>
          <w:p w:rsidR="00B56CC4" w:rsidRPr="009D063C" w:rsidRDefault="00B56CC4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  <w:hideMark/>
          </w:tcPr>
          <w:p w:rsidR="00B56CC4" w:rsidRPr="00666DB9" w:rsidRDefault="00B56CC4" w:rsidP="00B56CC4">
            <w:pPr>
              <w:spacing w:before="0"/>
              <w:rPr>
                <w:bCs w:val="0"/>
              </w:rPr>
            </w:pPr>
            <w:r w:rsidRPr="00666DB9">
              <w:rPr>
                <w:bCs w:val="0"/>
              </w:rPr>
              <w:t> </w:t>
            </w:r>
            <w:r>
              <w:rPr>
                <w:bCs w:val="0"/>
              </w:rPr>
              <w:t>Проект бюджета муниципального образования «</w:t>
            </w:r>
            <w:proofErr w:type="spellStart"/>
            <w:r>
              <w:rPr>
                <w:bCs w:val="0"/>
              </w:rPr>
              <w:t>Киясовский</w:t>
            </w:r>
            <w:proofErr w:type="spellEnd"/>
            <w:r>
              <w:rPr>
                <w:bCs w:val="0"/>
              </w:rPr>
              <w:t xml:space="preserve"> район» на очередной финансовый год и плановый период в структуре муниципальных программ</w:t>
            </w:r>
          </w:p>
        </w:tc>
        <w:tc>
          <w:tcPr>
            <w:tcW w:w="1843" w:type="dxa"/>
            <w:shd w:val="clear" w:color="auto" w:fill="auto"/>
            <w:hideMark/>
          </w:tcPr>
          <w:p w:rsidR="00B56CC4" w:rsidRPr="00666DB9" w:rsidRDefault="00B56CC4" w:rsidP="00B56CC4">
            <w:pPr>
              <w:spacing w:before="40" w:after="40"/>
              <w:jc w:val="center"/>
              <w:rPr>
                <w:bCs w:val="0"/>
                <w:color w:val="000000"/>
              </w:rPr>
            </w:pPr>
            <w:r w:rsidRPr="00666DB9">
              <w:rPr>
                <w:bCs w:val="0"/>
                <w:color w:val="000000"/>
              </w:rPr>
              <w:t> </w:t>
            </w:r>
            <w:r>
              <w:rPr>
                <w:bCs w:val="0"/>
                <w:color w:val="000000"/>
              </w:rPr>
              <w:t>09.3.1</w:t>
            </w:r>
          </w:p>
          <w:p w:rsidR="00B56CC4" w:rsidRPr="00666DB9" w:rsidRDefault="00B56CC4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</w:tr>
      <w:tr w:rsidR="00FD2BCE" w:rsidRPr="00666DB9" w:rsidTr="002965BB">
        <w:trPr>
          <w:trHeight w:val="780"/>
        </w:trPr>
        <w:tc>
          <w:tcPr>
            <w:tcW w:w="625" w:type="dxa"/>
            <w:shd w:val="clear" w:color="auto" w:fill="auto"/>
            <w:noWrap/>
          </w:tcPr>
          <w:p w:rsidR="00FD2BCE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lastRenderedPageBreak/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FD2BCE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</w:tcPr>
          <w:p w:rsidR="00FD2BCE" w:rsidRPr="00666DB9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02</w:t>
            </w:r>
          </w:p>
        </w:tc>
        <w:tc>
          <w:tcPr>
            <w:tcW w:w="769" w:type="dxa"/>
            <w:shd w:val="clear" w:color="auto" w:fill="auto"/>
            <w:noWrap/>
          </w:tcPr>
          <w:p w:rsidR="00FD2BCE" w:rsidRPr="00666DB9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shd w:val="clear" w:color="auto" w:fill="auto"/>
          </w:tcPr>
          <w:p w:rsidR="00FD2BCE" w:rsidRDefault="00FD2BCE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Реализация мероприятий, направленных на повышение эффективности расходов бюджета муниципального образования «</w:t>
            </w:r>
            <w:proofErr w:type="spellStart"/>
            <w:r>
              <w:rPr>
                <w:bCs w:val="0"/>
                <w:color w:val="000000"/>
              </w:rPr>
              <w:t>Киясовский</w:t>
            </w:r>
            <w:proofErr w:type="spellEnd"/>
            <w:r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2130" w:type="dxa"/>
            <w:shd w:val="clear" w:color="auto" w:fill="auto"/>
          </w:tcPr>
          <w:p w:rsidR="00FD2BCE" w:rsidRPr="009D063C" w:rsidRDefault="00FD2BCE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shd w:val="clear" w:color="auto" w:fill="auto"/>
          </w:tcPr>
          <w:p w:rsidR="00FD2BCE" w:rsidRPr="009D063C" w:rsidRDefault="00FD2BCE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FD2BCE" w:rsidRPr="00666DB9" w:rsidRDefault="00FD2BCE" w:rsidP="00B56CC4">
            <w:pPr>
              <w:spacing w:before="0"/>
              <w:rPr>
                <w:bCs w:val="0"/>
              </w:rPr>
            </w:pPr>
            <w:r>
              <w:rPr>
                <w:bCs w:val="0"/>
                <w:color w:val="000000"/>
              </w:rPr>
              <w:t>Повышение эффективности расходов бюджета муниципального образования «</w:t>
            </w:r>
            <w:proofErr w:type="spellStart"/>
            <w:r>
              <w:rPr>
                <w:bCs w:val="0"/>
                <w:color w:val="000000"/>
              </w:rPr>
              <w:t>Киясовский</w:t>
            </w:r>
            <w:proofErr w:type="spellEnd"/>
            <w:r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FD2BCE" w:rsidRDefault="00FD2BCE" w:rsidP="00FD2BCE">
            <w:pPr>
              <w:spacing w:before="0"/>
              <w:jc w:val="center"/>
              <w:rPr>
                <w:bCs w:val="0"/>
              </w:rPr>
            </w:pPr>
            <w:r>
              <w:rPr>
                <w:bCs w:val="0"/>
              </w:rPr>
              <w:t>09.3.1</w:t>
            </w:r>
          </w:p>
          <w:p w:rsidR="00FD2BCE" w:rsidRDefault="00FD2BCE" w:rsidP="00FD2BCE">
            <w:pPr>
              <w:spacing w:before="0"/>
              <w:jc w:val="center"/>
              <w:rPr>
                <w:bCs w:val="0"/>
              </w:rPr>
            </w:pPr>
            <w:r>
              <w:rPr>
                <w:bCs w:val="0"/>
              </w:rPr>
              <w:t>09.3.2</w:t>
            </w:r>
          </w:p>
          <w:p w:rsidR="00FD2BCE" w:rsidRDefault="00FD2BCE" w:rsidP="00FD2BCE">
            <w:pPr>
              <w:spacing w:before="0"/>
              <w:jc w:val="center"/>
              <w:rPr>
                <w:bCs w:val="0"/>
              </w:rPr>
            </w:pPr>
            <w:r>
              <w:rPr>
                <w:bCs w:val="0"/>
              </w:rPr>
              <w:t>09.3.3</w:t>
            </w:r>
          </w:p>
          <w:p w:rsidR="00FD2BCE" w:rsidRPr="00666DB9" w:rsidRDefault="00FD2BCE" w:rsidP="00FD2BCE">
            <w:pPr>
              <w:spacing w:before="0"/>
              <w:jc w:val="center"/>
              <w:rPr>
                <w:bCs w:val="0"/>
              </w:rPr>
            </w:pPr>
            <w:r>
              <w:rPr>
                <w:bCs w:val="0"/>
              </w:rPr>
              <w:t>09.3.4</w:t>
            </w:r>
          </w:p>
        </w:tc>
      </w:tr>
      <w:tr w:rsidR="00FD2BCE" w:rsidRPr="00666DB9" w:rsidTr="002965BB">
        <w:trPr>
          <w:trHeight w:val="780"/>
        </w:trPr>
        <w:tc>
          <w:tcPr>
            <w:tcW w:w="625" w:type="dxa"/>
            <w:shd w:val="clear" w:color="auto" w:fill="auto"/>
            <w:noWrap/>
          </w:tcPr>
          <w:p w:rsidR="00FD2BCE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FD2BCE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</w:tcPr>
          <w:p w:rsidR="00FD2BCE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03</w:t>
            </w:r>
          </w:p>
        </w:tc>
        <w:tc>
          <w:tcPr>
            <w:tcW w:w="769" w:type="dxa"/>
            <w:shd w:val="clear" w:color="auto" w:fill="auto"/>
            <w:noWrap/>
          </w:tcPr>
          <w:p w:rsidR="00FD2BCE" w:rsidRPr="00666DB9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shd w:val="clear" w:color="auto" w:fill="auto"/>
          </w:tcPr>
          <w:p w:rsidR="00FD2BCE" w:rsidRDefault="00FD2BCE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Совершенствование и повышение эффективности финансового контроля</w:t>
            </w:r>
          </w:p>
        </w:tc>
        <w:tc>
          <w:tcPr>
            <w:tcW w:w="2130" w:type="dxa"/>
            <w:shd w:val="clear" w:color="auto" w:fill="auto"/>
          </w:tcPr>
          <w:p w:rsidR="00FD2BCE" w:rsidRPr="009D063C" w:rsidRDefault="00FD2BCE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shd w:val="clear" w:color="auto" w:fill="auto"/>
          </w:tcPr>
          <w:p w:rsidR="00FD2BCE" w:rsidRPr="009D063C" w:rsidRDefault="00FD2BCE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FD2BCE" w:rsidRDefault="00FD2BCE" w:rsidP="005E141B">
            <w:pPr>
              <w:spacing w:before="0"/>
              <w:rPr>
                <w:bCs w:val="0"/>
              </w:rPr>
            </w:pPr>
            <w:r>
              <w:rPr>
                <w:bCs w:val="0"/>
                <w:color w:val="000000"/>
              </w:rPr>
              <w:t>Совершенствование и повышение эффективности финансового контроля</w:t>
            </w:r>
          </w:p>
        </w:tc>
        <w:tc>
          <w:tcPr>
            <w:tcW w:w="1843" w:type="dxa"/>
            <w:shd w:val="clear" w:color="auto" w:fill="auto"/>
          </w:tcPr>
          <w:p w:rsidR="00FD2BCE" w:rsidRDefault="00FD2BCE" w:rsidP="00FD2BCE">
            <w:pPr>
              <w:spacing w:before="0"/>
              <w:jc w:val="center"/>
              <w:rPr>
                <w:bCs w:val="0"/>
              </w:rPr>
            </w:pPr>
            <w:r>
              <w:rPr>
                <w:bCs w:val="0"/>
              </w:rPr>
              <w:t>09.3.1</w:t>
            </w:r>
          </w:p>
          <w:p w:rsidR="00FD2BCE" w:rsidRDefault="00FD2BCE" w:rsidP="00FD2BCE">
            <w:pPr>
              <w:spacing w:before="0"/>
              <w:jc w:val="center"/>
              <w:rPr>
                <w:bCs w:val="0"/>
              </w:rPr>
            </w:pPr>
            <w:r>
              <w:rPr>
                <w:bCs w:val="0"/>
              </w:rPr>
              <w:t>09.3.2</w:t>
            </w:r>
          </w:p>
          <w:p w:rsidR="00FD2BCE" w:rsidRDefault="00FD2BCE" w:rsidP="00FD2BCE">
            <w:pPr>
              <w:spacing w:before="0"/>
              <w:jc w:val="center"/>
              <w:rPr>
                <w:bCs w:val="0"/>
              </w:rPr>
            </w:pPr>
            <w:r>
              <w:rPr>
                <w:bCs w:val="0"/>
              </w:rPr>
              <w:t>09.3.3</w:t>
            </w:r>
          </w:p>
          <w:p w:rsidR="00FD2BCE" w:rsidRDefault="00FD2BCE" w:rsidP="00FD2BCE">
            <w:pPr>
              <w:spacing w:before="0"/>
              <w:jc w:val="center"/>
              <w:rPr>
                <w:bCs w:val="0"/>
              </w:rPr>
            </w:pPr>
            <w:r>
              <w:rPr>
                <w:bCs w:val="0"/>
              </w:rPr>
              <w:t>09.3.4</w:t>
            </w:r>
          </w:p>
        </w:tc>
      </w:tr>
      <w:tr w:rsidR="00FD2BCE" w:rsidRPr="00666DB9" w:rsidTr="002965BB">
        <w:trPr>
          <w:trHeight w:val="780"/>
        </w:trPr>
        <w:tc>
          <w:tcPr>
            <w:tcW w:w="625" w:type="dxa"/>
            <w:shd w:val="clear" w:color="auto" w:fill="auto"/>
            <w:noWrap/>
          </w:tcPr>
          <w:p w:rsidR="00FD2BCE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</w:t>
            </w:r>
          </w:p>
        </w:tc>
        <w:tc>
          <w:tcPr>
            <w:tcW w:w="648" w:type="dxa"/>
            <w:shd w:val="clear" w:color="auto" w:fill="auto"/>
            <w:noWrap/>
          </w:tcPr>
          <w:p w:rsidR="00FD2BCE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</w:tcPr>
          <w:p w:rsidR="00FD2BCE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04</w:t>
            </w:r>
          </w:p>
        </w:tc>
        <w:tc>
          <w:tcPr>
            <w:tcW w:w="769" w:type="dxa"/>
            <w:shd w:val="clear" w:color="auto" w:fill="auto"/>
            <w:noWrap/>
          </w:tcPr>
          <w:p w:rsidR="00FD2BCE" w:rsidRPr="00666DB9" w:rsidRDefault="00FD2BCE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shd w:val="clear" w:color="auto" w:fill="auto"/>
          </w:tcPr>
          <w:p w:rsidR="00FD2BCE" w:rsidRDefault="00FD2BCE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Проведение мониторинга и оценки </w:t>
            </w:r>
            <w:proofErr w:type="gramStart"/>
            <w:r>
              <w:rPr>
                <w:bCs w:val="0"/>
                <w:color w:val="000000"/>
              </w:rPr>
              <w:t>качества финансового менеджмента главных распорядителей средств бюджета муниципального</w:t>
            </w:r>
            <w:proofErr w:type="gramEnd"/>
            <w:r>
              <w:rPr>
                <w:bCs w:val="0"/>
                <w:color w:val="000000"/>
              </w:rPr>
              <w:t xml:space="preserve"> образования «</w:t>
            </w:r>
            <w:proofErr w:type="spellStart"/>
            <w:r>
              <w:rPr>
                <w:bCs w:val="0"/>
                <w:color w:val="000000"/>
              </w:rPr>
              <w:t>Киясовский</w:t>
            </w:r>
            <w:proofErr w:type="spellEnd"/>
            <w:r>
              <w:rPr>
                <w:bCs w:val="0"/>
                <w:color w:val="000000"/>
              </w:rPr>
              <w:t xml:space="preserve"> район», применение результатов оценки</w:t>
            </w:r>
          </w:p>
        </w:tc>
        <w:tc>
          <w:tcPr>
            <w:tcW w:w="2130" w:type="dxa"/>
            <w:shd w:val="clear" w:color="auto" w:fill="auto"/>
          </w:tcPr>
          <w:p w:rsidR="00FD2BCE" w:rsidRPr="009D063C" w:rsidRDefault="00FD2BCE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shd w:val="clear" w:color="auto" w:fill="auto"/>
          </w:tcPr>
          <w:p w:rsidR="00FD2BCE" w:rsidRPr="009D063C" w:rsidRDefault="00FD2BCE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</w:tcPr>
          <w:p w:rsidR="00FD2BCE" w:rsidRDefault="00FD2BCE" w:rsidP="005E141B">
            <w:pPr>
              <w:spacing w:before="0"/>
              <w:rPr>
                <w:bCs w:val="0"/>
              </w:rPr>
            </w:pPr>
            <w:r>
              <w:rPr>
                <w:bCs w:val="0"/>
              </w:rPr>
              <w:t xml:space="preserve">Результаты </w:t>
            </w:r>
            <w:proofErr w:type="gramStart"/>
            <w:r>
              <w:rPr>
                <w:bCs w:val="0"/>
              </w:rPr>
              <w:t>оценки качества финансового менеджмента главных распорядителей средств бюджета муниципального</w:t>
            </w:r>
            <w:proofErr w:type="gramEnd"/>
            <w:r>
              <w:rPr>
                <w:bCs w:val="0"/>
              </w:rPr>
              <w:t xml:space="preserve"> образования «</w:t>
            </w:r>
            <w:proofErr w:type="spellStart"/>
            <w:r>
              <w:rPr>
                <w:bCs w:val="0"/>
              </w:rPr>
              <w:t>Киясовский</w:t>
            </w:r>
            <w:proofErr w:type="spellEnd"/>
            <w:r>
              <w:rPr>
                <w:bCs w:val="0"/>
              </w:rPr>
              <w:t xml:space="preserve"> район», публикация данных на сайте Управления финансов Администрации муниципального образования </w:t>
            </w:r>
            <w:r>
              <w:rPr>
                <w:bCs w:val="0"/>
              </w:rPr>
              <w:lastRenderedPageBreak/>
              <w:t>«</w:t>
            </w:r>
            <w:proofErr w:type="spellStart"/>
            <w:r>
              <w:rPr>
                <w:bCs w:val="0"/>
              </w:rPr>
              <w:t>Киясовский</w:t>
            </w:r>
            <w:proofErr w:type="spellEnd"/>
            <w:r>
              <w:rPr>
                <w:bCs w:val="0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FD2BCE" w:rsidRPr="00666DB9" w:rsidRDefault="00FD2BCE" w:rsidP="00B56CC4">
            <w:pPr>
              <w:spacing w:before="40" w:after="40"/>
              <w:jc w:val="center"/>
              <w:rPr>
                <w:bCs w:val="0"/>
                <w:color w:val="000000"/>
              </w:rPr>
            </w:pPr>
            <w:r>
              <w:rPr>
                <w:bCs w:val="0"/>
              </w:rPr>
              <w:lastRenderedPageBreak/>
              <w:t>09.3.2</w:t>
            </w:r>
          </w:p>
        </w:tc>
      </w:tr>
      <w:tr w:rsidR="00E03747" w:rsidRPr="00666DB9" w:rsidTr="002965BB">
        <w:trPr>
          <w:trHeight w:val="765"/>
        </w:trPr>
        <w:tc>
          <w:tcPr>
            <w:tcW w:w="625" w:type="dxa"/>
            <w:shd w:val="clear" w:color="auto" w:fill="auto"/>
            <w:noWrap/>
            <w:hideMark/>
          </w:tcPr>
          <w:p w:rsidR="00E03747" w:rsidRPr="00666DB9" w:rsidRDefault="00E03747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lastRenderedPageBreak/>
              <w:t>09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E03747" w:rsidRPr="00666DB9" w:rsidRDefault="00E03747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E03747" w:rsidRPr="00666DB9" w:rsidRDefault="00E03747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05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E03747" w:rsidRPr="00666DB9" w:rsidRDefault="00E03747" w:rsidP="002965BB">
            <w:pPr>
              <w:spacing w:before="0"/>
              <w:jc w:val="center"/>
              <w:rPr>
                <w:bCs w:val="0"/>
                <w:color w:val="000000"/>
              </w:rPr>
            </w:pPr>
          </w:p>
        </w:tc>
        <w:tc>
          <w:tcPr>
            <w:tcW w:w="3547" w:type="dxa"/>
            <w:shd w:val="clear" w:color="auto" w:fill="auto"/>
            <w:hideMark/>
          </w:tcPr>
          <w:p w:rsidR="00E03747" w:rsidRPr="00666DB9" w:rsidRDefault="00E03747" w:rsidP="002965BB">
            <w:pPr>
              <w:spacing w:befor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Участие в конкурсном отборе на предоставление субсидий из бюджета Удмуртской Республики бюджетам муниципальных районов (городских округов) на реализацию муниципальных программ (подпрограмм), направленных на повышение эффективности бюджетных расходов</w:t>
            </w:r>
          </w:p>
        </w:tc>
        <w:tc>
          <w:tcPr>
            <w:tcW w:w="2130" w:type="dxa"/>
            <w:shd w:val="clear" w:color="auto" w:fill="auto"/>
            <w:hideMark/>
          </w:tcPr>
          <w:p w:rsidR="00E03747" w:rsidRPr="009D063C" w:rsidRDefault="00E03747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Управление финансов Администрации муниципального образования «</w:t>
            </w:r>
            <w:proofErr w:type="spellStart"/>
            <w:r w:rsidRPr="009D063C">
              <w:rPr>
                <w:bCs w:val="0"/>
                <w:color w:val="000000"/>
              </w:rPr>
              <w:t>Киясовский</w:t>
            </w:r>
            <w:proofErr w:type="spellEnd"/>
            <w:r w:rsidRPr="009D063C">
              <w:rPr>
                <w:bCs w:val="0"/>
                <w:color w:val="000000"/>
              </w:rPr>
              <w:t xml:space="preserve"> район»</w:t>
            </w:r>
          </w:p>
        </w:tc>
        <w:tc>
          <w:tcPr>
            <w:tcW w:w="1802" w:type="dxa"/>
            <w:shd w:val="clear" w:color="auto" w:fill="auto"/>
            <w:hideMark/>
          </w:tcPr>
          <w:p w:rsidR="00E03747" w:rsidRPr="009D063C" w:rsidRDefault="00E03747" w:rsidP="00AA2A01">
            <w:pPr>
              <w:spacing w:before="0"/>
              <w:jc w:val="center"/>
              <w:rPr>
                <w:bCs w:val="0"/>
                <w:color w:val="000000"/>
              </w:rPr>
            </w:pPr>
            <w:r w:rsidRPr="009D063C">
              <w:rPr>
                <w:bCs w:val="0"/>
                <w:color w:val="000000"/>
              </w:rPr>
              <w:t>2015-2020 годы</w:t>
            </w:r>
          </w:p>
        </w:tc>
        <w:tc>
          <w:tcPr>
            <w:tcW w:w="3301" w:type="dxa"/>
            <w:shd w:val="clear" w:color="auto" w:fill="auto"/>
            <w:hideMark/>
          </w:tcPr>
          <w:p w:rsidR="00E03747" w:rsidRPr="00666DB9" w:rsidRDefault="00E03747" w:rsidP="002965BB">
            <w:pPr>
              <w:spacing w:before="0"/>
              <w:rPr>
                <w:bCs w:val="0"/>
              </w:rPr>
            </w:pPr>
            <w:r>
              <w:rPr>
                <w:bCs w:val="0"/>
              </w:rPr>
              <w:t xml:space="preserve">Заявка </w:t>
            </w:r>
            <w:r w:rsidR="005C7AE2">
              <w:rPr>
                <w:bCs w:val="0"/>
              </w:rPr>
              <w:t>муниципального образования «</w:t>
            </w:r>
            <w:proofErr w:type="spellStart"/>
            <w:r w:rsidR="005C7AE2">
              <w:rPr>
                <w:bCs w:val="0"/>
              </w:rPr>
              <w:t>Киясовский</w:t>
            </w:r>
            <w:proofErr w:type="spellEnd"/>
            <w:r w:rsidR="005C7AE2">
              <w:rPr>
                <w:bCs w:val="0"/>
              </w:rPr>
              <w:t xml:space="preserve"> район» </w:t>
            </w:r>
            <w:r>
              <w:rPr>
                <w:bCs w:val="0"/>
              </w:rPr>
              <w:t xml:space="preserve">с приложением документов и материалов для участия в конкурсном отборе </w:t>
            </w:r>
          </w:p>
        </w:tc>
        <w:tc>
          <w:tcPr>
            <w:tcW w:w="1843" w:type="dxa"/>
            <w:shd w:val="clear" w:color="auto" w:fill="auto"/>
            <w:hideMark/>
          </w:tcPr>
          <w:p w:rsidR="00E03747" w:rsidRDefault="00E03747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09.3.1</w:t>
            </w:r>
          </w:p>
          <w:p w:rsidR="00E03747" w:rsidRPr="00666DB9" w:rsidRDefault="00E03747" w:rsidP="002965BB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09.3.3</w:t>
            </w:r>
          </w:p>
        </w:tc>
      </w:tr>
    </w:tbl>
    <w:p w:rsidR="008C067E" w:rsidRPr="00165323" w:rsidRDefault="008C067E" w:rsidP="002965BB">
      <w:pPr>
        <w:keepNext/>
        <w:spacing w:after="120"/>
        <w:outlineLvl w:val="1"/>
        <w:rPr>
          <w:rFonts w:eastAsiaTheme="majorEastAsia"/>
          <w:b/>
          <w:bCs w:val="0"/>
          <w:strike/>
          <w:sz w:val="26"/>
          <w:szCs w:val="26"/>
        </w:rPr>
      </w:pPr>
      <w:bookmarkStart w:id="1" w:name="RANGE!A1:I132"/>
      <w:bookmarkEnd w:id="1"/>
    </w:p>
    <w:sectPr w:rsidR="008C067E" w:rsidRPr="00165323" w:rsidSect="006E1BC6">
      <w:headerReference w:type="default" r:id="rId9"/>
      <w:pgSz w:w="16838" w:h="11906" w:orient="landscape" w:code="9"/>
      <w:pgMar w:top="170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0D" w:rsidRDefault="00EA4D0D" w:rsidP="000F239B">
      <w:pPr>
        <w:spacing w:before="0"/>
      </w:pPr>
      <w:r>
        <w:separator/>
      </w:r>
    </w:p>
  </w:endnote>
  <w:endnote w:type="continuationSeparator" w:id="0">
    <w:p w:rsidR="00EA4D0D" w:rsidRDefault="00EA4D0D" w:rsidP="000F23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0D" w:rsidRDefault="00EA4D0D" w:rsidP="000F239B">
      <w:pPr>
        <w:spacing w:before="0"/>
      </w:pPr>
      <w:r>
        <w:separator/>
      </w:r>
    </w:p>
  </w:footnote>
  <w:footnote w:type="continuationSeparator" w:id="0">
    <w:p w:rsidR="00EA4D0D" w:rsidRDefault="00EA4D0D" w:rsidP="000F23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478"/>
      <w:docPartObj>
        <w:docPartGallery w:val="Page Numbers (Top of Page)"/>
        <w:docPartUnique/>
      </w:docPartObj>
    </w:sdtPr>
    <w:sdtEndPr/>
    <w:sdtContent>
      <w:p w:rsidR="003B7BBA" w:rsidRDefault="003B7BBA">
        <w:pPr>
          <w:pStyle w:val="a5"/>
          <w:jc w:val="center"/>
        </w:pPr>
        <w:r w:rsidRPr="00CD159B">
          <w:rPr>
            <w:sz w:val="22"/>
            <w:szCs w:val="22"/>
          </w:rPr>
          <w:fldChar w:fldCharType="begin"/>
        </w:r>
        <w:r w:rsidRPr="00CD159B">
          <w:rPr>
            <w:sz w:val="22"/>
            <w:szCs w:val="22"/>
          </w:rPr>
          <w:instrText xml:space="preserve"> PAGE   \* MERGEFORMAT </w:instrText>
        </w:r>
        <w:r w:rsidRPr="00CD159B">
          <w:rPr>
            <w:sz w:val="22"/>
            <w:szCs w:val="22"/>
          </w:rPr>
          <w:fldChar w:fldCharType="separate"/>
        </w:r>
        <w:r w:rsidR="00907BD4">
          <w:rPr>
            <w:noProof/>
            <w:sz w:val="22"/>
            <w:szCs w:val="22"/>
          </w:rPr>
          <w:t>2</w:t>
        </w:r>
        <w:r w:rsidRPr="00CD159B">
          <w:rPr>
            <w:sz w:val="22"/>
            <w:szCs w:val="22"/>
          </w:rPr>
          <w:fldChar w:fldCharType="end"/>
        </w:r>
      </w:p>
    </w:sdtContent>
  </w:sdt>
  <w:p w:rsidR="003B7BBA" w:rsidRDefault="003B7B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74"/>
    <w:multiLevelType w:val="hybridMultilevel"/>
    <w:tmpl w:val="18024B9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C2892"/>
    <w:multiLevelType w:val="hybridMultilevel"/>
    <w:tmpl w:val="6C160BCC"/>
    <w:lvl w:ilvl="0" w:tplc="03D8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E2E90"/>
    <w:multiLevelType w:val="hybridMultilevel"/>
    <w:tmpl w:val="11FC5B98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D843D4"/>
    <w:multiLevelType w:val="hybridMultilevel"/>
    <w:tmpl w:val="BD725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4A25"/>
    <w:multiLevelType w:val="hybridMultilevel"/>
    <w:tmpl w:val="715A11B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C04F7"/>
    <w:multiLevelType w:val="hybridMultilevel"/>
    <w:tmpl w:val="305A55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412489"/>
    <w:multiLevelType w:val="hybridMultilevel"/>
    <w:tmpl w:val="8466CC8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FF056C"/>
    <w:multiLevelType w:val="hybridMultilevel"/>
    <w:tmpl w:val="60B21F0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990718"/>
    <w:multiLevelType w:val="hybridMultilevel"/>
    <w:tmpl w:val="9D08B97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4F3A"/>
    <w:multiLevelType w:val="hybridMultilevel"/>
    <w:tmpl w:val="62E4518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0CC80BEC"/>
    <w:multiLevelType w:val="hybridMultilevel"/>
    <w:tmpl w:val="363E6DF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E4741E"/>
    <w:multiLevelType w:val="hybridMultilevel"/>
    <w:tmpl w:val="D45C55C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C238F8"/>
    <w:multiLevelType w:val="hybridMultilevel"/>
    <w:tmpl w:val="7DD0374E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417B35"/>
    <w:multiLevelType w:val="hybridMultilevel"/>
    <w:tmpl w:val="778A76AE"/>
    <w:lvl w:ilvl="0" w:tplc="C83C57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2EB73CD"/>
    <w:multiLevelType w:val="hybridMultilevel"/>
    <w:tmpl w:val="BA7EEF36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4F31FB"/>
    <w:multiLevelType w:val="hybridMultilevel"/>
    <w:tmpl w:val="41E2F6E8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D032E7"/>
    <w:multiLevelType w:val="hybridMultilevel"/>
    <w:tmpl w:val="EBF0E2C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2A25E3"/>
    <w:multiLevelType w:val="hybridMultilevel"/>
    <w:tmpl w:val="7B2495E2"/>
    <w:lvl w:ilvl="0" w:tplc="67C8F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94659C5"/>
    <w:multiLevelType w:val="hybridMultilevel"/>
    <w:tmpl w:val="232C9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4220C"/>
    <w:multiLevelType w:val="hybridMultilevel"/>
    <w:tmpl w:val="012A2AE6"/>
    <w:lvl w:ilvl="0" w:tplc="A43E7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1A2055"/>
    <w:multiLevelType w:val="hybridMultilevel"/>
    <w:tmpl w:val="2EF49D7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B4F612B"/>
    <w:multiLevelType w:val="hybridMultilevel"/>
    <w:tmpl w:val="DD5CB4E4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2443463"/>
    <w:multiLevelType w:val="hybridMultilevel"/>
    <w:tmpl w:val="064617F2"/>
    <w:lvl w:ilvl="0" w:tplc="88CA46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076D23"/>
    <w:multiLevelType w:val="hybridMultilevel"/>
    <w:tmpl w:val="22661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23D9C"/>
    <w:multiLevelType w:val="hybridMultilevel"/>
    <w:tmpl w:val="779AD7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5E90893"/>
    <w:multiLevelType w:val="hybridMultilevel"/>
    <w:tmpl w:val="2C24CD9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C109F"/>
    <w:multiLevelType w:val="hybridMultilevel"/>
    <w:tmpl w:val="BC48B860"/>
    <w:lvl w:ilvl="0" w:tplc="03D8B89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26B51588"/>
    <w:multiLevelType w:val="hybridMultilevel"/>
    <w:tmpl w:val="54EE9CEE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78D0421"/>
    <w:multiLevelType w:val="hybridMultilevel"/>
    <w:tmpl w:val="1EE8099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C2B8D"/>
    <w:multiLevelType w:val="hybridMultilevel"/>
    <w:tmpl w:val="19B6B5F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D06C3"/>
    <w:multiLevelType w:val="hybridMultilevel"/>
    <w:tmpl w:val="29E48872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145D76"/>
    <w:multiLevelType w:val="hybridMultilevel"/>
    <w:tmpl w:val="877075C4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191521"/>
    <w:multiLevelType w:val="hybridMultilevel"/>
    <w:tmpl w:val="82A6B31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D3C0614"/>
    <w:multiLevelType w:val="hybridMultilevel"/>
    <w:tmpl w:val="DC22A2C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F9071AF"/>
    <w:multiLevelType w:val="hybridMultilevel"/>
    <w:tmpl w:val="2C0E6B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0672388"/>
    <w:multiLevelType w:val="hybridMultilevel"/>
    <w:tmpl w:val="B718AB5A"/>
    <w:lvl w:ilvl="0" w:tplc="6E2626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31694867"/>
    <w:multiLevelType w:val="hybridMultilevel"/>
    <w:tmpl w:val="107CA756"/>
    <w:lvl w:ilvl="0" w:tplc="896EC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1AF4DCA"/>
    <w:multiLevelType w:val="hybridMultilevel"/>
    <w:tmpl w:val="F6BAC8B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1F845D2"/>
    <w:multiLevelType w:val="hybridMultilevel"/>
    <w:tmpl w:val="6B7E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A801C9"/>
    <w:multiLevelType w:val="hybridMultilevel"/>
    <w:tmpl w:val="50B816F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C54AE4"/>
    <w:multiLevelType w:val="hybridMultilevel"/>
    <w:tmpl w:val="C3EE18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33CC4753"/>
    <w:multiLevelType w:val="hybridMultilevel"/>
    <w:tmpl w:val="E744A2C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182F30"/>
    <w:multiLevelType w:val="multilevel"/>
    <w:tmpl w:val="8C9E131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3">
    <w:nsid w:val="3501388A"/>
    <w:multiLevelType w:val="hybridMultilevel"/>
    <w:tmpl w:val="854AD4EE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5DF6B01"/>
    <w:multiLevelType w:val="hybridMultilevel"/>
    <w:tmpl w:val="83CE09C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69E19A0"/>
    <w:multiLevelType w:val="hybridMultilevel"/>
    <w:tmpl w:val="74CE8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71E2FA9"/>
    <w:multiLevelType w:val="hybridMultilevel"/>
    <w:tmpl w:val="592C7E72"/>
    <w:lvl w:ilvl="0" w:tplc="03D8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88F080E"/>
    <w:multiLevelType w:val="hybridMultilevel"/>
    <w:tmpl w:val="60B21F0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BA4194"/>
    <w:multiLevelType w:val="hybridMultilevel"/>
    <w:tmpl w:val="FC2CB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D01C43"/>
    <w:multiLevelType w:val="hybridMultilevel"/>
    <w:tmpl w:val="C7CEA5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990305"/>
    <w:multiLevelType w:val="hybridMultilevel"/>
    <w:tmpl w:val="EB084E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D0657A6"/>
    <w:multiLevelType w:val="hybridMultilevel"/>
    <w:tmpl w:val="7AAA2ED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44182"/>
    <w:multiLevelType w:val="hybridMultilevel"/>
    <w:tmpl w:val="A212F3A2"/>
    <w:lvl w:ilvl="0" w:tplc="94725B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AB7FF0"/>
    <w:multiLevelType w:val="hybridMultilevel"/>
    <w:tmpl w:val="F91ADF88"/>
    <w:lvl w:ilvl="0" w:tplc="88CA46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560E0E"/>
    <w:multiLevelType w:val="hybridMultilevel"/>
    <w:tmpl w:val="E0C20F24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09856BA"/>
    <w:multiLevelType w:val="hybridMultilevel"/>
    <w:tmpl w:val="E444CB58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257386B"/>
    <w:multiLevelType w:val="hybridMultilevel"/>
    <w:tmpl w:val="646C17C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80545C"/>
    <w:multiLevelType w:val="hybridMultilevel"/>
    <w:tmpl w:val="1096D18C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49A100B"/>
    <w:multiLevelType w:val="hybridMultilevel"/>
    <w:tmpl w:val="2EF8348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2147BC"/>
    <w:multiLevelType w:val="multilevel"/>
    <w:tmpl w:val="5AEEC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4B7F04EC"/>
    <w:multiLevelType w:val="hybridMultilevel"/>
    <w:tmpl w:val="1E563A1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53550A"/>
    <w:multiLevelType w:val="hybridMultilevel"/>
    <w:tmpl w:val="A47A6E3C"/>
    <w:lvl w:ilvl="0" w:tplc="EB84C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E205CC7"/>
    <w:multiLevelType w:val="multilevel"/>
    <w:tmpl w:val="E1CA94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>
    <w:nsid w:val="4E363597"/>
    <w:multiLevelType w:val="hybridMultilevel"/>
    <w:tmpl w:val="5920B85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B05E2A"/>
    <w:multiLevelType w:val="hybridMultilevel"/>
    <w:tmpl w:val="647C3E3A"/>
    <w:lvl w:ilvl="0" w:tplc="EC180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3C85F7C"/>
    <w:multiLevelType w:val="hybridMultilevel"/>
    <w:tmpl w:val="E5B4D372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4003881"/>
    <w:multiLevelType w:val="hybridMultilevel"/>
    <w:tmpl w:val="C1323DF4"/>
    <w:lvl w:ilvl="0" w:tplc="88CA465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83C2EAB"/>
    <w:multiLevelType w:val="hybridMultilevel"/>
    <w:tmpl w:val="34A881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A8557D5"/>
    <w:multiLevelType w:val="hybridMultilevel"/>
    <w:tmpl w:val="AB8C84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BD66675"/>
    <w:multiLevelType w:val="hybridMultilevel"/>
    <w:tmpl w:val="BCACB42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D25255F"/>
    <w:multiLevelType w:val="hybridMultilevel"/>
    <w:tmpl w:val="CAC446E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EB62C4D"/>
    <w:multiLevelType w:val="hybridMultilevel"/>
    <w:tmpl w:val="64BCD4C6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>
    <w:nsid w:val="5EED00FE"/>
    <w:multiLevelType w:val="hybridMultilevel"/>
    <w:tmpl w:val="5F580936"/>
    <w:lvl w:ilvl="0" w:tplc="CCCAD56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F336262"/>
    <w:multiLevelType w:val="hybridMultilevel"/>
    <w:tmpl w:val="2E5E51B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FE47DBE"/>
    <w:multiLevelType w:val="hybridMultilevel"/>
    <w:tmpl w:val="7F22CF8C"/>
    <w:lvl w:ilvl="0" w:tplc="CCCAD56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F86FD4"/>
    <w:multiLevelType w:val="hybridMultilevel"/>
    <w:tmpl w:val="CE74C4E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05B5105"/>
    <w:multiLevelType w:val="hybridMultilevel"/>
    <w:tmpl w:val="D110CBC0"/>
    <w:lvl w:ilvl="0" w:tplc="D2825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387192"/>
    <w:multiLevelType w:val="hybridMultilevel"/>
    <w:tmpl w:val="8C8A3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D7531C"/>
    <w:multiLevelType w:val="hybridMultilevel"/>
    <w:tmpl w:val="94A6356C"/>
    <w:lvl w:ilvl="0" w:tplc="FF64277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9">
    <w:nsid w:val="641F5738"/>
    <w:multiLevelType w:val="hybridMultilevel"/>
    <w:tmpl w:val="ADDEA3A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75324D2"/>
    <w:multiLevelType w:val="hybridMultilevel"/>
    <w:tmpl w:val="9BBA9C6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7904822"/>
    <w:multiLevelType w:val="multilevel"/>
    <w:tmpl w:val="00C8655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2">
    <w:nsid w:val="734B5920"/>
    <w:multiLevelType w:val="hybridMultilevel"/>
    <w:tmpl w:val="F754DBF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35D75FF"/>
    <w:multiLevelType w:val="hybridMultilevel"/>
    <w:tmpl w:val="12DAAD66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3780BB8"/>
    <w:multiLevelType w:val="hybridMultilevel"/>
    <w:tmpl w:val="786C6B5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3B24A94"/>
    <w:multiLevelType w:val="hybridMultilevel"/>
    <w:tmpl w:val="ACD0190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F40206"/>
    <w:multiLevelType w:val="hybridMultilevel"/>
    <w:tmpl w:val="BF1AF3D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EF75BD"/>
    <w:multiLevelType w:val="hybridMultilevel"/>
    <w:tmpl w:val="393AE6A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106577"/>
    <w:multiLevelType w:val="hybridMultilevel"/>
    <w:tmpl w:val="B7EA0EA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AE6D65"/>
    <w:multiLevelType w:val="hybridMultilevel"/>
    <w:tmpl w:val="FADEC79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207E60"/>
    <w:multiLevelType w:val="hybridMultilevel"/>
    <w:tmpl w:val="14600E4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3B2524"/>
    <w:multiLevelType w:val="hybridMultilevel"/>
    <w:tmpl w:val="0EAAE25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DF45970"/>
    <w:multiLevelType w:val="hybridMultilevel"/>
    <w:tmpl w:val="B312308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357B86"/>
    <w:multiLevelType w:val="hybridMultilevel"/>
    <w:tmpl w:val="0C1292A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EDB77FB"/>
    <w:multiLevelType w:val="hybridMultilevel"/>
    <w:tmpl w:val="5E4CE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48"/>
  </w:num>
  <w:num w:numId="3">
    <w:abstractNumId w:val="3"/>
  </w:num>
  <w:num w:numId="4">
    <w:abstractNumId w:val="13"/>
  </w:num>
  <w:num w:numId="5">
    <w:abstractNumId w:val="94"/>
  </w:num>
  <w:num w:numId="6">
    <w:abstractNumId w:val="9"/>
  </w:num>
  <w:num w:numId="7">
    <w:abstractNumId w:val="17"/>
  </w:num>
  <w:num w:numId="8">
    <w:abstractNumId w:val="77"/>
  </w:num>
  <w:num w:numId="9">
    <w:abstractNumId w:val="5"/>
  </w:num>
  <w:num w:numId="10">
    <w:abstractNumId w:val="18"/>
  </w:num>
  <w:num w:numId="11">
    <w:abstractNumId w:val="64"/>
  </w:num>
  <w:num w:numId="12">
    <w:abstractNumId w:val="43"/>
  </w:num>
  <w:num w:numId="13">
    <w:abstractNumId w:val="34"/>
  </w:num>
  <w:num w:numId="14">
    <w:abstractNumId w:val="61"/>
  </w:num>
  <w:num w:numId="15">
    <w:abstractNumId w:val="12"/>
  </w:num>
  <w:num w:numId="16">
    <w:abstractNumId w:val="19"/>
  </w:num>
  <w:num w:numId="17">
    <w:abstractNumId w:val="45"/>
  </w:num>
  <w:num w:numId="18">
    <w:abstractNumId w:val="69"/>
  </w:num>
  <w:num w:numId="19">
    <w:abstractNumId w:val="40"/>
  </w:num>
  <w:num w:numId="20">
    <w:abstractNumId w:val="72"/>
  </w:num>
  <w:num w:numId="21">
    <w:abstractNumId w:val="74"/>
  </w:num>
  <w:num w:numId="22">
    <w:abstractNumId w:val="2"/>
  </w:num>
  <w:num w:numId="23">
    <w:abstractNumId w:val="47"/>
  </w:num>
  <w:num w:numId="24">
    <w:abstractNumId w:val="10"/>
  </w:num>
  <w:num w:numId="25">
    <w:abstractNumId w:val="24"/>
  </w:num>
  <w:num w:numId="26">
    <w:abstractNumId w:val="30"/>
  </w:num>
  <w:num w:numId="27">
    <w:abstractNumId w:val="31"/>
  </w:num>
  <w:num w:numId="28">
    <w:abstractNumId w:val="21"/>
  </w:num>
  <w:num w:numId="29">
    <w:abstractNumId w:val="73"/>
  </w:num>
  <w:num w:numId="30">
    <w:abstractNumId w:val="86"/>
  </w:num>
  <w:num w:numId="31">
    <w:abstractNumId w:val="22"/>
  </w:num>
  <w:num w:numId="32">
    <w:abstractNumId w:val="59"/>
  </w:num>
  <w:num w:numId="33">
    <w:abstractNumId w:val="82"/>
  </w:num>
  <w:num w:numId="34">
    <w:abstractNumId w:val="44"/>
  </w:num>
  <w:num w:numId="35">
    <w:abstractNumId w:val="54"/>
  </w:num>
  <w:num w:numId="36">
    <w:abstractNumId w:val="76"/>
  </w:num>
  <w:num w:numId="37">
    <w:abstractNumId w:val="25"/>
  </w:num>
  <w:num w:numId="38">
    <w:abstractNumId w:val="51"/>
  </w:num>
  <w:num w:numId="39">
    <w:abstractNumId w:val="71"/>
  </w:num>
  <w:num w:numId="40">
    <w:abstractNumId w:val="57"/>
  </w:num>
  <w:num w:numId="41">
    <w:abstractNumId w:val="87"/>
  </w:num>
  <w:num w:numId="42">
    <w:abstractNumId w:val="39"/>
  </w:num>
  <w:num w:numId="43">
    <w:abstractNumId w:val="0"/>
  </w:num>
  <w:num w:numId="44">
    <w:abstractNumId w:val="11"/>
  </w:num>
  <w:num w:numId="45">
    <w:abstractNumId w:val="56"/>
  </w:num>
  <w:num w:numId="46">
    <w:abstractNumId w:val="32"/>
  </w:num>
  <w:num w:numId="47">
    <w:abstractNumId w:val="55"/>
  </w:num>
  <w:num w:numId="48">
    <w:abstractNumId w:val="6"/>
  </w:num>
  <w:num w:numId="49">
    <w:abstractNumId w:val="14"/>
  </w:num>
  <w:num w:numId="50">
    <w:abstractNumId w:val="83"/>
  </w:num>
  <w:num w:numId="51">
    <w:abstractNumId w:val="92"/>
  </w:num>
  <w:num w:numId="52">
    <w:abstractNumId w:val="60"/>
  </w:num>
  <w:num w:numId="53">
    <w:abstractNumId w:val="37"/>
  </w:num>
  <w:num w:numId="54">
    <w:abstractNumId w:val="63"/>
  </w:num>
  <w:num w:numId="55">
    <w:abstractNumId w:val="58"/>
  </w:num>
  <w:num w:numId="56">
    <w:abstractNumId w:val="52"/>
  </w:num>
  <w:num w:numId="57">
    <w:abstractNumId w:val="41"/>
  </w:num>
  <w:num w:numId="58">
    <w:abstractNumId w:val="28"/>
  </w:num>
  <w:num w:numId="59">
    <w:abstractNumId w:val="29"/>
  </w:num>
  <w:num w:numId="60">
    <w:abstractNumId w:val="20"/>
  </w:num>
  <w:num w:numId="61">
    <w:abstractNumId w:val="88"/>
  </w:num>
  <w:num w:numId="62">
    <w:abstractNumId w:val="4"/>
  </w:num>
  <w:num w:numId="63">
    <w:abstractNumId w:val="90"/>
  </w:num>
  <w:num w:numId="64">
    <w:abstractNumId w:val="53"/>
  </w:num>
  <w:num w:numId="65">
    <w:abstractNumId w:val="85"/>
  </w:num>
  <w:num w:numId="66">
    <w:abstractNumId w:val="50"/>
  </w:num>
  <w:num w:numId="67">
    <w:abstractNumId w:val="33"/>
  </w:num>
  <w:num w:numId="68">
    <w:abstractNumId w:val="67"/>
  </w:num>
  <w:num w:numId="69">
    <w:abstractNumId w:val="91"/>
  </w:num>
  <w:num w:numId="70">
    <w:abstractNumId w:val="79"/>
  </w:num>
  <w:num w:numId="71">
    <w:abstractNumId w:val="93"/>
  </w:num>
  <w:num w:numId="72">
    <w:abstractNumId w:val="35"/>
  </w:num>
  <w:num w:numId="73">
    <w:abstractNumId w:val="70"/>
  </w:num>
  <w:num w:numId="74">
    <w:abstractNumId w:val="15"/>
  </w:num>
  <w:num w:numId="75">
    <w:abstractNumId w:val="27"/>
  </w:num>
  <w:num w:numId="76">
    <w:abstractNumId w:val="38"/>
  </w:num>
  <w:num w:numId="77">
    <w:abstractNumId w:val="46"/>
  </w:num>
  <w:num w:numId="78">
    <w:abstractNumId w:val="1"/>
  </w:num>
  <w:num w:numId="79">
    <w:abstractNumId w:val="26"/>
  </w:num>
  <w:num w:numId="80">
    <w:abstractNumId w:val="78"/>
  </w:num>
  <w:num w:numId="81">
    <w:abstractNumId w:val="36"/>
  </w:num>
  <w:num w:numId="82">
    <w:abstractNumId w:val="84"/>
  </w:num>
  <w:num w:numId="83">
    <w:abstractNumId w:val="8"/>
  </w:num>
  <w:num w:numId="84">
    <w:abstractNumId w:val="75"/>
  </w:num>
  <w:num w:numId="85">
    <w:abstractNumId w:val="65"/>
  </w:num>
  <w:num w:numId="86">
    <w:abstractNumId w:val="80"/>
  </w:num>
  <w:num w:numId="87">
    <w:abstractNumId w:val="66"/>
  </w:num>
  <w:num w:numId="88">
    <w:abstractNumId w:val="16"/>
  </w:num>
  <w:num w:numId="89">
    <w:abstractNumId w:val="89"/>
  </w:num>
  <w:num w:numId="90">
    <w:abstractNumId w:val="49"/>
  </w:num>
  <w:num w:numId="91">
    <w:abstractNumId w:val="68"/>
  </w:num>
  <w:num w:numId="92">
    <w:abstractNumId w:val="81"/>
  </w:num>
  <w:num w:numId="93">
    <w:abstractNumId w:val="62"/>
  </w:num>
  <w:num w:numId="94">
    <w:abstractNumId w:val="23"/>
  </w:num>
  <w:num w:numId="95">
    <w:abstractNumId w:val="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FF"/>
    <w:rsid w:val="00000DE2"/>
    <w:rsid w:val="00004272"/>
    <w:rsid w:val="00004430"/>
    <w:rsid w:val="00011DC7"/>
    <w:rsid w:val="00011DD3"/>
    <w:rsid w:val="00022391"/>
    <w:rsid w:val="00024373"/>
    <w:rsid w:val="000257E3"/>
    <w:rsid w:val="000302EB"/>
    <w:rsid w:val="00030394"/>
    <w:rsid w:val="00036704"/>
    <w:rsid w:val="00037A95"/>
    <w:rsid w:val="00040ECF"/>
    <w:rsid w:val="0004180D"/>
    <w:rsid w:val="00041DE3"/>
    <w:rsid w:val="00041FF4"/>
    <w:rsid w:val="00043E87"/>
    <w:rsid w:val="00043F38"/>
    <w:rsid w:val="00050C45"/>
    <w:rsid w:val="000515F4"/>
    <w:rsid w:val="00052B12"/>
    <w:rsid w:val="00054A14"/>
    <w:rsid w:val="00057A0E"/>
    <w:rsid w:val="00060ACD"/>
    <w:rsid w:val="00060F30"/>
    <w:rsid w:val="00061FDE"/>
    <w:rsid w:val="00062698"/>
    <w:rsid w:val="00063E3F"/>
    <w:rsid w:val="00067490"/>
    <w:rsid w:val="000703F2"/>
    <w:rsid w:val="000709DB"/>
    <w:rsid w:val="000709E8"/>
    <w:rsid w:val="00073BCA"/>
    <w:rsid w:val="00075BB3"/>
    <w:rsid w:val="000764A1"/>
    <w:rsid w:val="000766FB"/>
    <w:rsid w:val="000823B9"/>
    <w:rsid w:val="00082AA6"/>
    <w:rsid w:val="00083976"/>
    <w:rsid w:val="0008493D"/>
    <w:rsid w:val="00084D74"/>
    <w:rsid w:val="00084E60"/>
    <w:rsid w:val="00085221"/>
    <w:rsid w:val="000863AF"/>
    <w:rsid w:val="00086DD4"/>
    <w:rsid w:val="00092B87"/>
    <w:rsid w:val="0009341A"/>
    <w:rsid w:val="00096BCD"/>
    <w:rsid w:val="000A3BA0"/>
    <w:rsid w:val="000A3BFB"/>
    <w:rsid w:val="000A4ED0"/>
    <w:rsid w:val="000B3336"/>
    <w:rsid w:val="000B5B45"/>
    <w:rsid w:val="000C2CA6"/>
    <w:rsid w:val="000C481A"/>
    <w:rsid w:val="000C668E"/>
    <w:rsid w:val="000C6DA2"/>
    <w:rsid w:val="000D0C03"/>
    <w:rsid w:val="000D18DB"/>
    <w:rsid w:val="000D6AB5"/>
    <w:rsid w:val="000E0DC7"/>
    <w:rsid w:val="000E1E51"/>
    <w:rsid w:val="000E3D8F"/>
    <w:rsid w:val="000F0423"/>
    <w:rsid w:val="000F0D13"/>
    <w:rsid w:val="000F0F41"/>
    <w:rsid w:val="000F239B"/>
    <w:rsid w:val="000F384D"/>
    <w:rsid w:val="000F5B19"/>
    <w:rsid w:val="000F62BD"/>
    <w:rsid w:val="000F6573"/>
    <w:rsid w:val="00100288"/>
    <w:rsid w:val="00100952"/>
    <w:rsid w:val="00105AEB"/>
    <w:rsid w:val="0010622D"/>
    <w:rsid w:val="00107A4B"/>
    <w:rsid w:val="00107C06"/>
    <w:rsid w:val="001142F6"/>
    <w:rsid w:val="00115939"/>
    <w:rsid w:val="00115B6A"/>
    <w:rsid w:val="00123F92"/>
    <w:rsid w:val="001275C6"/>
    <w:rsid w:val="001321DB"/>
    <w:rsid w:val="00133732"/>
    <w:rsid w:val="00140247"/>
    <w:rsid w:val="0014324C"/>
    <w:rsid w:val="00147D5C"/>
    <w:rsid w:val="00150085"/>
    <w:rsid w:val="001529F3"/>
    <w:rsid w:val="001545E1"/>
    <w:rsid w:val="00156890"/>
    <w:rsid w:val="00156917"/>
    <w:rsid w:val="00157433"/>
    <w:rsid w:val="001606C8"/>
    <w:rsid w:val="00160AF7"/>
    <w:rsid w:val="00163110"/>
    <w:rsid w:val="001632D7"/>
    <w:rsid w:val="00165323"/>
    <w:rsid w:val="001667F1"/>
    <w:rsid w:val="00167444"/>
    <w:rsid w:val="001754C8"/>
    <w:rsid w:val="00175994"/>
    <w:rsid w:val="00181F79"/>
    <w:rsid w:val="0018218C"/>
    <w:rsid w:val="0018279F"/>
    <w:rsid w:val="00183FA8"/>
    <w:rsid w:val="00185144"/>
    <w:rsid w:val="00185D94"/>
    <w:rsid w:val="001913F7"/>
    <w:rsid w:val="001960CF"/>
    <w:rsid w:val="00197331"/>
    <w:rsid w:val="001A088F"/>
    <w:rsid w:val="001A35E2"/>
    <w:rsid w:val="001A46F1"/>
    <w:rsid w:val="001B0430"/>
    <w:rsid w:val="001B0C6D"/>
    <w:rsid w:val="001B1A5B"/>
    <w:rsid w:val="001B23A1"/>
    <w:rsid w:val="001B467B"/>
    <w:rsid w:val="001C1DFA"/>
    <w:rsid w:val="001C235B"/>
    <w:rsid w:val="001C4999"/>
    <w:rsid w:val="001D0760"/>
    <w:rsid w:val="001D2139"/>
    <w:rsid w:val="001D6068"/>
    <w:rsid w:val="001D7744"/>
    <w:rsid w:val="001D796B"/>
    <w:rsid w:val="001E1B2F"/>
    <w:rsid w:val="001E3F3E"/>
    <w:rsid w:val="001E66C2"/>
    <w:rsid w:val="001F0086"/>
    <w:rsid w:val="001F0CC3"/>
    <w:rsid w:val="001F2C87"/>
    <w:rsid w:val="001F51AF"/>
    <w:rsid w:val="001F669B"/>
    <w:rsid w:val="00201DEA"/>
    <w:rsid w:val="00202408"/>
    <w:rsid w:val="002028B6"/>
    <w:rsid w:val="00203EDC"/>
    <w:rsid w:val="00206299"/>
    <w:rsid w:val="0020738B"/>
    <w:rsid w:val="00207FC0"/>
    <w:rsid w:val="00213B56"/>
    <w:rsid w:val="00215301"/>
    <w:rsid w:val="002202E1"/>
    <w:rsid w:val="00220B2B"/>
    <w:rsid w:val="00221FBB"/>
    <w:rsid w:val="00230B47"/>
    <w:rsid w:val="002320B4"/>
    <w:rsid w:val="002436CC"/>
    <w:rsid w:val="00245288"/>
    <w:rsid w:val="00246EC2"/>
    <w:rsid w:val="00251F3F"/>
    <w:rsid w:val="0025333B"/>
    <w:rsid w:val="00253378"/>
    <w:rsid w:val="00253FFC"/>
    <w:rsid w:val="0025427A"/>
    <w:rsid w:val="00254DF1"/>
    <w:rsid w:val="00263FC4"/>
    <w:rsid w:val="00266631"/>
    <w:rsid w:val="002746E8"/>
    <w:rsid w:val="0027559E"/>
    <w:rsid w:val="00275E73"/>
    <w:rsid w:val="00276422"/>
    <w:rsid w:val="002800FA"/>
    <w:rsid w:val="00280A83"/>
    <w:rsid w:val="00280EB8"/>
    <w:rsid w:val="002903B6"/>
    <w:rsid w:val="00293B2E"/>
    <w:rsid w:val="002965BB"/>
    <w:rsid w:val="002A35B1"/>
    <w:rsid w:val="002A4B78"/>
    <w:rsid w:val="002A6037"/>
    <w:rsid w:val="002A63F1"/>
    <w:rsid w:val="002A746B"/>
    <w:rsid w:val="002B15EF"/>
    <w:rsid w:val="002C185E"/>
    <w:rsid w:val="002C18EE"/>
    <w:rsid w:val="002C1A1E"/>
    <w:rsid w:val="002C21D1"/>
    <w:rsid w:val="002C5480"/>
    <w:rsid w:val="002D6D44"/>
    <w:rsid w:val="002D6DFB"/>
    <w:rsid w:val="002E3EB0"/>
    <w:rsid w:val="002E4941"/>
    <w:rsid w:val="002E6535"/>
    <w:rsid w:val="002E66AE"/>
    <w:rsid w:val="002E6894"/>
    <w:rsid w:val="002E6C5D"/>
    <w:rsid w:val="002E70F8"/>
    <w:rsid w:val="002E725C"/>
    <w:rsid w:val="002F0430"/>
    <w:rsid w:val="002F0D55"/>
    <w:rsid w:val="002F57D6"/>
    <w:rsid w:val="002F58FF"/>
    <w:rsid w:val="002F6EBB"/>
    <w:rsid w:val="002F768A"/>
    <w:rsid w:val="003002E4"/>
    <w:rsid w:val="003013A5"/>
    <w:rsid w:val="00303700"/>
    <w:rsid w:val="0030439D"/>
    <w:rsid w:val="00304A6A"/>
    <w:rsid w:val="00304AB2"/>
    <w:rsid w:val="00306B1B"/>
    <w:rsid w:val="0030704C"/>
    <w:rsid w:val="00310B23"/>
    <w:rsid w:val="00310ED7"/>
    <w:rsid w:val="00315975"/>
    <w:rsid w:val="00320AE6"/>
    <w:rsid w:val="00330524"/>
    <w:rsid w:val="00334A50"/>
    <w:rsid w:val="00334E19"/>
    <w:rsid w:val="00334FE3"/>
    <w:rsid w:val="003408AE"/>
    <w:rsid w:val="003411CD"/>
    <w:rsid w:val="00344DB0"/>
    <w:rsid w:val="00344DEB"/>
    <w:rsid w:val="00345A8A"/>
    <w:rsid w:val="00351FF3"/>
    <w:rsid w:val="00355CB2"/>
    <w:rsid w:val="00360CCE"/>
    <w:rsid w:val="00361A4E"/>
    <w:rsid w:val="00362F16"/>
    <w:rsid w:val="0036334C"/>
    <w:rsid w:val="0036729D"/>
    <w:rsid w:val="00371DEE"/>
    <w:rsid w:val="00372425"/>
    <w:rsid w:val="00372963"/>
    <w:rsid w:val="00373CEB"/>
    <w:rsid w:val="00374687"/>
    <w:rsid w:val="00376C31"/>
    <w:rsid w:val="00381DBA"/>
    <w:rsid w:val="00382F42"/>
    <w:rsid w:val="00383C2A"/>
    <w:rsid w:val="00383F5E"/>
    <w:rsid w:val="00384431"/>
    <w:rsid w:val="003871DB"/>
    <w:rsid w:val="00387ECD"/>
    <w:rsid w:val="00393D38"/>
    <w:rsid w:val="00393D63"/>
    <w:rsid w:val="00394CF3"/>
    <w:rsid w:val="003B0256"/>
    <w:rsid w:val="003B0449"/>
    <w:rsid w:val="003B1EC2"/>
    <w:rsid w:val="003B2C9F"/>
    <w:rsid w:val="003B2E2D"/>
    <w:rsid w:val="003B5178"/>
    <w:rsid w:val="003B58C4"/>
    <w:rsid w:val="003B5A78"/>
    <w:rsid w:val="003B7BBA"/>
    <w:rsid w:val="003B7DE0"/>
    <w:rsid w:val="003C277C"/>
    <w:rsid w:val="003C27E9"/>
    <w:rsid w:val="003C40C3"/>
    <w:rsid w:val="003C7774"/>
    <w:rsid w:val="003C7F3D"/>
    <w:rsid w:val="003D1E58"/>
    <w:rsid w:val="003D2431"/>
    <w:rsid w:val="003D3644"/>
    <w:rsid w:val="003D402D"/>
    <w:rsid w:val="003E0F78"/>
    <w:rsid w:val="003E18B1"/>
    <w:rsid w:val="003E2466"/>
    <w:rsid w:val="003F0195"/>
    <w:rsid w:val="003F1F1F"/>
    <w:rsid w:val="003F392E"/>
    <w:rsid w:val="003F4583"/>
    <w:rsid w:val="003F4DBA"/>
    <w:rsid w:val="003F62AB"/>
    <w:rsid w:val="00403633"/>
    <w:rsid w:val="00403B92"/>
    <w:rsid w:val="00404B33"/>
    <w:rsid w:val="004054A6"/>
    <w:rsid w:val="00407561"/>
    <w:rsid w:val="0041189C"/>
    <w:rsid w:val="0041279D"/>
    <w:rsid w:val="004139E6"/>
    <w:rsid w:val="004167CC"/>
    <w:rsid w:val="00420773"/>
    <w:rsid w:val="004207E0"/>
    <w:rsid w:val="004238ED"/>
    <w:rsid w:val="00423BC8"/>
    <w:rsid w:val="00424B33"/>
    <w:rsid w:val="00424DE5"/>
    <w:rsid w:val="004258C1"/>
    <w:rsid w:val="00430942"/>
    <w:rsid w:val="0043094E"/>
    <w:rsid w:val="00436FE8"/>
    <w:rsid w:val="00437374"/>
    <w:rsid w:val="0044122A"/>
    <w:rsid w:val="00441A11"/>
    <w:rsid w:val="00441D32"/>
    <w:rsid w:val="004426F2"/>
    <w:rsid w:val="004436B8"/>
    <w:rsid w:val="004440C5"/>
    <w:rsid w:val="004443C4"/>
    <w:rsid w:val="00450CE9"/>
    <w:rsid w:val="004513E0"/>
    <w:rsid w:val="00451B16"/>
    <w:rsid w:val="00452C04"/>
    <w:rsid w:val="004569CB"/>
    <w:rsid w:val="00462B70"/>
    <w:rsid w:val="00463464"/>
    <w:rsid w:val="00463EC8"/>
    <w:rsid w:val="00466C45"/>
    <w:rsid w:val="00467115"/>
    <w:rsid w:val="00467595"/>
    <w:rsid w:val="00467D8E"/>
    <w:rsid w:val="00470223"/>
    <w:rsid w:val="00471B93"/>
    <w:rsid w:val="00473151"/>
    <w:rsid w:val="00475238"/>
    <w:rsid w:val="00475718"/>
    <w:rsid w:val="00476A2A"/>
    <w:rsid w:val="00481289"/>
    <w:rsid w:val="00482343"/>
    <w:rsid w:val="0048762F"/>
    <w:rsid w:val="00487BC2"/>
    <w:rsid w:val="00490AC0"/>
    <w:rsid w:val="00492F5D"/>
    <w:rsid w:val="00495787"/>
    <w:rsid w:val="00495D28"/>
    <w:rsid w:val="004A1602"/>
    <w:rsid w:val="004A3793"/>
    <w:rsid w:val="004A6B7C"/>
    <w:rsid w:val="004B0FD6"/>
    <w:rsid w:val="004B4DA9"/>
    <w:rsid w:val="004B5185"/>
    <w:rsid w:val="004B55F6"/>
    <w:rsid w:val="004B5889"/>
    <w:rsid w:val="004B5E74"/>
    <w:rsid w:val="004B6296"/>
    <w:rsid w:val="004B69CF"/>
    <w:rsid w:val="004B6EE7"/>
    <w:rsid w:val="004B7B24"/>
    <w:rsid w:val="004C05E2"/>
    <w:rsid w:val="004C06C4"/>
    <w:rsid w:val="004C2F22"/>
    <w:rsid w:val="004C3D35"/>
    <w:rsid w:val="004C5572"/>
    <w:rsid w:val="004C7176"/>
    <w:rsid w:val="004D0CFE"/>
    <w:rsid w:val="004D3FF5"/>
    <w:rsid w:val="004D58A6"/>
    <w:rsid w:val="004E0937"/>
    <w:rsid w:val="004E0F7B"/>
    <w:rsid w:val="004E6D97"/>
    <w:rsid w:val="004E7B3F"/>
    <w:rsid w:val="004E7F21"/>
    <w:rsid w:val="004F0377"/>
    <w:rsid w:val="004F0603"/>
    <w:rsid w:val="004F39DC"/>
    <w:rsid w:val="004F3FCC"/>
    <w:rsid w:val="004F539F"/>
    <w:rsid w:val="00500260"/>
    <w:rsid w:val="00503E33"/>
    <w:rsid w:val="005050F7"/>
    <w:rsid w:val="00506831"/>
    <w:rsid w:val="00510246"/>
    <w:rsid w:val="005111F7"/>
    <w:rsid w:val="005120A6"/>
    <w:rsid w:val="00512271"/>
    <w:rsid w:val="00515FD0"/>
    <w:rsid w:val="00516F01"/>
    <w:rsid w:val="005207B3"/>
    <w:rsid w:val="00520920"/>
    <w:rsid w:val="00524589"/>
    <w:rsid w:val="00524C09"/>
    <w:rsid w:val="00525EF5"/>
    <w:rsid w:val="00526067"/>
    <w:rsid w:val="0052615D"/>
    <w:rsid w:val="005350BD"/>
    <w:rsid w:val="0053517F"/>
    <w:rsid w:val="005361D3"/>
    <w:rsid w:val="005366A0"/>
    <w:rsid w:val="00540F9D"/>
    <w:rsid w:val="00542CA8"/>
    <w:rsid w:val="00542CFF"/>
    <w:rsid w:val="00543244"/>
    <w:rsid w:val="00543B53"/>
    <w:rsid w:val="00544842"/>
    <w:rsid w:val="00544D99"/>
    <w:rsid w:val="00545F0E"/>
    <w:rsid w:val="005477FF"/>
    <w:rsid w:val="00547927"/>
    <w:rsid w:val="00550615"/>
    <w:rsid w:val="00550A3C"/>
    <w:rsid w:val="00556336"/>
    <w:rsid w:val="005565BD"/>
    <w:rsid w:val="00561707"/>
    <w:rsid w:val="0056227C"/>
    <w:rsid w:val="00563574"/>
    <w:rsid w:val="00563880"/>
    <w:rsid w:val="0056546E"/>
    <w:rsid w:val="005654F3"/>
    <w:rsid w:val="005678F8"/>
    <w:rsid w:val="00576334"/>
    <w:rsid w:val="00576373"/>
    <w:rsid w:val="00581193"/>
    <w:rsid w:val="005819DF"/>
    <w:rsid w:val="00581B38"/>
    <w:rsid w:val="00583299"/>
    <w:rsid w:val="00585DAC"/>
    <w:rsid w:val="00585F5D"/>
    <w:rsid w:val="00594DA9"/>
    <w:rsid w:val="00596C8B"/>
    <w:rsid w:val="0059765C"/>
    <w:rsid w:val="00597670"/>
    <w:rsid w:val="005A0722"/>
    <w:rsid w:val="005A3A6F"/>
    <w:rsid w:val="005A40E0"/>
    <w:rsid w:val="005B02E9"/>
    <w:rsid w:val="005B11A5"/>
    <w:rsid w:val="005B2857"/>
    <w:rsid w:val="005B6E43"/>
    <w:rsid w:val="005B7992"/>
    <w:rsid w:val="005C1800"/>
    <w:rsid w:val="005C2EDB"/>
    <w:rsid w:val="005C2F53"/>
    <w:rsid w:val="005C4743"/>
    <w:rsid w:val="005C5D25"/>
    <w:rsid w:val="005C7115"/>
    <w:rsid w:val="005C7AE2"/>
    <w:rsid w:val="005D387F"/>
    <w:rsid w:val="005D4150"/>
    <w:rsid w:val="005D44B7"/>
    <w:rsid w:val="005D4CF4"/>
    <w:rsid w:val="005D5828"/>
    <w:rsid w:val="005D7303"/>
    <w:rsid w:val="005E141B"/>
    <w:rsid w:val="005E28E7"/>
    <w:rsid w:val="005E4836"/>
    <w:rsid w:val="005E6CF8"/>
    <w:rsid w:val="005F3CB1"/>
    <w:rsid w:val="005F4E46"/>
    <w:rsid w:val="005F5454"/>
    <w:rsid w:val="005F69CF"/>
    <w:rsid w:val="005F6C66"/>
    <w:rsid w:val="005F7502"/>
    <w:rsid w:val="0060380D"/>
    <w:rsid w:val="00605664"/>
    <w:rsid w:val="00606DF3"/>
    <w:rsid w:val="006074E7"/>
    <w:rsid w:val="006126AB"/>
    <w:rsid w:val="006128C0"/>
    <w:rsid w:val="00613AE4"/>
    <w:rsid w:val="00613FC8"/>
    <w:rsid w:val="0061558E"/>
    <w:rsid w:val="006167AF"/>
    <w:rsid w:val="00620802"/>
    <w:rsid w:val="006218D8"/>
    <w:rsid w:val="006235DD"/>
    <w:rsid w:val="00623731"/>
    <w:rsid w:val="00627694"/>
    <w:rsid w:val="00627C3E"/>
    <w:rsid w:val="006305F4"/>
    <w:rsid w:val="00630DD0"/>
    <w:rsid w:val="00631AC4"/>
    <w:rsid w:val="00631EA5"/>
    <w:rsid w:val="0063249A"/>
    <w:rsid w:val="0063268C"/>
    <w:rsid w:val="006521BB"/>
    <w:rsid w:val="00653C0B"/>
    <w:rsid w:val="00657FB9"/>
    <w:rsid w:val="00665A5D"/>
    <w:rsid w:val="00666DB9"/>
    <w:rsid w:val="00667342"/>
    <w:rsid w:val="00671C16"/>
    <w:rsid w:val="006733C3"/>
    <w:rsid w:val="00674BD0"/>
    <w:rsid w:val="00675A45"/>
    <w:rsid w:val="00677F39"/>
    <w:rsid w:val="006814E3"/>
    <w:rsid w:val="006867D1"/>
    <w:rsid w:val="00687CC1"/>
    <w:rsid w:val="00687CCA"/>
    <w:rsid w:val="00687ED1"/>
    <w:rsid w:val="00691469"/>
    <w:rsid w:val="00694654"/>
    <w:rsid w:val="006A2FFD"/>
    <w:rsid w:val="006A3961"/>
    <w:rsid w:val="006A5611"/>
    <w:rsid w:val="006A7C62"/>
    <w:rsid w:val="006B06E6"/>
    <w:rsid w:val="006B38C8"/>
    <w:rsid w:val="006B48CE"/>
    <w:rsid w:val="006B6CCF"/>
    <w:rsid w:val="006C0277"/>
    <w:rsid w:val="006C0417"/>
    <w:rsid w:val="006C1C2C"/>
    <w:rsid w:val="006C3857"/>
    <w:rsid w:val="006C4EE0"/>
    <w:rsid w:val="006C53DA"/>
    <w:rsid w:val="006C71D7"/>
    <w:rsid w:val="006C7310"/>
    <w:rsid w:val="006D245D"/>
    <w:rsid w:val="006D2BAE"/>
    <w:rsid w:val="006D4C0B"/>
    <w:rsid w:val="006D7514"/>
    <w:rsid w:val="006E0094"/>
    <w:rsid w:val="006E0EAE"/>
    <w:rsid w:val="006E1BC6"/>
    <w:rsid w:val="006E2F0D"/>
    <w:rsid w:val="006E3B83"/>
    <w:rsid w:val="006E5809"/>
    <w:rsid w:val="006F3C7E"/>
    <w:rsid w:val="006F58A7"/>
    <w:rsid w:val="00700620"/>
    <w:rsid w:val="00700D18"/>
    <w:rsid w:val="00703DD2"/>
    <w:rsid w:val="0070401C"/>
    <w:rsid w:val="00707C17"/>
    <w:rsid w:val="007113A7"/>
    <w:rsid w:val="00712739"/>
    <w:rsid w:val="00714042"/>
    <w:rsid w:val="00714F8A"/>
    <w:rsid w:val="00724560"/>
    <w:rsid w:val="007257DE"/>
    <w:rsid w:val="00725874"/>
    <w:rsid w:val="00725CA8"/>
    <w:rsid w:val="00725D07"/>
    <w:rsid w:val="00727833"/>
    <w:rsid w:val="00730501"/>
    <w:rsid w:val="007325B0"/>
    <w:rsid w:val="00734257"/>
    <w:rsid w:val="00734AF6"/>
    <w:rsid w:val="0073769D"/>
    <w:rsid w:val="00737F2C"/>
    <w:rsid w:val="00740BF6"/>
    <w:rsid w:val="00741CC5"/>
    <w:rsid w:val="00743C9B"/>
    <w:rsid w:val="007513A3"/>
    <w:rsid w:val="00751ECD"/>
    <w:rsid w:val="00753039"/>
    <w:rsid w:val="00755C21"/>
    <w:rsid w:val="0076026D"/>
    <w:rsid w:val="0076124D"/>
    <w:rsid w:val="007620E5"/>
    <w:rsid w:val="00762562"/>
    <w:rsid w:val="0076296A"/>
    <w:rsid w:val="00765819"/>
    <w:rsid w:val="007668DA"/>
    <w:rsid w:val="007672D2"/>
    <w:rsid w:val="0077365A"/>
    <w:rsid w:val="007752E7"/>
    <w:rsid w:val="00776F63"/>
    <w:rsid w:val="0077724D"/>
    <w:rsid w:val="00782455"/>
    <w:rsid w:val="007862C6"/>
    <w:rsid w:val="007873C8"/>
    <w:rsid w:val="007877DB"/>
    <w:rsid w:val="007909F1"/>
    <w:rsid w:val="00792ACF"/>
    <w:rsid w:val="00792F1E"/>
    <w:rsid w:val="00795320"/>
    <w:rsid w:val="0079682B"/>
    <w:rsid w:val="007A06B7"/>
    <w:rsid w:val="007A1628"/>
    <w:rsid w:val="007A1884"/>
    <w:rsid w:val="007A3F8F"/>
    <w:rsid w:val="007A4B5E"/>
    <w:rsid w:val="007A7E7F"/>
    <w:rsid w:val="007B6833"/>
    <w:rsid w:val="007C78D2"/>
    <w:rsid w:val="007D03CF"/>
    <w:rsid w:val="007D1049"/>
    <w:rsid w:val="007D144C"/>
    <w:rsid w:val="007D1FB4"/>
    <w:rsid w:val="007D39D3"/>
    <w:rsid w:val="007D42C7"/>
    <w:rsid w:val="007D4928"/>
    <w:rsid w:val="007D4E2F"/>
    <w:rsid w:val="007D6653"/>
    <w:rsid w:val="007D7A7F"/>
    <w:rsid w:val="007E1DF9"/>
    <w:rsid w:val="007E2D6F"/>
    <w:rsid w:val="007E2DF6"/>
    <w:rsid w:val="007E3AF1"/>
    <w:rsid w:val="007E401F"/>
    <w:rsid w:val="007E4EC4"/>
    <w:rsid w:val="007E4F91"/>
    <w:rsid w:val="007E6936"/>
    <w:rsid w:val="007E6C80"/>
    <w:rsid w:val="007E77C1"/>
    <w:rsid w:val="00800BE2"/>
    <w:rsid w:val="00804580"/>
    <w:rsid w:val="00812E90"/>
    <w:rsid w:val="00813C85"/>
    <w:rsid w:val="008142D3"/>
    <w:rsid w:val="008169A6"/>
    <w:rsid w:val="00816E1E"/>
    <w:rsid w:val="00817356"/>
    <w:rsid w:val="00822F1D"/>
    <w:rsid w:val="00823795"/>
    <w:rsid w:val="00824724"/>
    <w:rsid w:val="00824E46"/>
    <w:rsid w:val="0082620B"/>
    <w:rsid w:val="008345D7"/>
    <w:rsid w:val="00834C7B"/>
    <w:rsid w:val="008362F0"/>
    <w:rsid w:val="0083657E"/>
    <w:rsid w:val="00840608"/>
    <w:rsid w:val="00843A7B"/>
    <w:rsid w:val="00844E43"/>
    <w:rsid w:val="008467EE"/>
    <w:rsid w:val="00846A5A"/>
    <w:rsid w:val="00846D28"/>
    <w:rsid w:val="00847F3B"/>
    <w:rsid w:val="008506D5"/>
    <w:rsid w:val="00854A0E"/>
    <w:rsid w:val="008621DF"/>
    <w:rsid w:val="008628BF"/>
    <w:rsid w:val="00863B80"/>
    <w:rsid w:val="00864C40"/>
    <w:rsid w:val="0086572E"/>
    <w:rsid w:val="00866208"/>
    <w:rsid w:val="00867614"/>
    <w:rsid w:val="00871052"/>
    <w:rsid w:val="008831A9"/>
    <w:rsid w:val="0089232C"/>
    <w:rsid w:val="00893D3B"/>
    <w:rsid w:val="00894412"/>
    <w:rsid w:val="0089485D"/>
    <w:rsid w:val="00894ED2"/>
    <w:rsid w:val="00895068"/>
    <w:rsid w:val="008978FD"/>
    <w:rsid w:val="008A0396"/>
    <w:rsid w:val="008A5B92"/>
    <w:rsid w:val="008A6AE2"/>
    <w:rsid w:val="008B2D76"/>
    <w:rsid w:val="008B5593"/>
    <w:rsid w:val="008B58DA"/>
    <w:rsid w:val="008B5AE7"/>
    <w:rsid w:val="008B63BC"/>
    <w:rsid w:val="008B7B48"/>
    <w:rsid w:val="008C0625"/>
    <w:rsid w:val="008C067E"/>
    <w:rsid w:val="008C135C"/>
    <w:rsid w:val="008C4E68"/>
    <w:rsid w:val="008D159F"/>
    <w:rsid w:val="008D1C76"/>
    <w:rsid w:val="008D2649"/>
    <w:rsid w:val="008D48DD"/>
    <w:rsid w:val="008D7EC9"/>
    <w:rsid w:val="008D7F4C"/>
    <w:rsid w:val="008E0359"/>
    <w:rsid w:val="008E0DF5"/>
    <w:rsid w:val="008E395A"/>
    <w:rsid w:val="008E7D4B"/>
    <w:rsid w:val="008E7D66"/>
    <w:rsid w:val="008F0A79"/>
    <w:rsid w:val="008F159A"/>
    <w:rsid w:val="008F1B28"/>
    <w:rsid w:val="008F33AA"/>
    <w:rsid w:val="008F3A1F"/>
    <w:rsid w:val="00900111"/>
    <w:rsid w:val="00900601"/>
    <w:rsid w:val="0090571D"/>
    <w:rsid w:val="009073A5"/>
    <w:rsid w:val="00907B2B"/>
    <w:rsid w:val="00907BD4"/>
    <w:rsid w:val="0091069D"/>
    <w:rsid w:val="00916025"/>
    <w:rsid w:val="00917141"/>
    <w:rsid w:val="00922789"/>
    <w:rsid w:val="009233B0"/>
    <w:rsid w:val="00924394"/>
    <w:rsid w:val="00925207"/>
    <w:rsid w:val="00925740"/>
    <w:rsid w:val="00925971"/>
    <w:rsid w:val="0092699B"/>
    <w:rsid w:val="00930228"/>
    <w:rsid w:val="009318AD"/>
    <w:rsid w:val="00932E4C"/>
    <w:rsid w:val="00933673"/>
    <w:rsid w:val="00937A9E"/>
    <w:rsid w:val="0094061C"/>
    <w:rsid w:val="00940E85"/>
    <w:rsid w:val="00940E8C"/>
    <w:rsid w:val="00945CE3"/>
    <w:rsid w:val="00946EE9"/>
    <w:rsid w:val="009475C2"/>
    <w:rsid w:val="009515AE"/>
    <w:rsid w:val="00951741"/>
    <w:rsid w:val="00952466"/>
    <w:rsid w:val="009529BD"/>
    <w:rsid w:val="00952E8D"/>
    <w:rsid w:val="00953038"/>
    <w:rsid w:val="00953ABF"/>
    <w:rsid w:val="00955546"/>
    <w:rsid w:val="0096135A"/>
    <w:rsid w:val="0096202C"/>
    <w:rsid w:val="009642EE"/>
    <w:rsid w:val="00964E13"/>
    <w:rsid w:val="00970ACA"/>
    <w:rsid w:val="00971B0D"/>
    <w:rsid w:val="009751C8"/>
    <w:rsid w:val="00975D10"/>
    <w:rsid w:val="00981479"/>
    <w:rsid w:val="0098295A"/>
    <w:rsid w:val="00982AF5"/>
    <w:rsid w:val="00983481"/>
    <w:rsid w:val="00985B1E"/>
    <w:rsid w:val="00986CF5"/>
    <w:rsid w:val="009930D8"/>
    <w:rsid w:val="009936B0"/>
    <w:rsid w:val="00993B5C"/>
    <w:rsid w:val="00994BB3"/>
    <w:rsid w:val="009A2066"/>
    <w:rsid w:val="009A5013"/>
    <w:rsid w:val="009B0DA3"/>
    <w:rsid w:val="009B19D8"/>
    <w:rsid w:val="009B2552"/>
    <w:rsid w:val="009B36BE"/>
    <w:rsid w:val="009B53D3"/>
    <w:rsid w:val="009B6963"/>
    <w:rsid w:val="009B7830"/>
    <w:rsid w:val="009C3DF1"/>
    <w:rsid w:val="009C5976"/>
    <w:rsid w:val="009D063C"/>
    <w:rsid w:val="009D3288"/>
    <w:rsid w:val="009D583F"/>
    <w:rsid w:val="009D6E71"/>
    <w:rsid w:val="009D7AE9"/>
    <w:rsid w:val="009E0CBA"/>
    <w:rsid w:val="009E3C8F"/>
    <w:rsid w:val="009E3F83"/>
    <w:rsid w:val="009E5987"/>
    <w:rsid w:val="009E64AA"/>
    <w:rsid w:val="009E683C"/>
    <w:rsid w:val="009E6ACA"/>
    <w:rsid w:val="009F2422"/>
    <w:rsid w:val="009F2544"/>
    <w:rsid w:val="009F2CD6"/>
    <w:rsid w:val="009F3223"/>
    <w:rsid w:val="009F3FF5"/>
    <w:rsid w:val="009F482D"/>
    <w:rsid w:val="009F6710"/>
    <w:rsid w:val="009F6AB7"/>
    <w:rsid w:val="00A02554"/>
    <w:rsid w:val="00A03225"/>
    <w:rsid w:val="00A0377B"/>
    <w:rsid w:val="00A03BA7"/>
    <w:rsid w:val="00A05987"/>
    <w:rsid w:val="00A11C9E"/>
    <w:rsid w:val="00A12777"/>
    <w:rsid w:val="00A150A7"/>
    <w:rsid w:val="00A16473"/>
    <w:rsid w:val="00A20DCD"/>
    <w:rsid w:val="00A236B1"/>
    <w:rsid w:val="00A25937"/>
    <w:rsid w:val="00A2642D"/>
    <w:rsid w:val="00A323F3"/>
    <w:rsid w:val="00A35481"/>
    <w:rsid w:val="00A418C9"/>
    <w:rsid w:val="00A4536A"/>
    <w:rsid w:val="00A46B37"/>
    <w:rsid w:val="00A51437"/>
    <w:rsid w:val="00A533E2"/>
    <w:rsid w:val="00A538F4"/>
    <w:rsid w:val="00A552DE"/>
    <w:rsid w:val="00A56341"/>
    <w:rsid w:val="00A6044B"/>
    <w:rsid w:val="00A64338"/>
    <w:rsid w:val="00A65E36"/>
    <w:rsid w:val="00A838DF"/>
    <w:rsid w:val="00A85538"/>
    <w:rsid w:val="00A9014F"/>
    <w:rsid w:val="00A91302"/>
    <w:rsid w:val="00A92832"/>
    <w:rsid w:val="00A9410E"/>
    <w:rsid w:val="00A95973"/>
    <w:rsid w:val="00A96200"/>
    <w:rsid w:val="00A978B4"/>
    <w:rsid w:val="00A97FED"/>
    <w:rsid w:val="00AA2ECA"/>
    <w:rsid w:val="00AA6576"/>
    <w:rsid w:val="00AB0A47"/>
    <w:rsid w:val="00AB1C0F"/>
    <w:rsid w:val="00AB2824"/>
    <w:rsid w:val="00AB3C43"/>
    <w:rsid w:val="00AB4760"/>
    <w:rsid w:val="00AB561A"/>
    <w:rsid w:val="00AB5C38"/>
    <w:rsid w:val="00AB7577"/>
    <w:rsid w:val="00AC08E3"/>
    <w:rsid w:val="00AC1F25"/>
    <w:rsid w:val="00AC2929"/>
    <w:rsid w:val="00AC3143"/>
    <w:rsid w:val="00AC59C9"/>
    <w:rsid w:val="00AC5A89"/>
    <w:rsid w:val="00AC771A"/>
    <w:rsid w:val="00AD25B7"/>
    <w:rsid w:val="00AD2F58"/>
    <w:rsid w:val="00AD301C"/>
    <w:rsid w:val="00AD6DEF"/>
    <w:rsid w:val="00AD6FE6"/>
    <w:rsid w:val="00AD7190"/>
    <w:rsid w:val="00AE2527"/>
    <w:rsid w:val="00AE3D27"/>
    <w:rsid w:val="00AF6F82"/>
    <w:rsid w:val="00AF7E22"/>
    <w:rsid w:val="00B011B6"/>
    <w:rsid w:val="00B016E9"/>
    <w:rsid w:val="00B01C5A"/>
    <w:rsid w:val="00B03F50"/>
    <w:rsid w:val="00B04ADC"/>
    <w:rsid w:val="00B05D12"/>
    <w:rsid w:val="00B11BF3"/>
    <w:rsid w:val="00B127DB"/>
    <w:rsid w:val="00B138F8"/>
    <w:rsid w:val="00B15C9F"/>
    <w:rsid w:val="00B16D7E"/>
    <w:rsid w:val="00B17A52"/>
    <w:rsid w:val="00B215F2"/>
    <w:rsid w:val="00B21603"/>
    <w:rsid w:val="00B22546"/>
    <w:rsid w:val="00B22F68"/>
    <w:rsid w:val="00B23E25"/>
    <w:rsid w:val="00B24040"/>
    <w:rsid w:val="00B246B8"/>
    <w:rsid w:val="00B25525"/>
    <w:rsid w:val="00B35411"/>
    <w:rsid w:val="00B37961"/>
    <w:rsid w:val="00B40CC0"/>
    <w:rsid w:val="00B42563"/>
    <w:rsid w:val="00B4328D"/>
    <w:rsid w:val="00B442A7"/>
    <w:rsid w:val="00B52D73"/>
    <w:rsid w:val="00B53DB0"/>
    <w:rsid w:val="00B5604B"/>
    <w:rsid w:val="00B5640A"/>
    <w:rsid w:val="00B56CC4"/>
    <w:rsid w:val="00B600D5"/>
    <w:rsid w:val="00B61508"/>
    <w:rsid w:val="00B63FE0"/>
    <w:rsid w:val="00B65634"/>
    <w:rsid w:val="00B67001"/>
    <w:rsid w:val="00B67A85"/>
    <w:rsid w:val="00B74DDB"/>
    <w:rsid w:val="00B77796"/>
    <w:rsid w:val="00B80013"/>
    <w:rsid w:val="00B80B95"/>
    <w:rsid w:val="00B81B83"/>
    <w:rsid w:val="00B82ADB"/>
    <w:rsid w:val="00B84204"/>
    <w:rsid w:val="00B8421F"/>
    <w:rsid w:val="00B85F01"/>
    <w:rsid w:val="00B86AE1"/>
    <w:rsid w:val="00BA0309"/>
    <w:rsid w:val="00BA0A49"/>
    <w:rsid w:val="00BA2546"/>
    <w:rsid w:val="00BA2A11"/>
    <w:rsid w:val="00BA55BA"/>
    <w:rsid w:val="00BA72A4"/>
    <w:rsid w:val="00BA782D"/>
    <w:rsid w:val="00BB0A31"/>
    <w:rsid w:val="00BB2B30"/>
    <w:rsid w:val="00BB53EB"/>
    <w:rsid w:val="00BB5C57"/>
    <w:rsid w:val="00BB6592"/>
    <w:rsid w:val="00BB6618"/>
    <w:rsid w:val="00BC2EA1"/>
    <w:rsid w:val="00BC318C"/>
    <w:rsid w:val="00BC6223"/>
    <w:rsid w:val="00BC7DF2"/>
    <w:rsid w:val="00BD07BF"/>
    <w:rsid w:val="00BD097F"/>
    <w:rsid w:val="00BD395D"/>
    <w:rsid w:val="00BD4B72"/>
    <w:rsid w:val="00BD5DF3"/>
    <w:rsid w:val="00BD680F"/>
    <w:rsid w:val="00BD7224"/>
    <w:rsid w:val="00BE120B"/>
    <w:rsid w:val="00BE274F"/>
    <w:rsid w:val="00BE7011"/>
    <w:rsid w:val="00BE7051"/>
    <w:rsid w:val="00BF59CB"/>
    <w:rsid w:val="00BF6653"/>
    <w:rsid w:val="00C029CD"/>
    <w:rsid w:val="00C10F39"/>
    <w:rsid w:val="00C1223D"/>
    <w:rsid w:val="00C12AC6"/>
    <w:rsid w:val="00C16BFE"/>
    <w:rsid w:val="00C17ECD"/>
    <w:rsid w:val="00C21A03"/>
    <w:rsid w:val="00C24428"/>
    <w:rsid w:val="00C2665D"/>
    <w:rsid w:val="00C268C2"/>
    <w:rsid w:val="00C323C4"/>
    <w:rsid w:val="00C34C0D"/>
    <w:rsid w:val="00C350DF"/>
    <w:rsid w:val="00C35FC2"/>
    <w:rsid w:val="00C37E2A"/>
    <w:rsid w:val="00C400B4"/>
    <w:rsid w:val="00C42650"/>
    <w:rsid w:val="00C42BC7"/>
    <w:rsid w:val="00C4683C"/>
    <w:rsid w:val="00C50667"/>
    <w:rsid w:val="00C50872"/>
    <w:rsid w:val="00C5128F"/>
    <w:rsid w:val="00C513C0"/>
    <w:rsid w:val="00C5351A"/>
    <w:rsid w:val="00C608DC"/>
    <w:rsid w:val="00C612AD"/>
    <w:rsid w:val="00C620BA"/>
    <w:rsid w:val="00C6286F"/>
    <w:rsid w:val="00C65E85"/>
    <w:rsid w:val="00C73FE5"/>
    <w:rsid w:val="00C74713"/>
    <w:rsid w:val="00C753CE"/>
    <w:rsid w:val="00C7543F"/>
    <w:rsid w:val="00C76069"/>
    <w:rsid w:val="00C77738"/>
    <w:rsid w:val="00C80B0D"/>
    <w:rsid w:val="00C81767"/>
    <w:rsid w:val="00C82149"/>
    <w:rsid w:val="00C828A4"/>
    <w:rsid w:val="00C867C0"/>
    <w:rsid w:val="00C90DEB"/>
    <w:rsid w:val="00C93074"/>
    <w:rsid w:val="00C938C1"/>
    <w:rsid w:val="00C94906"/>
    <w:rsid w:val="00C94AC5"/>
    <w:rsid w:val="00CA01F1"/>
    <w:rsid w:val="00CA195A"/>
    <w:rsid w:val="00CA6D61"/>
    <w:rsid w:val="00CA6EB5"/>
    <w:rsid w:val="00CA7E80"/>
    <w:rsid w:val="00CB1FE6"/>
    <w:rsid w:val="00CB60F4"/>
    <w:rsid w:val="00CB691D"/>
    <w:rsid w:val="00CC1480"/>
    <w:rsid w:val="00CC383F"/>
    <w:rsid w:val="00CC56ED"/>
    <w:rsid w:val="00CC78DA"/>
    <w:rsid w:val="00CD072F"/>
    <w:rsid w:val="00CD0E08"/>
    <w:rsid w:val="00CD159B"/>
    <w:rsid w:val="00CD1A0B"/>
    <w:rsid w:val="00CD2AE8"/>
    <w:rsid w:val="00CD4338"/>
    <w:rsid w:val="00CD5D9E"/>
    <w:rsid w:val="00CD76E3"/>
    <w:rsid w:val="00CE03E6"/>
    <w:rsid w:val="00CE0C20"/>
    <w:rsid w:val="00CE3054"/>
    <w:rsid w:val="00CE4609"/>
    <w:rsid w:val="00CE579B"/>
    <w:rsid w:val="00CE6764"/>
    <w:rsid w:val="00CE74AD"/>
    <w:rsid w:val="00CF0B02"/>
    <w:rsid w:val="00CF2E0E"/>
    <w:rsid w:val="00CF3034"/>
    <w:rsid w:val="00CF3FB7"/>
    <w:rsid w:val="00CF4301"/>
    <w:rsid w:val="00CF7F06"/>
    <w:rsid w:val="00D01CD9"/>
    <w:rsid w:val="00D03529"/>
    <w:rsid w:val="00D03A3F"/>
    <w:rsid w:val="00D041A4"/>
    <w:rsid w:val="00D04992"/>
    <w:rsid w:val="00D05FEA"/>
    <w:rsid w:val="00D07CAB"/>
    <w:rsid w:val="00D1204E"/>
    <w:rsid w:val="00D13437"/>
    <w:rsid w:val="00D15693"/>
    <w:rsid w:val="00D177A3"/>
    <w:rsid w:val="00D21C54"/>
    <w:rsid w:val="00D2301D"/>
    <w:rsid w:val="00D24625"/>
    <w:rsid w:val="00D25BFD"/>
    <w:rsid w:val="00D26659"/>
    <w:rsid w:val="00D272FB"/>
    <w:rsid w:val="00D30903"/>
    <w:rsid w:val="00D30DFF"/>
    <w:rsid w:val="00D336BA"/>
    <w:rsid w:val="00D33720"/>
    <w:rsid w:val="00D351D9"/>
    <w:rsid w:val="00D352D5"/>
    <w:rsid w:val="00D36744"/>
    <w:rsid w:val="00D368FF"/>
    <w:rsid w:val="00D371AA"/>
    <w:rsid w:val="00D402B5"/>
    <w:rsid w:val="00D41302"/>
    <w:rsid w:val="00D43038"/>
    <w:rsid w:val="00D45121"/>
    <w:rsid w:val="00D45986"/>
    <w:rsid w:val="00D46E76"/>
    <w:rsid w:val="00D56BA2"/>
    <w:rsid w:val="00D62A86"/>
    <w:rsid w:val="00D630D5"/>
    <w:rsid w:val="00D65926"/>
    <w:rsid w:val="00D66EBE"/>
    <w:rsid w:val="00D70BDB"/>
    <w:rsid w:val="00D71161"/>
    <w:rsid w:val="00D7165E"/>
    <w:rsid w:val="00D722E9"/>
    <w:rsid w:val="00D72DF7"/>
    <w:rsid w:val="00D74FC0"/>
    <w:rsid w:val="00D75009"/>
    <w:rsid w:val="00D75DDE"/>
    <w:rsid w:val="00D7682C"/>
    <w:rsid w:val="00D853AA"/>
    <w:rsid w:val="00D92D73"/>
    <w:rsid w:val="00D93F1B"/>
    <w:rsid w:val="00D97922"/>
    <w:rsid w:val="00D97C19"/>
    <w:rsid w:val="00DA3FBC"/>
    <w:rsid w:val="00DA4B71"/>
    <w:rsid w:val="00DB25B1"/>
    <w:rsid w:val="00DB25F8"/>
    <w:rsid w:val="00DB288E"/>
    <w:rsid w:val="00DB2AFF"/>
    <w:rsid w:val="00DB2B39"/>
    <w:rsid w:val="00DB6150"/>
    <w:rsid w:val="00DC19AE"/>
    <w:rsid w:val="00DC5EC4"/>
    <w:rsid w:val="00DE522C"/>
    <w:rsid w:val="00DE5F97"/>
    <w:rsid w:val="00DE6C2D"/>
    <w:rsid w:val="00DE741C"/>
    <w:rsid w:val="00DE7841"/>
    <w:rsid w:val="00DF2549"/>
    <w:rsid w:val="00DF29A7"/>
    <w:rsid w:val="00DF2E32"/>
    <w:rsid w:val="00DF3C08"/>
    <w:rsid w:val="00DF421E"/>
    <w:rsid w:val="00E02BAF"/>
    <w:rsid w:val="00E02E59"/>
    <w:rsid w:val="00E03747"/>
    <w:rsid w:val="00E055F0"/>
    <w:rsid w:val="00E0566D"/>
    <w:rsid w:val="00E062F6"/>
    <w:rsid w:val="00E1680C"/>
    <w:rsid w:val="00E17AC6"/>
    <w:rsid w:val="00E234B6"/>
    <w:rsid w:val="00E25629"/>
    <w:rsid w:val="00E26C9B"/>
    <w:rsid w:val="00E317A9"/>
    <w:rsid w:val="00E31873"/>
    <w:rsid w:val="00E35AD1"/>
    <w:rsid w:val="00E36BAE"/>
    <w:rsid w:val="00E36EC4"/>
    <w:rsid w:val="00E41CD9"/>
    <w:rsid w:val="00E45895"/>
    <w:rsid w:val="00E459BA"/>
    <w:rsid w:val="00E50C05"/>
    <w:rsid w:val="00E6119A"/>
    <w:rsid w:val="00E62E4F"/>
    <w:rsid w:val="00E64A80"/>
    <w:rsid w:val="00E65E09"/>
    <w:rsid w:val="00E679DC"/>
    <w:rsid w:val="00E73024"/>
    <w:rsid w:val="00E745DC"/>
    <w:rsid w:val="00E75ED9"/>
    <w:rsid w:val="00E76A38"/>
    <w:rsid w:val="00E80DE9"/>
    <w:rsid w:val="00E84649"/>
    <w:rsid w:val="00E854FB"/>
    <w:rsid w:val="00E86DC3"/>
    <w:rsid w:val="00E87230"/>
    <w:rsid w:val="00E90BEF"/>
    <w:rsid w:val="00E90EC2"/>
    <w:rsid w:val="00E95E4A"/>
    <w:rsid w:val="00E97021"/>
    <w:rsid w:val="00EA0610"/>
    <w:rsid w:val="00EA0B13"/>
    <w:rsid w:val="00EA309B"/>
    <w:rsid w:val="00EA3300"/>
    <w:rsid w:val="00EA35EA"/>
    <w:rsid w:val="00EA40A7"/>
    <w:rsid w:val="00EA4D0D"/>
    <w:rsid w:val="00EA6C8E"/>
    <w:rsid w:val="00EB0CE4"/>
    <w:rsid w:val="00EB0E2D"/>
    <w:rsid w:val="00EB295A"/>
    <w:rsid w:val="00EB3D6C"/>
    <w:rsid w:val="00EB52EC"/>
    <w:rsid w:val="00EB5899"/>
    <w:rsid w:val="00EC46AC"/>
    <w:rsid w:val="00ED0F48"/>
    <w:rsid w:val="00ED1BBE"/>
    <w:rsid w:val="00ED20D2"/>
    <w:rsid w:val="00ED34B6"/>
    <w:rsid w:val="00ED5FD9"/>
    <w:rsid w:val="00ED6CE4"/>
    <w:rsid w:val="00ED7F6D"/>
    <w:rsid w:val="00EE0B04"/>
    <w:rsid w:val="00EE1723"/>
    <w:rsid w:val="00EE1808"/>
    <w:rsid w:val="00EE1E21"/>
    <w:rsid w:val="00EE68AE"/>
    <w:rsid w:val="00EE7848"/>
    <w:rsid w:val="00EF0B27"/>
    <w:rsid w:val="00EF327B"/>
    <w:rsid w:val="00EF79A4"/>
    <w:rsid w:val="00F02C51"/>
    <w:rsid w:val="00F0493F"/>
    <w:rsid w:val="00F0526C"/>
    <w:rsid w:val="00F079EE"/>
    <w:rsid w:val="00F07DEC"/>
    <w:rsid w:val="00F12F3A"/>
    <w:rsid w:val="00F1386C"/>
    <w:rsid w:val="00F1495C"/>
    <w:rsid w:val="00F15F6B"/>
    <w:rsid w:val="00F16172"/>
    <w:rsid w:val="00F16975"/>
    <w:rsid w:val="00F21434"/>
    <w:rsid w:val="00F21EC5"/>
    <w:rsid w:val="00F23832"/>
    <w:rsid w:val="00F24084"/>
    <w:rsid w:val="00F32ED4"/>
    <w:rsid w:val="00F35AE4"/>
    <w:rsid w:val="00F41113"/>
    <w:rsid w:val="00F41706"/>
    <w:rsid w:val="00F46445"/>
    <w:rsid w:val="00F50691"/>
    <w:rsid w:val="00F5397C"/>
    <w:rsid w:val="00F53AAB"/>
    <w:rsid w:val="00F556A3"/>
    <w:rsid w:val="00F55756"/>
    <w:rsid w:val="00F563B0"/>
    <w:rsid w:val="00F6100E"/>
    <w:rsid w:val="00F63555"/>
    <w:rsid w:val="00F63CC3"/>
    <w:rsid w:val="00F6495D"/>
    <w:rsid w:val="00F64C86"/>
    <w:rsid w:val="00F65504"/>
    <w:rsid w:val="00F66D92"/>
    <w:rsid w:val="00F67E4F"/>
    <w:rsid w:val="00F708C4"/>
    <w:rsid w:val="00F70ACE"/>
    <w:rsid w:val="00F70D19"/>
    <w:rsid w:val="00F715E1"/>
    <w:rsid w:val="00F71E14"/>
    <w:rsid w:val="00F72EBD"/>
    <w:rsid w:val="00F7361C"/>
    <w:rsid w:val="00F75685"/>
    <w:rsid w:val="00F75EC0"/>
    <w:rsid w:val="00F76899"/>
    <w:rsid w:val="00F7777A"/>
    <w:rsid w:val="00F80F47"/>
    <w:rsid w:val="00F8242B"/>
    <w:rsid w:val="00F85EC4"/>
    <w:rsid w:val="00F86632"/>
    <w:rsid w:val="00F86A46"/>
    <w:rsid w:val="00F86B9C"/>
    <w:rsid w:val="00F86E9F"/>
    <w:rsid w:val="00F90860"/>
    <w:rsid w:val="00F90D70"/>
    <w:rsid w:val="00F95CE7"/>
    <w:rsid w:val="00F97984"/>
    <w:rsid w:val="00FA1B9E"/>
    <w:rsid w:val="00FA48C1"/>
    <w:rsid w:val="00FA4E3B"/>
    <w:rsid w:val="00FA7D1A"/>
    <w:rsid w:val="00FA7F12"/>
    <w:rsid w:val="00FB17F4"/>
    <w:rsid w:val="00FC0B3B"/>
    <w:rsid w:val="00FC11D6"/>
    <w:rsid w:val="00FC44A7"/>
    <w:rsid w:val="00FC7CB6"/>
    <w:rsid w:val="00FD2730"/>
    <w:rsid w:val="00FD2BCE"/>
    <w:rsid w:val="00FD53CC"/>
    <w:rsid w:val="00FD61D0"/>
    <w:rsid w:val="00FD697B"/>
    <w:rsid w:val="00FE31BD"/>
    <w:rsid w:val="00FE7BA6"/>
    <w:rsid w:val="00FF06B4"/>
    <w:rsid w:val="00FF0EB4"/>
    <w:rsid w:val="00FF3374"/>
    <w:rsid w:val="00FF36C4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B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D7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75DD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F239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2A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9">
    <w:name w:val="Обычный (паспорт)"/>
    <w:basedOn w:val="a"/>
    <w:rsid w:val="00620802"/>
    <w:pPr>
      <w:spacing w:before="120"/>
      <w:jc w:val="both"/>
    </w:pPr>
    <w:rPr>
      <w:bCs w:val="0"/>
      <w:sz w:val="28"/>
      <w:szCs w:val="28"/>
    </w:rPr>
  </w:style>
  <w:style w:type="paragraph" w:customStyle="1" w:styleId="aa">
    <w:name w:val="Обычный по центру"/>
    <w:basedOn w:val="a"/>
    <w:rsid w:val="00303700"/>
    <w:pPr>
      <w:spacing w:before="120"/>
      <w:jc w:val="center"/>
    </w:pPr>
    <w:rPr>
      <w:bCs w:val="0"/>
    </w:rPr>
  </w:style>
  <w:style w:type="paragraph" w:customStyle="1" w:styleId="ab">
    <w:name w:val="Обычный в таблице"/>
    <w:basedOn w:val="a"/>
    <w:rsid w:val="00E41CD9"/>
    <w:pPr>
      <w:spacing w:before="120"/>
      <w:jc w:val="both"/>
    </w:pPr>
    <w:rPr>
      <w:bCs w:val="0"/>
      <w:sz w:val="22"/>
      <w:szCs w:val="22"/>
    </w:rPr>
  </w:style>
  <w:style w:type="paragraph" w:customStyle="1" w:styleId="Default">
    <w:name w:val="Default"/>
    <w:rsid w:val="00E41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D336BA"/>
    <w:rPr>
      <w:color w:val="0000FF"/>
      <w:u w:val="single"/>
    </w:rPr>
  </w:style>
  <w:style w:type="paragraph" w:customStyle="1" w:styleId="ConsPlusNormal">
    <w:name w:val="ConsPlusNormal"/>
    <w:rsid w:val="00AD6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749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49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4207E0"/>
    <w:pPr>
      <w:spacing w:before="0" w:after="120"/>
      <w:ind w:left="283"/>
    </w:pPr>
    <w:rPr>
      <w:bCs w:val="0"/>
    </w:rPr>
  </w:style>
  <w:style w:type="character" w:customStyle="1" w:styleId="af0">
    <w:name w:val="Основной текст с отступом Знак"/>
    <w:basedOn w:val="a0"/>
    <w:link w:val="af"/>
    <w:rsid w:val="0042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64A80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E64A80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character" w:customStyle="1" w:styleId="FontStyle64">
    <w:name w:val="Font Style64"/>
    <w:basedOn w:val="a0"/>
    <w:rsid w:val="00BD722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2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9F3FF5"/>
    <w:pPr>
      <w:spacing w:before="120" w:after="120"/>
    </w:pPr>
    <w:rPr>
      <w:rFonts w:eastAsia="Calibri"/>
      <w:bCs w:val="0"/>
    </w:rPr>
  </w:style>
  <w:style w:type="paragraph" w:customStyle="1" w:styleId="1">
    <w:name w:val="Абзац списка1"/>
    <w:basedOn w:val="a"/>
    <w:rsid w:val="00F0493F"/>
    <w:pPr>
      <w:spacing w:before="0"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onsTitle">
    <w:name w:val="ConsTitle"/>
    <w:rsid w:val="004876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48762F"/>
    <w:rPr>
      <w:sz w:val="24"/>
      <w:lang w:val="ru-RU" w:eastAsia="ru-RU" w:bidi="ar-SA"/>
    </w:rPr>
  </w:style>
  <w:style w:type="paragraph" w:customStyle="1" w:styleId="Style12">
    <w:name w:val="Style12"/>
    <w:basedOn w:val="a"/>
    <w:rsid w:val="00A96200"/>
    <w:pPr>
      <w:widowControl w:val="0"/>
      <w:autoSpaceDE w:val="0"/>
      <w:autoSpaceDN w:val="0"/>
      <w:adjustRightInd w:val="0"/>
      <w:spacing w:before="0" w:line="317" w:lineRule="exact"/>
      <w:ind w:firstLine="566"/>
      <w:jc w:val="both"/>
    </w:pPr>
    <w:rPr>
      <w:bCs w:val="0"/>
    </w:rPr>
  </w:style>
  <w:style w:type="paragraph" w:styleId="af3">
    <w:name w:val="Body Text"/>
    <w:basedOn w:val="a"/>
    <w:link w:val="10"/>
    <w:uiPriority w:val="99"/>
    <w:semiHidden/>
    <w:unhideWhenUsed/>
    <w:rsid w:val="000C2CA6"/>
    <w:pPr>
      <w:spacing w:after="120"/>
    </w:pPr>
  </w:style>
  <w:style w:type="character" w:customStyle="1" w:styleId="10">
    <w:name w:val="Основной текст Знак1"/>
    <w:basedOn w:val="a0"/>
    <w:link w:val="af3"/>
    <w:uiPriority w:val="99"/>
    <w:semiHidden/>
    <w:rsid w:val="000C2C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8C4E68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5DDE"/>
    <w:pPr>
      <w:tabs>
        <w:tab w:val="left" w:pos="440"/>
        <w:tab w:val="right" w:leader="dot" w:pos="9345"/>
      </w:tabs>
      <w:spacing w:after="10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6A7C62"/>
    <w:pPr>
      <w:tabs>
        <w:tab w:val="left" w:pos="660"/>
        <w:tab w:val="left" w:pos="1134"/>
        <w:tab w:val="right" w:leader="dot" w:pos="9345"/>
      </w:tabs>
      <w:spacing w:after="100"/>
      <w:ind w:left="240"/>
    </w:pPr>
    <w:rPr>
      <w:b/>
    </w:rPr>
  </w:style>
  <w:style w:type="character" w:styleId="af4">
    <w:name w:val="Strong"/>
    <w:basedOn w:val="a0"/>
    <w:uiPriority w:val="22"/>
    <w:qFormat/>
    <w:rsid w:val="00D70BDB"/>
    <w:rPr>
      <w:b/>
      <w:bCs/>
    </w:rPr>
  </w:style>
  <w:style w:type="paragraph" w:customStyle="1" w:styleId="ConsPlusNonformat">
    <w:name w:val="ConsPlusNonformat"/>
    <w:uiPriority w:val="99"/>
    <w:rsid w:val="007E2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16473"/>
    <w:rPr>
      <w:color w:val="800080"/>
      <w:u w:val="single"/>
    </w:rPr>
  </w:style>
  <w:style w:type="paragraph" w:customStyle="1" w:styleId="xl66">
    <w:name w:val="xl66"/>
    <w:basedOn w:val="a"/>
    <w:rsid w:val="00A16473"/>
    <w:pP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A16473"/>
    <w:pP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68">
    <w:name w:val="xl6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69">
    <w:name w:val="xl6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70">
    <w:name w:val="xl7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1">
    <w:name w:val="xl7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72">
    <w:name w:val="xl7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73">
    <w:name w:val="xl7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74">
    <w:name w:val="xl7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5">
    <w:name w:val="xl7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  <w:sz w:val="20"/>
      <w:szCs w:val="20"/>
    </w:rPr>
  </w:style>
  <w:style w:type="paragraph" w:customStyle="1" w:styleId="xl76">
    <w:name w:val="xl7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0"/>
      <w:szCs w:val="20"/>
    </w:rPr>
  </w:style>
  <w:style w:type="paragraph" w:customStyle="1" w:styleId="xl77">
    <w:name w:val="xl7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8">
    <w:name w:val="xl7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9">
    <w:name w:val="xl7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0">
    <w:name w:val="xl8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1">
    <w:name w:val="xl8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82">
    <w:name w:val="xl8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3">
    <w:name w:val="xl8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4">
    <w:name w:val="xl8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85">
    <w:name w:val="xl8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6">
    <w:name w:val="xl8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7">
    <w:name w:val="xl8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8">
    <w:name w:val="xl8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9">
    <w:name w:val="xl8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0">
    <w:name w:val="xl9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sz w:val="20"/>
      <w:szCs w:val="20"/>
    </w:rPr>
  </w:style>
  <w:style w:type="paragraph" w:customStyle="1" w:styleId="xl91">
    <w:name w:val="xl9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sz w:val="20"/>
      <w:szCs w:val="20"/>
    </w:rPr>
  </w:style>
  <w:style w:type="paragraph" w:customStyle="1" w:styleId="xl92">
    <w:name w:val="xl9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color w:val="000000"/>
      <w:sz w:val="20"/>
      <w:szCs w:val="20"/>
    </w:rPr>
  </w:style>
  <w:style w:type="paragraph" w:customStyle="1" w:styleId="xl93">
    <w:name w:val="xl9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94">
    <w:name w:val="xl9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5">
    <w:name w:val="xl9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96">
    <w:name w:val="xl9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97">
    <w:name w:val="xl9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styleId="24">
    <w:name w:val="Body Text Indent 2"/>
    <w:basedOn w:val="a"/>
    <w:link w:val="25"/>
    <w:rsid w:val="00AB7577"/>
    <w:pPr>
      <w:spacing w:before="0" w:after="120" w:line="480" w:lineRule="auto"/>
      <w:ind w:left="283"/>
    </w:pPr>
    <w:rPr>
      <w:bCs w:val="0"/>
    </w:rPr>
  </w:style>
  <w:style w:type="character" w:customStyle="1" w:styleId="25">
    <w:name w:val="Основной текст с отступом 2 Знак"/>
    <w:basedOn w:val="a0"/>
    <w:link w:val="24"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 Знак Знак Знак Знак Знак Знак"/>
    <w:basedOn w:val="a"/>
    <w:rsid w:val="00D97C19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393D63"/>
    <w:pPr>
      <w:spacing w:before="0" w:after="100" w:line="276" w:lineRule="auto"/>
      <w:ind w:left="4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93D63"/>
    <w:pPr>
      <w:spacing w:before="0"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93D63"/>
    <w:pPr>
      <w:spacing w:before="0"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93D63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93D63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93D63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93D63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671C16"/>
    <w:pPr>
      <w:spacing w:before="0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71C1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B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D7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75DD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0F239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82A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9">
    <w:name w:val="Обычный (паспорт)"/>
    <w:basedOn w:val="a"/>
    <w:rsid w:val="00620802"/>
    <w:pPr>
      <w:spacing w:before="120"/>
      <w:jc w:val="both"/>
    </w:pPr>
    <w:rPr>
      <w:bCs w:val="0"/>
      <w:sz w:val="28"/>
      <w:szCs w:val="28"/>
    </w:rPr>
  </w:style>
  <w:style w:type="paragraph" w:customStyle="1" w:styleId="aa">
    <w:name w:val="Обычный по центру"/>
    <w:basedOn w:val="a"/>
    <w:rsid w:val="00303700"/>
    <w:pPr>
      <w:spacing w:before="120"/>
      <w:jc w:val="center"/>
    </w:pPr>
    <w:rPr>
      <w:bCs w:val="0"/>
    </w:rPr>
  </w:style>
  <w:style w:type="paragraph" w:customStyle="1" w:styleId="ab">
    <w:name w:val="Обычный в таблице"/>
    <w:basedOn w:val="a"/>
    <w:rsid w:val="00E41CD9"/>
    <w:pPr>
      <w:spacing w:before="120"/>
      <w:jc w:val="both"/>
    </w:pPr>
    <w:rPr>
      <w:bCs w:val="0"/>
      <w:sz w:val="22"/>
      <w:szCs w:val="22"/>
    </w:rPr>
  </w:style>
  <w:style w:type="paragraph" w:customStyle="1" w:styleId="Default">
    <w:name w:val="Default"/>
    <w:rsid w:val="00E41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D336BA"/>
    <w:rPr>
      <w:color w:val="0000FF"/>
      <w:u w:val="single"/>
    </w:rPr>
  </w:style>
  <w:style w:type="paragraph" w:customStyle="1" w:styleId="ConsPlusNormal">
    <w:name w:val="ConsPlusNormal"/>
    <w:rsid w:val="00AD6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749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49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4207E0"/>
    <w:pPr>
      <w:spacing w:before="0" w:after="120"/>
      <w:ind w:left="283"/>
    </w:pPr>
    <w:rPr>
      <w:bCs w:val="0"/>
    </w:rPr>
  </w:style>
  <w:style w:type="character" w:customStyle="1" w:styleId="af0">
    <w:name w:val="Основной текст с отступом Знак"/>
    <w:basedOn w:val="a0"/>
    <w:link w:val="af"/>
    <w:rsid w:val="0042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64A80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E64A80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character" w:customStyle="1" w:styleId="FontStyle64">
    <w:name w:val="Font Style64"/>
    <w:basedOn w:val="a0"/>
    <w:rsid w:val="00BD722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2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9F3FF5"/>
    <w:pPr>
      <w:spacing w:before="120" w:after="120"/>
    </w:pPr>
    <w:rPr>
      <w:rFonts w:eastAsia="Calibri"/>
      <w:bCs w:val="0"/>
    </w:rPr>
  </w:style>
  <w:style w:type="paragraph" w:customStyle="1" w:styleId="1">
    <w:name w:val="Абзац списка1"/>
    <w:basedOn w:val="a"/>
    <w:rsid w:val="00F0493F"/>
    <w:pPr>
      <w:spacing w:before="0"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onsTitle">
    <w:name w:val="ConsTitle"/>
    <w:rsid w:val="004876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48762F"/>
    <w:rPr>
      <w:sz w:val="24"/>
      <w:lang w:val="ru-RU" w:eastAsia="ru-RU" w:bidi="ar-SA"/>
    </w:rPr>
  </w:style>
  <w:style w:type="paragraph" w:customStyle="1" w:styleId="Style12">
    <w:name w:val="Style12"/>
    <w:basedOn w:val="a"/>
    <w:rsid w:val="00A96200"/>
    <w:pPr>
      <w:widowControl w:val="0"/>
      <w:autoSpaceDE w:val="0"/>
      <w:autoSpaceDN w:val="0"/>
      <w:adjustRightInd w:val="0"/>
      <w:spacing w:before="0" w:line="317" w:lineRule="exact"/>
      <w:ind w:firstLine="566"/>
      <w:jc w:val="both"/>
    </w:pPr>
    <w:rPr>
      <w:bCs w:val="0"/>
    </w:rPr>
  </w:style>
  <w:style w:type="paragraph" w:styleId="af3">
    <w:name w:val="Body Text"/>
    <w:basedOn w:val="a"/>
    <w:link w:val="10"/>
    <w:uiPriority w:val="99"/>
    <w:semiHidden/>
    <w:unhideWhenUsed/>
    <w:rsid w:val="000C2CA6"/>
    <w:pPr>
      <w:spacing w:after="120"/>
    </w:pPr>
  </w:style>
  <w:style w:type="character" w:customStyle="1" w:styleId="10">
    <w:name w:val="Основной текст Знак1"/>
    <w:basedOn w:val="a0"/>
    <w:link w:val="af3"/>
    <w:uiPriority w:val="99"/>
    <w:semiHidden/>
    <w:rsid w:val="000C2C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8C4E68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5DDE"/>
    <w:pPr>
      <w:tabs>
        <w:tab w:val="left" w:pos="440"/>
        <w:tab w:val="right" w:leader="dot" w:pos="9345"/>
      </w:tabs>
      <w:spacing w:after="10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D75DDE"/>
    <w:pPr>
      <w:tabs>
        <w:tab w:val="left" w:pos="660"/>
        <w:tab w:val="right" w:leader="dot" w:pos="9345"/>
      </w:tabs>
      <w:spacing w:after="100"/>
      <w:ind w:left="240"/>
    </w:pPr>
    <w:rPr>
      <w:b/>
    </w:rPr>
  </w:style>
  <w:style w:type="character" w:styleId="af4">
    <w:name w:val="Strong"/>
    <w:basedOn w:val="a0"/>
    <w:uiPriority w:val="22"/>
    <w:qFormat/>
    <w:rsid w:val="00D70BDB"/>
    <w:rPr>
      <w:b/>
      <w:bCs/>
    </w:rPr>
  </w:style>
  <w:style w:type="paragraph" w:customStyle="1" w:styleId="ConsPlusNonformat">
    <w:name w:val="ConsPlusNonformat"/>
    <w:uiPriority w:val="99"/>
    <w:rsid w:val="007E2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16473"/>
    <w:rPr>
      <w:color w:val="800080"/>
      <w:u w:val="single"/>
    </w:rPr>
  </w:style>
  <w:style w:type="paragraph" w:customStyle="1" w:styleId="xl66">
    <w:name w:val="xl66"/>
    <w:basedOn w:val="a"/>
    <w:rsid w:val="00A16473"/>
    <w:pP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A16473"/>
    <w:pP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68">
    <w:name w:val="xl6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69">
    <w:name w:val="xl6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70">
    <w:name w:val="xl7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1">
    <w:name w:val="xl7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72">
    <w:name w:val="xl7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73">
    <w:name w:val="xl7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74">
    <w:name w:val="xl7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5">
    <w:name w:val="xl7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  <w:sz w:val="20"/>
      <w:szCs w:val="20"/>
    </w:rPr>
  </w:style>
  <w:style w:type="paragraph" w:customStyle="1" w:styleId="xl76">
    <w:name w:val="xl7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0"/>
      <w:szCs w:val="20"/>
    </w:rPr>
  </w:style>
  <w:style w:type="paragraph" w:customStyle="1" w:styleId="xl77">
    <w:name w:val="xl7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8">
    <w:name w:val="xl7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9">
    <w:name w:val="xl7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0">
    <w:name w:val="xl8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1">
    <w:name w:val="xl8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82">
    <w:name w:val="xl8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3">
    <w:name w:val="xl8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4">
    <w:name w:val="xl8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85">
    <w:name w:val="xl8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6">
    <w:name w:val="xl8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7">
    <w:name w:val="xl8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8">
    <w:name w:val="xl8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9">
    <w:name w:val="xl8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0">
    <w:name w:val="xl9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sz w:val="20"/>
      <w:szCs w:val="20"/>
    </w:rPr>
  </w:style>
  <w:style w:type="paragraph" w:customStyle="1" w:styleId="xl91">
    <w:name w:val="xl9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sz w:val="20"/>
      <w:szCs w:val="20"/>
    </w:rPr>
  </w:style>
  <w:style w:type="paragraph" w:customStyle="1" w:styleId="xl92">
    <w:name w:val="xl9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color w:val="000000"/>
      <w:sz w:val="20"/>
      <w:szCs w:val="20"/>
    </w:rPr>
  </w:style>
  <w:style w:type="paragraph" w:customStyle="1" w:styleId="xl93">
    <w:name w:val="xl9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94">
    <w:name w:val="xl9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5">
    <w:name w:val="xl9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96">
    <w:name w:val="xl9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97">
    <w:name w:val="xl9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styleId="24">
    <w:name w:val="Body Text Indent 2"/>
    <w:basedOn w:val="a"/>
    <w:link w:val="25"/>
    <w:rsid w:val="00AB7577"/>
    <w:pPr>
      <w:spacing w:before="0" w:after="120" w:line="480" w:lineRule="auto"/>
      <w:ind w:left="283"/>
    </w:pPr>
    <w:rPr>
      <w:bCs w:val="0"/>
    </w:rPr>
  </w:style>
  <w:style w:type="character" w:customStyle="1" w:styleId="25">
    <w:name w:val="Основной текст с отступом 2 Знак"/>
    <w:basedOn w:val="a0"/>
    <w:link w:val="24"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 Знак Знак Знак Знак Знак Знак"/>
    <w:basedOn w:val="a"/>
    <w:rsid w:val="00D97C19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393D63"/>
    <w:pPr>
      <w:spacing w:before="0" w:after="100" w:line="276" w:lineRule="auto"/>
      <w:ind w:left="4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93D63"/>
    <w:pPr>
      <w:spacing w:before="0"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93D63"/>
    <w:pPr>
      <w:spacing w:before="0"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93D63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93D63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93D63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93D63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1075-B809-43E4-AC20-19F81D3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Спиридонова</cp:lastModifiedBy>
  <cp:revision>88</cp:revision>
  <cp:lastPrinted>2014-05-22T04:56:00Z</cp:lastPrinted>
  <dcterms:created xsi:type="dcterms:W3CDTF">2013-06-19T10:41:00Z</dcterms:created>
  <dcterms:modified xsi:type="dcterms:W3CDTF">2014-05-22T04:57:00Z</dcterms:modified>
</cp:coreProperties>
</file>