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B9" w:rsidRPr="00A07DB9" w:rsidRDefault="00A07DB9" w:rsidP="00A07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B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07DB9" w:rsidRPr="00A07DB9" w:rsidRDefault="00A07DB9" w:rsidP="00A07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DB9">
        <w:rPr>
          <w:rFonts w:ascii="Times New Roman" w:hAnsi="Times New Roman" w:cs="Times New Roman"/>
          <w:sz w:val="24"/>
          <w:szCs w:val="24"/>
        </w:rPr>
        <w:t>Главы муниципального 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</w:t>
      </w:r>
    </w:p>
    <w:p w:rsidR="00A07DB9" w:rsidRPr="00A07DB9" w:rsidRDefault="00A07DB9" w:rsidP="00A07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B9" w:rsidRPr="00A07DB9" w:rsidRDefault="00A07DB9" w:rsidP="00A07DB9">
      <w:pPr>
        <w:rPr>
          <w:rFonts w:ascii="Times New Roman" w:hAnsi="Times New Roman" w:cs="Times New Roman"/>
          <w:sz w:val="24"/>
          <w:szCs w:val="24"/>
        </w:rPr>
      </w:pPr>
      <w:r w:rsidRPr="00A07DB9">
        <w:rPr>
          <w:rFonts w:ascii="Times New Roman" w:hAnsi="Times New Roman" w:cs="Times New Roman"/>
          <w:sz w:val="24"/>
          <w:szCs w:val="24"/>
        </w:rPr>
        <w:t>16 апреля 2012 года                                                                                       № 2</w:t>
      </w:r>
    </w:p>
    <w:p w:rsidR="00A07DB9" w:rsidRPr="00A07DB9" w:rsidRDefault="00A07DB9" w:rsidP="00A07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DB9">
        <w:rPr>
          <w:rFonts w:ascii="Times New Roman" w:hAnsi="Times New Roman" w:cs="Times New Roman"/>
          <w:sz w:val="24"/>
          <w:szCs w:val="24"/>
        </w:rPr>
        <w:t>с. Ермолаево</w:t>
      </w:r>
    </w:p>
    <w:p w:rsidR="00A07DB9" w:rsidRPr="00A07DB9" w:rsidRDefault="00A07DB9" w:rsidP="00A07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B9" w:rsidRPr="00A07DB9" w:rsidRDefault="00A07DB9" w:rsidP="00A07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DB9">
        <w:rPr>
          <w:rFonts w:ascii="Times New Roman" w:hAnsi="Times New Roman" w:cs="Times New Roman"/>
          <w:sz w:val="24"/>
          <w:szCs w:val="24"/>
        </w:rPr>
        <w:t>О создании рабочей группы для проведения экспертизы решений Совета депутатов муниципального 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 и проектов решений Совета депутатов муниципального 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</w:t>
      </w:r>
    </w:p>
    <w:p w:rsidR="00A07DB9" w:rsidRPr="00A07DB9" w:rsidRDefault="00A07DB9" w:rsidP="00A07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B9" w:rsidRPr="00A07DB9" w:rsidRDefault="00A07DB9" w:rsidP="00A07DB9">
      <w:pPr>
        <w:jc w:val="both"/>
        <w:rPr>
          <w:rFonts w:ascii="Times New Roman" w:hAnsi="Times New Roman" w:cs="Times New Roman"/>
          <w:sz w:val="24"/>
          <w:szCs w:val="24"/>
        </w:rPr>
      </w:pPr>
      <w:r w:rsidRPr="00A07DB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07DB9">
        <w:rPr>
          <w:rFonts w:ascii="Times New Roman" w:hAnsi="Times New Roman" w:cs="Times New Roman"/>
          <w:sz w:val="24"/>
          <w:szCs w:val="24"/>
        </w:rPr>
        <w:t xml:space="preserve">В соответствии с п. 38 ч. 1 ст.14 Федерального закона от 06.10.2003 № 131-ФЗ «Об общих принципах организации местного самоуправления в Российской Федерации», п.4 ч.4 ст.3 Федерального закона от 17.07.2009 № 172-ФЗ «Об 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 проектов  нормативных правовых актов», п.2.5 решения Совета депутатов муниципального 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 от 07.09.2011 № 105 «Об утверждении Порядка проведения</w:t>
      </w:r>
      <w:proofErr w:type="gramEnd"/>
      <w:r w:rsidRPr="00A0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 xml:space="preserve"> экспертизы   нормативных правовых актов и  проектов  нормативных правовых актов  органов местного самоуправления муниципального 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</w:t>
      </w:r>
    </w:p>
    <w:p w:rsidR="00A07DB9" w:rsidRPr="00A07DB9" w:rsidRDefault="00A07DB9" w:rsidP="00A0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DB9" w:rsidRPr="00A07DB9" w:rsidRDefault="00A07DB9" w:rsidP="00A07DB9">
      <w:pPr>
        <w:jc w:val="both"/>
        <w:rPr>
          <w:rFonts w:ascii="Times New Roman" w:hAnsi="Times New Roman" w:cs="Times New Roman"/>
          <w:sz w:val="24"/>
          <w:szCs w:val="24"/>
        </w:rPr>
      </w:pPr>
      <w:r w:rsidRPr="00A07DB9">
        <w:rPr>
          <w:rFonts w:ascii="Times New Roman" w:hAnsi="Times New Roman" w:cs="Times New Roman"/>
          <w:sz w:val="24"/>
          <w:szCs w:val="24"/>
        </w:rPr>
        <w:t xml:space="preserve">         1. Создать рабочую группу   для проведения экспертизы решений Совета депутатов муниципального 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 и проектов решений Совета депутатов муниципального 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 в следующем составе:</w:t>
      </w:r>
    </w:p>
    <w:p w:rsidR="00A07DB9" w:rsidRPr="00A07DB9" w:rsidRDefault="00A07DB9" w:rsidP="00A07DB9">
      <w:pPr>
        <w:jc w:val="both"/>
        <w:rPr>
          <w:rFonts w:ascii="Times New Roman" w:hAnsi="Times New Roman" w:cs="Times New Roman"/>
          <w:sz w:val="24"/>
          <w:szCs w:val="24"/>
        </w:rPr>
      </w:pPr>
      <w:r w:rsidRPr="00A07DB9">
        <w:rPr>
          <w:rFonts w:ascii="Times New Roman" w:hAnsi="Times New Roman" w:cs="Times New Roman"/>
          <w:sz w:val="24"/>
          <w:szCs w:val="24"/>
        </w:rPr>
        <w:t>Охотников Федор Иванович – Глава муниципального 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»,</w:t>
      </w:r>
    </w:p>
    <w:p w:rsidR="00A07DB9" w:rsidRPr="00A07DB9" w:rsidRDefault="00A07DB9" w:rsidP="00A07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 xml:space="preserve"> Любовь Васильевна – управляющая делами Администрации муниципального 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»,</w:t>
      </w:r>
    </w:p>
    <w:p w:rsidR="00A07DB9" w:rsidRPr="00A07DB9" w:rsidRDefault="00A07DB9" w:rsidP="00A07DB9">
      <w:pPr>
        <w:jc w:val="both"/>
        <w:rPr>
          <w:rFonts w:ascii="Times New Roman" w:hAnsi="Times New Roman" w:cs="Times New Roman"/>
          <w:sz w:val="24"/>
          <w:szCs w:val="24"/>
        </w:rPr>
      </w:pPr>
      <w:r w:rsidRPr="00A07DB9">
        <w:rPr>
          <w:rFonts w:ascii="Times New Roman" w:hAnsi="Times New Roman" w:cs="Times New Roman"/>
          <w:sz w:val="24"/>
          <w:szCs w:val="24"/>
        </w:rPr>
        <w:t>Никитин Алексей Николаевич – депутат Совета депутатов муниципального 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».</w:t>
      </w:r>
    </w:p>
    <w:p w:rsidR="00A07DB9" w:rsidRPr="00A07DB9" w:rsidRDefault="00A07DB9" w:rsidP="00A07DB9">
      <w:pPr>
        <w:jc w:val="both"/>
        <w:rPr>
          <w:rFonts w:ascii="Times New Roman" w:hAnsi="Times New Roman" w:cs="Times New Roman"/>
          <w:sz w:val="24"/>
          <w:szCs w:val="24"/>
        </w:rPr>
      </w:pPr>
      <w:r w:rsidRPr="00A07DB9">
        <w:rPr>
          <w:rFonts w:ascii="Times New Roman" w:hAnsi="Times New Roman" w:cs="Times New Roman"/>
          <w:sz w:val="24"/>
          <w:szCs w:val="24"/>
        </w:rPr>
        <w:t xml:space="preserve">         2. Опубликовать настоящее распоряжение в Вестнике правовых актов органов местного самоуправления муниципального 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».</w:t>
      </w:r>
    </w:p>
    <w:p w:rsidR="00A07DB9" w:rsidRPr="00A07DB9" w:rsidRDefault="00A07DB9" w:rsidP="00A0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DB9" w:rsidRPr="00A07DB9" w:rsidRDefault="00A07DB9" w:rsidP="00A0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DB9" w:rsidRPr="00A07DB9" w:rsidRDefault="00A07DB9" w:rsidP="00A0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DB9" w:rsidRPr="00A07DB9" w:rsidRDefault="00A07DB9" w:rsidP="00A07DB9">
      <w:pPr>
        <w:jc w:val="both"/>
        <w:rPr>
          <w:rFonts w:ascii="Times New Roman" w:hAnsi="Times New Roman" w:cs="Times New Roman"/>
          <w:sz w:val="24"/>
          <w:szCs w:val="24"/>
        </w:rPr>
      </w:pPr>
      <w:r w:rsidRPr="00A07DB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07DB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07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DB9" w:rsidRPr="00A07DB9" w:rsidRDefault="00A07DB9" w:rsidP="00A07DB9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DB9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07DB9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A07DB9">
        <w:rPr>
          <w:rFonts w:ascii="Times New Roman" w:hAnsi="Times New Roman" w:cs="Times New Roman"/>
          <w:sz w:val="24"/>
          <w:szCs w:val="24"/>
        </w:rPr>
        <w:t>»                                                       Ф.И.Охотников</w:t>
      </w:r>
    </w:p>
    <w:sectPr w:rsidR="00A07DB9" w:rsidRPr="00A0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7DB9"/>
    <w:rsid w:val="00A07DB9"/>
    <w:rsid w:val="00D7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7D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2019-03-03T20:35:00Z</dcterms:created>
  <dcterms:modified xsi:type="dcterms:W3CDTF">2019-03-03T20:36:00Z</dcterms:modified>
</cp:coreProperties>
</file>