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C6" w:rsidRPr="008F2DC6" w:rsidRDefault="008F2DC6" w:rsidP="0006277B">
      <w:pPr>
        <w:pStyle w:val="a4"/>
        <w:jc w:val="right"/>
      </w:pPr>
      <w:r w:rsidRPr="008F2DC6">
        <w:t>ПРОЕКТ</w:t>
      </w:r>
    </w:p>
    <w:p w:rsidR="008F2DC6" w:rsidRPr="008F2DC6" w:rsidRDefault="008F2DC6" w:rsidP="0006277B">
      <w:pPr>
        <w:pStyle w:val="a4"/>
        <w:jc w:val="right"/>
      </w:pPr>
      <w:r w:rsidRPr="008F2DC6">
        <w:t>Приложение к решению</w:t>
      </w:r>
    </w:p>
    <w:p w:rsidR="008F2DC6" w:rsidRPr="008F2DC6" w:rsidRDefault="008F2DC6" w:rsidP="0006277B">
      <w:pPr>
        <w:pStyle w:val="a4"/>
        <w:jc w:val="right"/>
      </w:pPr>
      <w:r w:rsidRPr="008F2DC6">
        <w:t>Совета депутатов</w:t>
      </w:r>
    </w:p>
    <w:p w:rsidR="008F2DC6" w:rsidRPr="008F2DC6" w:rsidRDefault="0094353F" w:rsidP="0006277B">
      <w:pPr>
        <w:pStyle w:val="a4"/>
        <w:jc w:val="right"/>
      </w:pPr>
      <w:r>
        <w:t>МО «</w:t>
      </w:r>
      <w:proofErr w:type="spellStart"/>
      <w:r>
        <w:t>Киясовский</w:t>
      </w:r>
      <w:proofErr w:type="spellEnd"/>
      <w:r w:rsidR="008F2DC6" w:rsidRPr="008F2DC6">
        <w:t xml:space="preserve"> район»</w:t>
      </w:r>
    </w:p>
    <w:p w:rsidR="008F2DC6" w:rsidRDefault="008F2DC6" w:rsidP="0006277B">
      <w:pPr>
        <w:pStyle w:val="a4"/>
        <w:jc w:val="right"/>
      </w:pPr>
      <w:r w:rsidRPr="008F2DC6">
        <w:t>от «____» _________ 2017 №_____</w:t>
      </w:r>
      <w:r>
        <w:cr/>
      </w:r>
    </w:p>
    <w:p w:rsidR="0006277B" w:rsidRDefault="0006277B" w:rsidP="0006277B">
      <w:pPr>
        <w:pStyle w:val="a4"/>
        <w:jc w:val="right"/>
      </w:pPr>
    </w:p>
    <w:p w:rsidR="0006277B" w:rsidRDefault="0006277B" w:rsidP="0006277B">
      <w:pPr>
        <w:pStyle w:val="a4"/>
        <w:jc w:val="right"/>
      </w:pPr>
    </w:p>
    <w:p w:rsidR="008F2DC6" w:rsidRPr="008F2DC6" w:rsidRDefault="008F2DC6" w:rsidP="008F2DC6">
      <w:pPr>
        <w:jc w:val="center"/>
        <w:rPr>
          <w:b/>
          <w:sz w:val="28"/>
          <w:szCs w:val="28"/>
        </w:rPr>
      </w:pPr>
      <w:r w:rsidRPr="008F2DC6">
        <w:rPr>
          <w:b/>
          <w:sz w:val="28"/>
          <w:szCs w:val="28"/>
        </w:rPr>
        <w:t>Местные нормативы градостроительного проектирования муниципального</w:t>
      </w:r>
    </w:p>
    <w:p w:rsidR="0069006A" w:rsidRDefault="008F2DC6" w:rsidP="008F2DC6">
      <w:pPr>
        <w:jc w:val="center"/>
        <w:rPr>
          <w:b/>
          <w:sz w:val="28"/>
          <w:szCs w:val="28"/>
        </w:rPr>
      </w:pPr>
      <w:r w:rsidRPr="008F2DC6">
        <w:rPr>
          <w:b/>
          <w:sz w:val="28"/>
          <w:szCs w:val="28"/>
        </w:rPr>
        <w:t>образования «</w:t>
      </w:r>
      <w:proofErr w:type="spellStart"/>
      <w:r w:rsidRPr="008F2DC6">
        <w:rPr>
          <w:b/>
          <w:sz w:val="28"/>
          <w:szCs w:val="28"/>
        </w:rPr>
        <w:t>Киясовский</w:t>
      </w:r>
      <w:proofErr w:type="spellEnd"/>
      <w:r w:rsidRPr="008F2DC6">
        <w:rPr>
          <w:b/>
          <w:sz w:val="28"/>
          <w:szCs w:val="28"/>
        </w:rPr>
        <w:t xml:space="preserve"> район»</w:t>
      </w:r>
      <w:r w:rsidRPr="008F2DC6">
        <w:rPr>
          <w:b/>
          <w:sz w:val="28"/>
          <w:szCs w:val="28"/>
        </w:rPr>
        <w:cr/>
      </w:r>
    </w:p>
    <w:p w:rsidR="008F2DC6" w:rsidRPr="008F2DC6" w:rsidRDefault="008F2DC6" w:rsidP="008F2DC6">
      <w:pPr>
        <w:jc w:val="center"/>
        <w:rPr>
          <w:b/>
          <w:sz w:val="28"/>
          <w:szCs w:val="28"/>
        </w:rPr>
      </w:pPr>
      <w:r w:rsidRPr="008F2DC6">
        <w:rPr>
          <w:b/>
          <w:sz w:val="28"/>
          <w:szCs w:val="28"/>
        </w:rPr>
        <w:t>Глава 1</w:t>
      </w:r>
    </w:p>
    <w:p w:rsidR="008F2DC6" w:rsidRPr="008F2DC6" w:rsidRDefault="008F2DC6" w:rsidP="008F2DC6">
      <w:pPr>
        <w:jc w:val="center"/>
        <w:rPr>
          <w:b/>
          <w:sz w:val="28"/>
          <w:szCs w:val="28"/>
        </w:rPr>
      </w:pPr>
      <w:r w:rsidRPr="008F2DC6">
        <w:rPr>
          <w:b/>
          <w:sz w:val="28"/>
          <w:szCs w:val="28"/>
        </w:rPr>
        <w:t>1. Область применения</w:t>
      </w:r>
    </w:p>
    <w:p w:rsidR="008F2DC6" w:rsidRDefault="008F2DC6" w:rsidP="008F2DC6">
      <w:pPr>
        <w:jc w:val="center"/>
        <w:rPr>
          <w:b/>
          <w:sz w:val="28"/>
          <w:szCs w:val="28"/>
        </w:rPr>
      </w:pPr>
      <w:r w:rsidRPr="008F2DC6">
        <w:rPr>
          <w:b/>
          <w:sz w:val="28"/>
          <w:szCs w:val="28"/>
        </w:rPr>
        <w:t>1.1. Область применения расчетных показателей</w:t>
      </w:r>
    </w:p>
    <w:p w:rsidR="008F2DC6" w:rsidRPr="008F2DC6" w:rsidRDefault="008F2DC6" w:rsidP="0094353F">
      <w:pPr>
        <w:pStyle w:val="a4"/>
        <w:jc w:val="both"/>
      </w:pPr>
      <w:r w:rsidRPr="008F2DC6">
        <w:t>Настоящие Нормативы действуют на территории муниципального образования</w:t>
      </w:r>
    </w:p>
    <w:p w:rsidR="008F2DC6" w:rsidRPr="008F2DC6" w:rsidRDefault="008F2DC6" w:rsidP="0094353F">
      <w:pPr>
        <w:pStyle w:val="a4"/>
        <w:jc w:val="both"/>
      </w:pPr>
      <w:r w:rsidRPr="008F2DC6">
        <w:t>«</w:t>
      </w:r>
      <w:proofErr w:type="spellStart"/>
      <w:r>
        <w:t>Киясовский</w:t>
      </w:r>
      <w:proofErr w:type="spellEnd"/>
      <w:r w:rsidRPr="008F2DC6">
        <w:t xml:space="preserve"> район».</w:t>
      </w:r>
    </w:p>
    <w:p w:rsidR="008F2DC6" w:rsidRPr="008F2DC6" w:rsidRDefault="008F2DC6" w:rsidP="0094353F">
      <w:pPr>
        <w:pStyle w:val="a4"/>
        <w:jc w:val="both"/>
      </w:pPr>
      <w:r w:rsidRPr="008F2DC6">
        <w:t>Нормативы устанавливают совокупность расчетных показателей минимально</w:t>
      </w:r>
    </w:p>
    <w:p w:rsidR="008F2DC6" w:rsidRPr="008F2DC6" w:rsidRDefault="008F2DC6" w:rsidP="0094353F">
      <w:pPr>
        <w:pStyle w:val="a4"/>
        <w:jc w:val="both"/>
      </w:pPr>
      <w:r w:rsidRPr="008F2DC6">
        <w:t>допустимого уровня обеспеченности объектами местного значения муниципального</w:t>
      </w:r>
    </w:p>
    <w:p w:rsidR="008F2DC6" w:rsidRPr="008F2DC6" w:rsidRDefault="008F2DC6" w:rsidP="0094353F">
      <w:pPr>
        <w:pStyle w:val="a4"/>
        <w:jc w:val="both"/>
      </w:pPr>
      <w:r w:rsidRPr="008F2DC6">
        <w:t xml:space="preserve">района, </w:t>
      </w:r>
      <w:proofErr w:type="gramStart"/>
      <w:r w:rsidRPr="008F2DC6">
        <w:t>относящимися</w:t>
      </w:r>
      <w:proofErr w:type="gramEnd"/>
      <w:r w:rsidRPr="008F2DC6">
        <w:t xml:space="preserve"> к областям, указанным в пункте 1 части 3 статьи 19</w:t>
      </w:r>
    </w:p>
    <w:p w:rsidR="008F2DC6" w:rsidRPr="008F2DC6" w:rsidRDefault="008F2DC6" w:rsidP="0094353F">
      <w:pPr>
        <w:pStyle w:val="a4"/>
        <w:jc w:val="both"/>
      </w:pPr>
      <w:r w:rsidRPr="008F2DC6">
        <w:t>Градостроительного кодекса Российской Федерации, иными объектами местного значения</w:t>
      </w:r>
    </w:p>
    <w:p w:rsidR="008F2DC6" w:rsidRPr="008F2DC6" w:rsidRDefault="008F2DC6" w:rsidP="0094353F">
      <w:pPr>
        <w:pStyle w:val="a4"/>
        <w:jc w:val="both"/>
      </w:pPr>
      <w:r w:rsidRPr="008F2DC6">
        <w:t>муниципального района населения муниципального образования «</w:t>
      </w:r>
      <w:proofErr w:type="spellStart"/>
      <w:r>
        <w:t>Киясовский</w:t>
      </w:r>
      <w:proofErr w:type="spellEnd"/>
      <w:r w:rsidRPr="008F2DC6">
        <w:t xml:space="preserve"> район» и</w:t>
      </w:r>
    </w:p>
    <w:p w:rsidR="008F2DC6" w:rsidRPr="008F2DC6" w:rsidRDefault="008F2DC6" w:rsidP="0094353F">
      <w:pPr>
        <w:pStyle w:val="a4"/>
        <w:jc w:val="both"/>
      </w:pPr>
      <w:r w:rsidRPr="008F2DC6">
        <w:t>расчетных показателей максимально допустимого уровня территориальной доступности</w:t>
      </w:r>
    </w:p>
    <w:p w:rsidR="008F2DC6" w:rsidRPr="008F2DC6" w:rsidRDefault="008F2DC6" w:rsidP="0094353F">
      <w:pPr>
        <w:pStyle w:val="a4"/>
        <w:jc w:val="both"/>
      </w:pPr>
      <w:r w:rsidRPr="008F2DC6">
        <w:t>таких объектов для населения муниципального образования «</w:t>
      </w:r>
      <w:proofErr w:type="spellStart"/>
      <w:r>
        <w:t>Киясовский</w:t>
      </w:r>
      <w:proofErr w:type="spellEnd"/>
      <w:r w:rsidRPr="008F2DC6">
        <w:t xml:space="preserve"> район».</w:t>
      </w:r>
    </w:p>
    <w:p w:rsidR="008F2DC6" w:rsidRPr="008F2DC6" w:rsidRDefault="008F2DC6" w:rsidP="0094353F">
      <w:pPr>
        <w:pStyle w:val="a4"/>
        <w:jc w:val="both"/>
      </w:pPr>
      <w:r w:rsidRPr="008F2DC6">
        <w:t xml:space="preserve">Нормативы градостроительного проектирования и внесенные изменения </w:t>
      </w:r>
      <w:proofErr w:type="gramStart"/>
      <w:r w:rsidRPr="008F2DC6">
        <w:t>в</w:t>
      </w:r>
      <w:proofErr w:type="gramEnd"/>
    </w:p>
    <w:p w:rsidR="008F2DC6" w:rsidRPr="008F2DC6" w:rsidRDefault="008F2DC6" w:rsidP="0094353F">
      <w:pPr>
        <w:pStyle w:val="a4"/>
        <w:jc w:val="both"/>
      </w:pPr>
      <w:r w:rsidRPr="008F2DC6">
        <w:t xml:space="preserve">нормативы градостроительного проектирования </w:t>
      </w:r>
      <w:proofErr w:type="spellStart"/>
      <w:r>
        <w:t>Киясовский</w:t>
      </w:r>
      <w:proofErr w:type="spellEnd"/>
      <w:r w:rsidRPr="008F2DC6">
        <w:t xml:space="preserve"> района утверждаются</w:t>
      </w:r>
    </w:p>
    <w:p w:rsidR="008F2DC6" w:rsidRPr="008F2DC6" w:rsidRDefault="008F2DC6" w:rsidP="0094353F">
      <w:pPr>
        <w:pStyle w:val="a4"/>
        <w:jc w:val="both"/>
      </w:pPr>
      <w:r w:rsidRPr="008F2DC6">
        <w:t>Советом депутатов муниципального образования «</w:t>
      </w:r>
      <w:proofErr w:type="spellStart"/>
      <w:r>
        <w:t>Киясовский</w:t>
      </w:r>
      <w:proofErr w:type="spellEnd"/>
      <w:r w:rsidRPr="008F2DC6">
        <w:t xml:space="preserve"> район».</w:t>
      </w:r>
    </w:p>
    <w:p w:rsidR="008F2DC6" w:rsidRPr="008F2DC6" w:rsidRDefault="008F2DC6" w:rsidP="0094353F">
      <w:pPr>
        <w:pStyle w:val="a4"/>
        <w:jc w:val="both"/>
      </w:pPr>
      <w:r w:rsidRPr="008F2DC6">
        <w:t>Нормативы градостроительного проектирования муниципального образования</w:t>
      </w:r>
    </w:p>
    <w:p w:rsidR="008F2DC6" w:rsidRPr="008F2DC6" w:rsidRDefault="008F2DC6" w:rsidP="0094353F">
      <w:pPr>
        <w:pStyle w:val="a4"/>
        <w:jc w:val="both"/>
      </w:pPr>
      <w:r w:rsidRPr="008F2DC6">
        <w:t>«</w:t>
      </w:r>
      <w:proofErr w:type="spellStart"/>
      <w:r>
        <w:t>Киясовский</w:t>
      </w:r>
      <w:proofErr w:type="spellEnd"/>
      <w:r w:rsidRPr="008F2DC6">
        <w:t xml:space="preserve"> район» применяются в следующих случаях:</w:t>
      </w:r>
    </w:p>
    <w:p w:rsidR="008F2DC6" w:rsidRPr="008F2DC6" w:rsidRDefault="008F2DC6" w:rsidP="0094353F">
      <w:pPr>
        <w:pStyle w:val="a4"/>
        <w:jc w:val="both"/>
      </w:pPr>
      <w:r w:rsidRPr="008F2DC6">
        <w:t>1. при подготовке программ комплексного развития социальной</w:t>
      </w:r>
    </w:p>
    <w:p w:rsidR="008F2DC6" w:rsidRPr="008F2DC6" w:rsidRDefault="008F2DC6" w:rsidP="0094353F">
      <w:pPr>
        <w:pStyle w:val="a4"/>
        <w:jc w:val="both"/>
      </w:pPr>
      <w:r w:rsidRPr="008F2DC6">
        <w:t>инфраструктуры;</w:t>
      </w:r>
    </w:p>
    <w:p w:rsidR="008F2DC6" w:rsidRPr="008F2DC6" w:rsidRDefault="008F2DC6" w:rsidP="0094353F">
      <w:pPr>
        <w:pStyle w:val="a4"/>
        <w:jc w:val="both"/>
      </w:pPr>
      <w:r w:rsidRPr="008F2DC6">
        <w:t>2. при подготовке программ комплексного развития коммунальной</w:t>
      </w:r>
    </w:p>
    <w:p w:rsidR="008F2DC6" w:rsidRPr="008F2DC6" w:rsidRDefault="008F2DC6" w:rsidP="0094353F">
      <w:pPr>
        <w:pStyle w:val="a4"/>
        <w:jc w:val="both"/>
      </w:pPr>
      <w:r w:rsidRPr="008F2DC6">
        <w:t>инфраструктуры;</w:t>
      </w:r>
    </w:p>
    <w:p w:rsidR="008F2DC6" w:rsidRPr="008F2DC6" w:rsidRDefault="008F2DC6" w:rsidP="0094353F">
      <w:pPr>
        <w:pStyle w:val="a4"/>
        <w:jc w:val="both"/>
      </w:pPr>
      <w:r w:rsidRPr="008F2DC6">
        <w:t>3. при подготовке программ комплексного развития транспортной</w:t>
      </w:r>
    </w:p>
    <w:p w:rsidR="008F2DC6" w:rsidRPr="008F2DC6" w:rsidRDefault="008F2DC6" w:rsidP="0094353F">
      <w:pPr>
        <w:pStyle w:val="a4"/>
        <w:jc w:val="both"/>
      </w:pPr>
      <w:r w:rsidRPr="008F2DC6">
        <w:t>инфраструктуры;</w:t>
      </w:r>
    </w:p>
    <w:p w:rsidR="008F2DC6" w:rsidRPr="008F2DC6" w:rsidRDefault="008F2DC6" w:rsidP="0094353F">
      <w:pPr>
        <w:pStyle w:val="a4"/>
        <w:jc w:val="both"/>
      </w:pPr>
      <w:r w:rsidRPr="008F2DC6">
        <w:t>4. при подготовке проектов внесения изменений в схему территориального</w:t>
      </w:r>
    </w:p>
    <w:p w:rsidR="008F2DC6" w:rsidRPr="008F2DC6" w:rsidRDefault="008F2DC6" w:rsidP="0094353F">
      <w:pPr>
        <w:pStyle w:val="a4"/>
        <w:jc w:val="both"/>
      </w:pPr>
      <w:r w:rsidRPr="008F2DC6">
        <w:t>планирования муниципального образования «</w:t>
      </w:r>
      <w:proofErr w:type="spellStart"/>
      <w:r>
        <w:t>Киясовский</w:t>
      </w:r>
      <w:proofErr w:type="spellEnd"/>
      <w:r w:rsidRPr="008F2DC6">
        <w:t xml:space="preserve"> район»;</w:t>
      </w:r>
    </w:p>
    <w:p w:rsidR="008F2DC6" w:rsidRPr="008F2DC6" w:rsidRDefault="008F2DC6" w:rsidP="0094353F">
      <w:pPr>
        <w:pStyle w:val="a4"/>
        <w:jc w:val="both"/>
      </w:pPr>
      <w:r w:rsidRPr="008F2DC6">
        <w:t>5. при подготовке проектов генеральных планов, в том числе при подготовке</w:t>
      </w:r>
    </w:p>
    <w:p w:rsidR="008F2DC6" w:rsidRPr="008F2DC6" w:rsidRDefault="008F2DC6" w:rsidP="0094353F">
      <w:pPr>
        <w:pStyle w:val="a4"/>
        <w:jc w:val="both"/>
      </w:pPr>
      <w:r w:rsidRPr="008F2DC6">
        <w:t xml:space="preserve">проектов внесения изменений в генеральные планы поселений </w:t>
      </w:r>
      <w:proofErr w:type="spellStart"/>
      <w:r>
        <w:t>Киясовский</w:t>
      </w:r>
      <w:proofErr w:type="spellEnd"/>
      <w:r w:rsidRPr="008F2DC6">
        <w:t xml:space="preserve"> района</w:t>
      </w:r>
    </w:p>
    <w:p w:rsidR="008F2DC6" w:rsidRPr="008F2DC6" w:rsidRDefault="008F2DC6" w:rsidP="0094353F">
      <w:pPr>
        <w:pStyle w:val="a4"/>
        <w:jc w:val="both"/>
      </w:pPr>
      <w:r w:rsidRPr="008F2DC6">
        <w:t>Удмуртской Республики;</w:t>
      </w:r>
    </w:p>
    <w:p w:rsidR="008F2DC6" w:rsidRPr="008F2DC6" w:rsidRDefault="008F2DC6" w:rsidP="0094353F">
      <w:pPr>
        <w:pStyle w:val="a4"/>
        <w:jc w:val="both"/>
      </w:pPr>
      <w:r w:rsidRPr="008F2DC6">
        <w:t>6. при подготовке проектов правил землепользования и застройки, в том числе</w:t>
      </w:r>
    </w:p>
    <w:p w:rsidR="008F2DC6" w:rsidRPr="008F2DC6" w:rsidRDefault="008F2DC6" w:rsidP="0094353F">
      <w:pPr>
        <w:pStyle w:val="a4"/>
        <w:jc w:val="both"/>
      </w:pPr>
      <w:r w:rsidRPr="008F2DC6">
        <w:t>при подготовке проектов внесения изменений в правила землепользования и застройки</w:t>
      </w:r>
    </w:p>
    <w:p w:rsidR="008F2DC6" w:rsidRPr="008F2DC6" w:rsidRDefault="008F2DC6" w:rsidP="0094353F">
      <w:pPr>
        <w:pStyle w:val="a4"/>
        <w:jc w:val="both"/>
      </w:pPr>
      <w:r w:rsidRPr="008F2DC6">
        <w:t xml:space="preserve">поселений </w:t>
      </w:r>
      <w:proofErr w:type="spellStart"/>
      <w:r>
        <w:t>Киясовский</w:t>
      </w:r>
      <w:proofErr w:type="spellEnd"/>
      <w:r w:rsidRPr="008F2DC6">
        <w:t xml:space="preserve"> района Удмуртской Республики;</w:t>
      </w:r>
    </w:p>
    <w:p w:rsidR="008F2DC6" w:rsidRPr="008F2DC6" w:rsidRDefault="008F2DC6" w:rsidP="0094353F">
      <w:pPr>
        <w:pStyle w:val="a4"/>
        <w:jc w:val="both"/>
      </w:pPr>
      <w:r w:rsidRPr="008F2DC6">
        <w:t>7. при подготовке документации по планировке территории;</w:t>
      </w:r>
    </w:p>
    <w:p w:rsidR="008F2DC6" w:rsidRPr="008F2DC6" w:rsidRDefault="008F2DC6" w:rsidP="0094353F">
      <w:pPr>
        <w:pStyle w:val="a4"/>
        <w:jc w:val="both"/>
      </w:pPr>
      <w:r w:rsidRPr="008F2DC6">
        <w:t xml:space="preserve">8. при подготовке проектной документации на объекты </w:t>
      </w:r>
      <w:proofErr w:type="gramStart"/>
      <w:r w:rsidRPr="008F2DC6">
        <w:t>капитального</w:t>
      </w:r>
      <w:proofErr w:type="gramEnd"/>
    </w:p>
    <w:p w:rsidR="008F2DC6" w:rsidRPr="008F2DC6" w:rsidRDefault="008F2DC6" w:rsidP="0094353F">
      <w:pPr>
        <w:pStyle w:val="a4"/>
        <w:jc w:val="both"/>
      </w:pPr>
      <w:r w:rsidRPr="008F2DC6">
        <w:t xml:space="preserve">строительства, </w:t>
      </w:r>
      <w:proofErr w:type="gramStart"/>
      <w:r w:rsidRPr="008F2DC6">
        <w:t>являющихся</w:t>
      </w:r>
      <w:proofErr w:type="gramEnd"/>
      <w:r w:rsidRPr="008F2DC6">
        <w:t xml:space="preserve"> объектами местного значения муниципального образования</w:t>
      </w:r>
    </w:p>
    <w:p w:rsidR="008F2DC6" w:rsidRPr="008F2DC6" w:rsidRDefault="008F2DC6" w:rsidP="0094353F">
      <w:pPr>
        <w:pStyle w:val="a4"/>
        <w:jc w:val="both"/>
      </w:pPr>
      <w:r w:rsidRPr="008F2DC6">
        <w:t>«</w:t>
      </w:r>
      <w:proofErr w:type="spellStart"/>
      <w:r>
        <w:t>Киясовский</w:t>
      </w:r>
      <w:proofErr w:type="spellEnd"/>
      <w:r w:rsidRPr="008F2DC6">
        <w:t xml:space="preserve"> район»;</w:t>
      </w:r>
    </w:p>
    <w:p w:rsidR="008F2DC6" w:rsidRPr="008F2DC6" w:rsidRDefault="008F2DC6" w:rsidP="0094353F">
      <w:pPr>
        <w:pStyle w:val="a4"/>
        <w:jc w:val="both"/>
      </w:pPr>
      <w:r w:rsidRPr="008F2DC6">
        <w:t>9. в других случаях, в которых требуется учет и соблюдение расчетных</w:t>
      </w:r>
    </w:p>
    <w:p w:rsidR="008F2DC6" w:rsidRPr="008F2DC6" w:rsidRDefault="008F2DC6" w:rsidP="0094353F">
      <w:pPr>
        <w:pStyle w:val="a4"/>
        <w:jc w:val="both"/>
      </w:pPr>
      <w:r w:rsidRPr="008F2DC6">
        <w:lastRenderedPageBreak/>
        <w:t>показателей минимально допустимого уровня обеспеченности объектами местного</w:t>
      </w:r>
    </w:p>
    <w:p w:rsidR="008F2DC6" w:rsidRPr="008F2DC6" w:rsidRDefault="008F2DC6" w:rsidP="0094353F">
      <w:pPr>
        <w:pStyle w:val="a4"/>
        <w:jc w:val="both"/>
      </w:pPr>
      <w:r w:rsidRPr="008F2DC6">
        <w:t>значения муниципального района и расчетных показателей максимально допустимого</w:t>
      </w:r>
    </w:p>
    <w:p w:rsidR="008F2DC6" w:rsidRPr="008F2DC6" w:rsidRDefault="008F2DC6" w:rsidP="0094353F">
      <w:pPr>
        <w:pStyle w:val="a4"/>
        <w:jc w:val="both"/>
      </w:pPr>
      <w:r w:rsidRPr="008F2DC6">
        <w:t xml:space="preserve">уровня территориальной доступности таких объектов для населения муниципального </w:t>
      </w:r>
    </w:p>
    <w:p w:rsidR="008F2DC6" w:rsidRDefault="008F2DC6" w:rsidP="0094353F">
      <w:pPr>
        <w:pStyle w:val="a4"/>
        <w:jc w:val="both"/>
      </w:pPr>
      <w:r w:rsidRPr="008F2DC6">
        <w:t>образования «</w:t>
      </w:r>
      <w:proofErr w:type="spellStart"/>
      <w:r>
        <w:t>Киясовский</w:t>
      </w:r>
      <w:proofErr w:type="spellEnd"/>
      <w:r w:rsidRPr="008F2DC6">
        <w:t xml:space="preserve"> район».</w:t>
      </w:r>
    </w:p>
    <w:p w:rsidR="008F2DC6" w:rsidRPr="008F2DC6" w:rsidRDefault="008F2DC6" w:rsidP="0094353F">
      <w:pPr>
        <w:jc w:val="both"/>
        <w:rPr>
          <w:sz w:val="24"/>
          <w:szCs w:val="24"/>
        </w:rPr>
      </w:pPr>
    </w:p>
    <w:p w:rsidR="008F2DC6" w:rsidRDefault="008F2DC6" w:rsidP="0094353F">
      <w:pPr>
        <w:jc w:val="both"/>
        <w:rPr>
          <w:sz w:val="24"/>
          <w:szCs w:val="24"/>
        </w:rPr>
      </w:pPr>
      <w:r w:rsidRPr="008F2DC6">
        <w:rPr>
          <w:b/>
          <w:sz w:val="24"/>
          <w:szCs w:val="24"/>
        </w:rPr>
        <w:t>1.2. Правила применения расчетных показателей</w:t>
      </w:r>
      <w:r w:rsidRPr="008F2DC6">
        <w:rPr>
          <w:b/>
          <w:sz w:val="24"/>
          <w:szCs w:val="24"/>
        </w:rPr>
        <w:cr/>
      </w:r>
    </w:p>
    <w:p w:rsidR="008F2DC6" w:rsidRPr="008F2DC6" w:rsidRDefault="008F2DC6" w:rsidP="0094353F">
      <w:pPr>
        <w:pStyle w:val="a4"/>
        <w:jc w:val="both"/>
      </w:pPr>
      <w:r w:rsidRPr="008F2DC6">
        <w:t>Нормативы градостроительного проектирования муниципального образования</w:t>
      </w:r>
    </w:p>
    <w:p w:rsidR="008F2DC6" w:rsidRPr="008F2DC6" w:rsidRDefault="008F2DC6" w:rsidP="0094353F">
      <w:pPr>
        <w:pStyle w:val="a4"/>
        <w:jc w:val="both"/>
      </w:pPr>
      <w:r w:rsidRPr="008F2DC6">
        <w:t>«</w:t>
      </w:r>
      <w:proofErr w:type="spellStart"/>
      <w:r w:rsidR="008F2CD0">
        <w:t>Киясовский</w:t>
      </w:r>
      <w:proofErr w:type="spellEnd"/>
      <w:r w:rsidRPr="008F2DC6">
        <w:t xml:space="preserve"> район», устанавливают совокупность расчетных показателей минимально</w:t>
      </w:r>
    </w:p>
    <w:p w:rsidR="008F2DC6" w:rsidRPr="008F2DC6" w:rsidRDefault="008F2DC6" w:rsidP="0094353F">
      <w:pPr>
        <w:pStyle w:val="a4"/>
        <w:jc w:val="both"/>
      </w:pPr>
      <w:r w:rsidRPr="008F2DC6">
        <w:t>допустимого уровня обеспеченности и максимально допустимого уровня территориальной</w:t>
      </w:r>
    </w:p>
    <w:p w:rsidR="008F2DC6" w:rsidRPr="008F2DC6" w:rsidRDefault="008F2DC6" w:rsidP="0094353F">
      <w:pPr>
        <w:pStyle w:val="a4"/>
        <w:jc w:val="both"/>
      </w:pPr>
      <w:r w:rsidRPr="008F2DC6">
        <w:t>доступности объектов местного значения для населения муниципального образования</w:t>
      </w:r>
    </w:p>
    <w:p w:rsidR="008F2DC6" w:rsidRPr="008F2DC6" w:rsidRDefault="008F2DC6" w:rsidP="0094353F">
      <w:pPr>
        <w:pStyle w:val="a4"/>
        <w:jc w:val="both"/>
      </w:pPr>
      <w:proofErr w:type="gramStart"/>
      <w:r w:rsidRPr="008F2DC6">
        <w:t>«</w:t>
      </w:r>
      <w:proofErr w:type="spellStart"/>
      <w:r w:rsidR="008F2CD0">
        <w:t>Киясовский</w:t>
      </w:r>
      <w:proofErr w:type="spellEnd"/>
      <w:r w:rsidRPr="008F2DC6">
        <w:t xml:space="preserve"> район», относящимся в соответствии с пунктом 1 части 3 статьи 19</w:t>
      </w:r>
      <w:proofErr w:type="gramEnd"/>
    </w:p>
    <w:p w:rsidR="008F2DC6" w:rsidRPr="008F2DC6" w:rsidRDefault="008F2DC6" w:rsidP="0094353F">
      <w:pPr>
        <w:pStyle w:val="a4"/>
        <w:jc w:val="both"/>
      </w:pPr>
      <w:r w:rsidRPr="008F2DC6">
        <w:t>Градостроительного кодекса Российской Федерации к следующим областям:</w:t>
      </w:r>
    </w:p>
    <w:p w:rsidR="008F2DC6" w:rsidRPr="008F2DC6" w:rsidRDefault="008F2DC6" w:rsidP="0094353F">
      <w:pPr>
        <w:pStyle w:val="a4"/>
        <w:jc w:val="both"/>
      </w:pPr>
      <w:r w:rsidRPr="008F2DC6">
        <w:t>1. электро- и газоснабжение поселений;</w:t>
      </w:r>
    </w:p>
    <w:p w:rsidR="008F2DC6" w:rsidRPr="008F2DC6" w:rsidRDefault="008F2DC6" w:rsidP="0094353F">
      <w:pPr>
        <w:pStyle w:val="a4"/>
        <w:jc w:val="both"/>
      </w:pPr>
      <w:r w:rsidRPr="008F2DC6">
        <w:t xml:space="preserve">2. автомобильные дороги местного значения вне границ населенных пунктов </w:t>
      </w:r>
      <w:proofErr w:type="gramStart"/>
      <w:r w:rsidRPr="008F2DC6">
        <w:t>в</w:t>
      </w:r>
      <w:proofErr w:type="gramEnd"/>
    </w:p>
    <w:p w:rsidR="008F2DC6" w:rsidRPr="008F2DC6" w:rsidRDefault="008F2DC6" w:rsidP="0094353F">
      <w:pPr>
        <w:pStyle w:val="a4"/>
        <w:jc w:val="both"/>
      </w:pPr>
      <w:proofErr w:type="gramStart"/>
      <w:r w:rsidRPr="008F2DC6">
        <w:t>границах</w:t>
      </w:r>
      <w:proofErr w:type="gramEnd"/>
      <w:r w:rsidRPr="008F2DC6">
        <w:t xml:space="preserve"> муниципального района;</w:t>
      </w:r>
    </w:p>
    <w:p w:rsidR="008F2DC6" w:rsidRPr="008F2DC6" w:rsidRDefault="008F2DC6" w:rsidP="0094353F">
      <w:pPr>
        <w:pStyle w:val="a4"/>
        <w:jc w:val="both"/>
      </w:pPr>
      <w:r w:rsidRPr="008F2DC6">
        <w:t>3. образование;</w:t>
      </w:r>
    </w:p>
    <w:p w:rsidR="008F2DC6" w:rsidRPr="008F2DC6" w:rsidRDefault="008F2DC6" w:rsidP="0094353F">
      <w:pPr>
        <w:pStyle w:val="a4"/>
        <w:jc w:val="both"/>
      </w:pPr>
      <w:r w:rsidRPr="008F2DC6">
        <w:t>4. здравоохранение;</w:t>
      </w:r>
    </w:p>
    <w:p w:rsidR="008F2DC6" w:rsidRPr="008F2DC6" w:rsidRDefault="008F2DC6" w:rsidP="0094353F">
      <w:pPr>
        <w:pStyle w:val="a4"/>
        <w:jc w:val="both"/>
      </w:pPr>
      <w:r w:rsidRPr="008F2DC6">
        <w:t>5. физическая культура и массовый спорт;</w:t>
      </w:r>
    </w:p>
    <w:p w:rsidR="008F2DC6" w:rsidRPr="008F2DC6" w:rsidRDefault="008F2DC6" w:rsidP="0094353F">
      <w:pPr>
        <w:pStyle w:val="a4"/>
        <w:jc w:val="both"/>
      </w:pPr>
      <w:r w:rsidRPr="008F2DC6">
        <w:t xml:space="preserve">6. обработка, утилизация, обезвреживание, размещение </w:t>
      </w:r>
      <w:proofErr w:type="gramStart"/>
      <w:r w:rsidRPr="008F2DC6">
        <w:t>твердых</w:t>
      </w:r>
      <w:proofErr w:type="gramEnd"/>
      <w:r w:rsidRPr="008F2DC6">
        <w:t xml:space="preserve"> коммунальных</w:t>
      </w:r>
    </w:p>
    <w:p w:rsidR="008F2DC6" w:rsidRPr="008F2DC6" w:rsidRDefault="008F2DC6" w:rsidP="0094353F">
      <w:pPr>
        <w:pStyle w:val="a4"/>
        <w:jc w:val="both"/>
      </w:pPr>
      <w:r w:rsidRPr="008F2DC6">
        <w:t>отходов;</w:t>
      </w:r>
    </w:p>
    <w:p w:rsidR="008F2DC6" w:rsidRPr="008F2DC6" w:rsidRDefault="008F2DC6" w:rsidP="0094353F">
      <w:pPr>
        <w:pStyle w:val="a4"/>
        <w:jc w:val="both"/>
      </w:pPr>
      <w:r w:rsidRPr="008F2DC6">
        <w:t>7. иные объекты в связи с решением вопросов местного значения муниципального</w:t>
      </w:r>
    </w:p>
    <w:p w:rsidR="008F2DC6" w:rsidRPr="008F2DC6" w:rsidRDefault="008F2DC6" w:rsidP="0094353F">
      <w:pPr>
        <w:pStyle w:val="a4"/>
        <w:jc w:val="both"/>
      </w:pPr>
      <w:r w:rsidRPr="008F2DC6">
        <w:t>района.</w:t>
      </w:r>
    </w:p>
    <w:p w:rsidR="008F2DC6" w:rsidRPr="008F2DC6" w:rsidRDefault="008F2DC6" w:rsidP="0094353F">
      <w:pPr>
        <w:pStyle w:val="a4"/>
        <w:jc w:val="both"/>
      </w:pPr>
      <w:r w:rsidRPr="008F2DC6">
        <w:t>Для объектов местного значения, для которых настоящими Нормативами не</w:t>
      </w:r>
    </w:p>
    <w:p w:rsidR="008F2DC6" w:rsidRPr="008F2DC6" w:rsidRDefault="008F2DC6" w:rsidP="0094353F">
      <w:pPr>
        <w:pStyle w:val="a4"/>
        <w:jc w:val="both"/>
      </w:pPr>
      <w:r w:rsidRPr="008F2DC6">
        <w:t>установлены расчетные показатели, следует руководствоваться региональными</w:t>
      </w:r>
    </w:p>
    <w:p w:rsidR="008F2DC6" w:rsidRPr="008F2DC6" w:rsidRDefault="008F2DC6" w:rsidP="0094353F">
      <w:pPr>
        <w:pStyle w:val="a4"/>
        <w:jc w:val="both"/>
      </w:pPr>
      <w:r w:rsidRPr="008F2DC6">
        <w:t>нормативами градостроительного проектирования Удмуртской Республики, законами и</w:t>
      </w:r>
    </w:p>
    <w:p w:rsidR="008F2DC6" w:rsidRDefault="008F2DC6" w:rsidP="0094353F">
      <w:pPr>
        <w:pStyle w:val="a4"/>
        <w:jc w:val="both"/>
      </w:pPr>
      <w:r w:rsidRPr="008F2DC6">
        <w:t>нормативно-правовыми актами Российской Федерации и Удмуртской Республики.</w:t>
      </w:r>
      <w:r w:rsidRPr="008F2DC6">
        <w:cr/>
      </w:r>
    </w:p>
    <w:p w:rsidR="00165079" w:rsidRDefault="00165079" w:rsidP="0094353F">
      <w:pPr>
        <w:jc w:val="both"/>
        <w:rPr>
          <w:b/>
          <w:sz w:val="24"/>
          <w:szCs w:val="24"/>
        </w:rPr>
      </w:pPr>
      <w:r w:rsidRPr="00165079">
        <w:rPr>
          <w:b/>
          <w:sz w:val="24"/>
          <w:szCs w:val="24"/>
        </w:rPr>
        <w:t>2.2. Расчетные показатели для объектов образования</w:t>
      </w:r>
    </w:p>
    <w:p w:rsidR="00165079" w:rsidRDefault="00165079" w:rsidP="0094353F">
      <w:pPr>
        <w:jc w:val="both"/>
        <w:rPr>
          <w:b/>
          <w:sz w:val="24"/>
          <w:szCs w:val="24"/>
        </w:rPr>
      </w:pPr>
    </w:p>
    <w:p w:rsidR="00165079" w:rsidRPr="00165079" w:rsidRDefault="00165079" w:rsidP="0094353F">
      <w:pPr>
        <w:pStyle w:val="a4"/>
        <w:jc w:val="both"/>
      </w:pPr>
      <w:r w:rsidRPr="00165079">
        <w:t>Расчетные показатели минимально допустимого уровня обеспеченности и</w:t>
      </w:r>
    </w:p>
    <w:p w:rsidR="00165079" w:rsidRPr="00165079" w:rsidRDefault="00165079" w:rsidP="0094353F">
      <w:pPr>
        <w:pStyle w:val="a4"/>
        <w:jc w:val="both"/>
      </w:pPr>
      <w:r w:rsidRPr="00165079">
        <w:t>максимально допустимого уровня территориальной доступности объектами в области</w:t>
      </w:r>
    </w:p>
    <w:p w:rsidR="00165079" w:rsidRPr="00165079" w:rsidRDefault="00165079" w:rsidP="0094353F">
      <w:pPr>
        <w:pStyle w:val="a4"/>
        <w:jc w:val="both"/>
      </w:pPr>
      <w:r w:rsidRPr="00165079">
        <w:t>образования для населения муниципального образования «</w:t>
      </w:r>
      <w:proofErr w:type="spellStart"/>
      <w:r w:rsidR="008F2CD0">
        <w:t>Киясовский</w:t>
      </w:r>
      <w:proofErr w:type="spellEnd"/>
      <w:r w:rsidRPr="00165079">
        <w:t xml:space="preserve"> район» приведены</w:t>
      </w:r>
    </w:p>
    <w:p w:rsidR="00165079" w:rsidRDefault="00165079" w:rsidP="0094353F">
      <w:pPr>
        <w:pStyle w:val="a4"/>
        <w:jc w:val="both"/>
      </w:pPr>
      <w:r w:rsidRPr="00165079">
        <w:t>в таблице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5079" w:rsidTr="00165079">
        <w:tc>
          <w:tcPr>
            <w:tcW w:w="3190" w:type="dxa"/>
          </w:tcPr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Наименование одного или</w:t>
            </w:r>
          </w:p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нескольких видов объектов</w:t>
            </w:r>
          </w:p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местного значения</w:t>
            </w:r>
          </w:p>
          <w:p w:rsid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190" w:type="dxa"/>
          </w:tcPr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Расчетные показатели</w:t>
            </w:r>
          </w:p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минимально допустимого</w:t>
            </w:r>
          </w:p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уровня обеспеченности</w:t>
            </w:r>
          </w:p>
          <w:p w:rsid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объектами</w:t>
            </w:r>
          </w:p>
        </w:tc>
        <w:tc>
          <w:tcPr>
            <w:tcW w:w="3191" w:type="dxa"/>
          </w:tcPr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Расчетные показатели</w:t>
            </w:r>
          </w:p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максимально допустимого</w:t>
            </w:r>
          </w:p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 xml:space="preserve">уровня </w:t>
            </w:r>
            <w:proofErr w:type="gramStart"/>
            <w:r w:rsidRPr="00165079">
              <w:rPr>
                <w:sz w:val="24"/>
                <w:szCs w:val="24"/>
              </w:rPr>
              <w:t>территориальной</w:t>
            </w:r>
            <w:proofErr w:type="gramEnd"/>
          </w:p>
          <w:p w:rsid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доступности объектов</w:t>
            </w:r>
          </w:p>
        </w:tc>
      </w:tr>
      <w:tr w:rsidR="00165079" w:rsidTr="00165079">
        <w:tc>
          <w:tcPr>
            <w:tcW w:w="3190" w:type="dxa"/>
          </w:tcPr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дошкольное</w:t>
            </w:r>
          </w:p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образовательное</w:t>
            </w:r>
          </w:p>
          <w:p w:rsid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учреждение</w:t>
            </w:r>
          </w:p>
        </w:tc>
        <w:tc>
          <w:tcPr>
            <w:tcW w:w="3190" w:type="dxa"/>
          </w:tcPr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не менее 50 мест на 1000</w:t>
            </w:r>
          </w:p>
          <w:p w:rsid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жителей</w:t>
            </w:r>
          </w:p>
        </w:tc>
        <w:tc>
          <w:tcPr>
            <w:tcW w:w="3191" w:type="dxa"/>
          </w:tcPr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 xml:space="preserve">15 минут </w:t>
            </w:r>
            <w:proofErr w:type="gramStart"/>
            <w:r w:rsidRPr="00165079">
              <w:rPr>
                <w:sz w:val="24"/>
                <w:szCs w:val="24"/>
              </w:rPr>
              <w:t>транспортной</w:t>
            </w:r>
            <w:proofErr w:type="gramEnd"/>
          </w:p>
          <w:p w:rsid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доступности</w:t>
            </w:r>
          </w:p>
        </w:tc>
      </w:tr>
      <w:tr w:rsidR="00165079" w:rsidTr="00165079">
        <w:tc>
          <w:tcPr>
            <w:tcW w:w="3190" w:type="dxa"/>
          </w:tcPr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общеобразовательные</w:t>
            </w:r>
          </w:p>
          <w:p w:rsid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школы</w:t>
            </w:r>
          </w:p>
        </w:tc>
        <w:tc>
          <w:tcPr>
            <w:tcW w:w="3190" w:type="dxa"/>
          </w:tcPr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не менее 122 мест на 1000</w:t>
            </w:r>
          </w:p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жителей, в том числе 17</w:t>
            </w:r>
          </w:p>
          <w:p w:rsid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для X - XI классов</w:t>
            </w:r>
          </w:p>
        </w:tc>
        <w:tc>
          <w:tcPr>
            <w:tcW w:w="3191" w:type="dxa"/>
          </w:tcPr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для обучающихся I</w:t>
            </w:r>
          </w:p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ступени обучения не более</w:t>
            </w:r>
          </w:p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15 минут (в одну сторону)</w:t>
            </w:r>
          </w:p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транспортной доступности</w:t>
            </w:r>
          </w:p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и</w:t>
            </w:r>
            <w:r>
              <w:t xml:space="preserve"> </w:t>
            </w:r>
            <w:r w:rsidRPr="00165079">
              <w:rPr>
                <w:sz w:val="24"/>
                <w:szCs w:val="24"/>
              </w:rPr>
              <w:t>доступности.</w:t>
            </w:r>
          </w:p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для обучающихся II и</w:t>
            </w:r>
          </w:p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III ступени не более 50</w:t>
            </w:r>
          </w:p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lastRenderedPageBreak/>
              <w:t>минут (в одну сторону)</w:t>
            </w:r>
          </w:p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транспортной доступности</w:t>
            </w:r>
          </w:p>
          <w:p w:rsidR="00165079" w:rsidRP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и не более 4 км</w:t>
            </w:r>
          </w:p>
          <w:p w:rsidR="00165079" w:rsidRDefault="00165079" w:rsidP="0094353F">
            <w:pPr>
              <w:jc w:val="both"/>
              <w:rPr>
                <w:sz w:val="24"/>
                <w:szCs w:val="24"/>
              </w:rPr>
            </w:pPr>
            <w:r w:rsidRPr="00165079">
              <w:rPr>
                <w:sz w:val="24"/>
                <w:szCs w:val="24"/>
              </w:rPr>
              <w:t>транспортной доступности не более 2 км пешеходной</w:t>
            </w:r>
          </w:p>
          <w:p w:rsidR="00165079" w:rsidRDefault="00165079" w:rsidP="0094353F">
            <w:pPr>
              <w:jc w:val="both"/>
              <w:rPr>
                <w:sz w:val="24"/>
                <w:szCs w:val="24"/>
              </w:rPr>
            </w:pPr>
          </w:p>
        </w:tc>
      </w:tr>
    </w:tbl>
    <w:p w:rsidR="00165079" w:rsidRDefault="00165079" w:rsidP="0094353F">
      <w:pPr>
        <w:jc w:val="both"/>
        <w:rPr>
          <w:sz w:val="24"/>
          <w:szCs w:val="24"/>
        </w:rPr>
      </w:pPr>
    </w:p>
    <w:p w:rsidR="00165079" w:rsidRPr="00165079" w:rsidRDefault="00165079" w:rsidP="0094353F">
      <w:pPr>
        <w:pStyle w:val="a4"/>
        <w:jc w:val="both"/>
      </w:pPr>
      <w:r w:rsidRPr="00165079">
        <w:t>При организации дошкольного и школьного обслуживания в сельской местности</w:t>
      </w:r>
    </w:p>
    <w:p w:rsidR="00165079" w:rsidRPr="00165079" w:rsidRDefault="00165079" w:rsidP="0094353F">
      <w:pPr>
        <w:pStyle w:val="a4"/>
        <w:jc w:val="both"/>
      </w:pPr>
      <w:r w:rsidRPr="00165079">
        <w:t>может предусматриваться система подвоза детей.</w:t>
      </w:r>
    </w:p>
    <w:p w:rsidR="00165079" w:rsidRPr="00165079" w:rsidRDefault="00165079" w:rsidP="0094353F">
      <w:pPr>
        <w:pStyle w:val="a4"/>
        <w:jc w:val="both"/>
      </w:pPr>
      <w:r w:rsidRPr="00165079">
        <w:t xml:space="preserve">Транспортному обслуживанию подлежат учащиеся </w:t>
      </w:r>
      <w:proofErr w:type="gramStart"/>
      <w:r w:rsidRPr="00165079">
        <w:t>общеобразовательных</w:t>
      </w:r>
      <w:proofErr w:type="gramEnd"/>
    </w:p>
    <w:p w:rsidR="00165079" w:rsidRPr="00165079" w:rsidRDefault="00165079" w:rsidP="0094353F">
      <w:pPr>
        <w:pStyle w:val="a4"/>
        <w:jc w:val="both"/>
      </w:pPr>
      <w:r w:rsidRPr="00165079">
        <w:t>учреждений, проживающие на расстоянии свыше 1 км от учреждения. Подвоз учащихся</w:t>
      </w:r>
    </w:p>
    <w:p w:rsidR="00165079" w:rsidRPr="00165079" w:rsidRDefault="00165079" w:rsidP="0094353F">
      <w:pPr>
        <w:pStyle w:val="a4"/>
        <w:jc w:val="both"/>
      </w:pPr>
      <w:r w:rsidRPr="00165079">
        <w:t>осуществляется на транспорте, предназначенном для перевозки детей.</w:t>
      </w:r>
    </w:p>
    <w:p w:rsidR="00165079" w:rsidRPr="00165079" w:rsidRDefault="00165079" w:rsidP="0094353F">
      <w:pPr>
        <w:pStyle w:val="a4"/>
        <w:jc w:val="both"/>
      </w:pPr>
      <w:r w:rsidRPr="00165079">
        <w:t>Предельный пешеходный подход учащихся к месту сбора на остановке должен быть</w:t>
      </w:r>
    </w:p>
    <w:p w:rsidR="00165079" w:rsidRPr="00165079" w:rsidRDefault="00165079" w:rsidP="0094353F">
      <w:pPr>
        <w:pStyle w:val="a4"/>
        <w:jc w:val="both"/>
      </w:pPr>
      <w:r w:rsidRPr="00165079">
        <w:t>не более 500 м.</w:t>
      </w:r>
    </w:p>
    <w:p w:rsidR="0094353F" w:rsidRPr="00165079" w:rsidRDefault="00165079" w:rsidP="0094353F">
      <w:pPr>
        <w:pStyle w:val="a4"/>
        <w:jc w:val="both"/>
      </w:pPr>
      <w:r w:rsidRPr="00165079">
        <w:t xml:space="preserve">Остановка транспорта оборудуется навесом, огражденным с трех сторон, </w:t>
      </w:r>
    </w:p>
    <w:p w:rsidR="00165079" w:rsidRPr="00165079" w:rsidRDefault="00165079" w:rsidP="0094353F">
      <w:pPr>
        <w:pStyle w:val="a4"/>
        <w:jc w:val="both"/>
      </w:pPr>
      <w:r w:rsidRPr="00165079">
        <w:t xml:space="preserve"> имеет твердое покрытие и обзорность не менее 250 м</w:t>
      </w:r>
    </w:p>
    <w:p w:rsidR="00165079" w:rsidRDefault="00165079" w:rsidP="0094353F">
      <w:pPr>
        <w:pStyle w:val="a4"/>
        <w:jc w:val="both"/>
      </w:pPr>
      <w:r w:rsidRPr="00165079">
        <w:t>со стороны дороги</w:t>
      </w:r>
    </w:p>
    <w:p w:rsidR="00165079" w:rsidRPr="00165079" w:rsidRDefault="00165079" w:rsidP="0094353F">
      <w:pPr>
        <w:jc w:val="both"/>
        <w:rPr>
          <w:b/>
          <w:sz w:val="24"/>
          <w:szCs w:val="24"/>
        </w:rPr>
      </w:pPr>
    </w:p>
    <w:p w:rsidR="008F2DC6" w:rsidRDefault="00165079" w:rsidP="0094353F">
      <w:pPr>
        <w:jc w:val="both"/>
        <w:rPr>
          <w:b/>
          <w:sz w:val="24"/>
          <w:szCs w:val="24"/>
        </w:rPr>
      </w:pPr>
      <w:r w:rsidRPr="00165079">
        <w:rPr>
          <w:b/>
          <w:sz w:val="24"/>
          <w:szCs w:val="24"/>
        </w:rPr>
        <w:t>2.3. Расчетные показатели для объектов здравоохранения</w:t>
      </w:r>
      <w:r w:rsidRPr="00165079">
        <w:rPr>
          <w:b/>
          <w:sz w:val="24"/>
          <w:szCs w:val="24"/>
        </w:rPr>
        <w:cr/>
      </w:r>
    </w:p>
    <w:p w:rsidR="00165079" w:rsidRPr="00165079" w:rsidRDefault="00165079" w:rsidP="0094353F">
      <w:pPr>
        <w:pStyle w:val="a4"/>
        <w:jc w:val="both"/>
      </w:pPr>
      <w:r w:rsidRPr="00165079">
        <w:t>Расчетные показатели минимально допустимого уровня обеспеченности и</w:t>
      </w:r>
    </w:p>
    <w:p w:rsidR="00165079" w:rsidRPr="00165079" w:rsidRDefault="00165079" w:rsidP="0094353F">
      <w:pPr>
        <w:pStyle w:val="a4"/>
        <w:jc w:val="both"/>
      </w:pPr>
      <w:r w:rsidRPr="00165079">
        <w:t>максимально допустимого уровня территориальной доступности объектами в области</w:t>
      </w:r>
    </w:p>
    <w:p w:rsidR="00165079" w:rsidRPr="00165079" w:rsidRDefault="00165079" w:rsidP="0094353F">
      <w:pPr>
        <w:pStyle w:val="a4"/>
        <w:jc w:val="both"/>
      </w:pPr>
      <w:r w:rsidRPr="00165079">
        <w:t>здравоохранения для населения муниципального образования «</w:t>
      </w:r>
      <w:proofErr w:type="spellStart"/>
      <w:r w:rsidR="008F2CD0">
        <w:t>Киясовский</w:t>
      </w:r>
      <w:proofErr w:type="spellEnd"/>
      <w:r w:rsidRPr="00165079">
        <w:t xml:space="preserve"> район»</w:t>
      </w:r>
    </w:p>
    <w:p w:rsidR="00165079" w:rsidRPr="00165079" w:rsidRDefault="00165079" w:rsidP="0094353F">
      <w:pPr>
        <w:pStyle w:val="a4"/>
        <w:jc w:val="both"/>
      </w:pPr>
      <w:proofErr w:type="gramStart"/>
      <w:r w:rsidRPr="00165079">
        <w:t>приведены</w:t>
      </w:r>
      <w:proofErr w:type="gramEnd"/>
      <w:r w:rsidRPr="00165079">
        <w:t xml:space="preserve"> в таблице 2.</w:t>
      </w:r>
    </w:p>
    <w:p w:rsidR="00165079" w:rsidRDefault="00165079" w:rsidP="0094353F">
      <w:pPr>
        <w:jc w:val="both"/>
        <w:rPr>
          <w:sz w:val="24"/>
          <w:szCs w:val="24"/>
        </w:rPr>
      </w:pPr>
      <w:r w:rsidRPr="00165079">
        <w:rPr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5079" w:rsidTr="00165079">
        <w:tc>
          <w:tcPr>
            <w:tcW w:w="3190" w:type="dxa"/>
          </w:tcPr>
          <w:p w:rsidR="00165079" w:rsidRDefault="00165079" w:rsidP="0094353F">
            <w:pPr>
              <w:jc w:val="both"/>
              <w:rPr>
                <w:sz w:val="24"/>
                <w:szCs w:val="24"/>
              </w:rPr>
            </w:pPr>
            <w:r>
              <w:t>Наименование одного или нескольких видов объектов местного значения муниципального района</w:t>
            </w:r>
          </w:p>
        </w:tc>
        <w:tc>
          <w:tcPr>
            <w:tcW w:w="3190" w:type="dxa"/>
          </w:tcPr>
          <w:p w:rsidR="00165079" w:rsidRDefault="00165079" w:rsidP="0094353F">
            <w:pPr>
              <w:jc w:val="both"/>
              <w:rPr>
                <w:sz w:val="24"/>
                <w:szCs w:val="24"/>
              </w:rPr>
            </w:pPr>
            <w: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91" w:type="dxa"/>
          </w:tcPr>
          <w:p w:rsidR="00165079" w:rsidRDefault="00165079" w:rsidP="0094353F">
            <w:pPr>
              <w:jc w:val="both"/>
              <w:rPr>
                <w:sz w:val="24"/>
                <w:szCs w:val="24"/>
              </w:rPr>
            </w:pPr>
            <w: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165079" w:rsidTr="00165079">
        <w:tc>
          <w:tcPr>
            <w:tcW w:w="3190" w:type="dxa"/>
          </w:tcPr>
          <w:p w:rsidR="00165079" w:rsidRDefault="00165079" w:rsidP="0094353F">
            <w:pPr>
              <w:jc w:val="both"/>
              <w:rPr>
                <w:sz w:val="24"/>
                <w:szCs w:val="24"/>
              </w:rPr>
            </w:pPr>
            <w:r>
              <w:t>стационары всех типов</w:t>
            </w:r>
          </w:p>
        </w:tc>
        <w:tc>
          <w:tcPr>
            <w:tcW w:w="3190" w:type="dxa"/>
          </w:tcPr>
          <w:p w:rsidR="00165079" w:rsidRDefault="0094353F" w:rsidP="0094353F">
            <w:pPr>
              <w:jc w:val="both"/>
              <w:rPr>
                <w:sz w:val="24"/>
                <w:szCs w:val="24"/>
              </w:rPr>
            </w:pPr>
            <w:r>
              <w:t>12</w:t>
            </w:r>
            <w:r w:rsidR="00165079">
              <w:t xml:space="preserve"> койко-мест на 1000 жителей</w:t>
            </w:r>
          </w:p>
        </w:tc>
        <w:tc>
          <w:tcPr>
            <w:tcW w:w="3191" w:type="dxa"/>
          </w:tcPr>
          <w:p w:rsidR="00165079" w:rsidRDefault="00165079" w:rsidP="0094353F">
            <w:pPr>
              <w:jc w:val="both"/>
              <w:rPr>
                <w:sz w:val="24"/>
                <w:szCs w:val="24"/>
              </w:rPr>
            </w:pPr>
            <w:r>
              <w:t>40 минут транспортной доступности</w:t>
            </w:r>
          </w:p>
        </w:tc>
      </w:tr>
      <w:tr w:rsidR="00165079" w:rsidTr="00165079">
        <w:tc>
          <w:tcPr>
            <w:tcW w:w="3190" w:type="dxa"/>
          </w:tcPr>
          <w:p w:rsidR="00165079" w:rsidRDefault="00165079" w:rsidP="0094353F">
            <w:pPr>
              <w:jc w:val="both"/>
              <w:rPr>
                <w:sz w:val="24"/>
                <w:szCs w:val="24"/>
              </w:rPr>
            </w:pPr>
            <w:r>
              <w:t>амбулаторн</w:t>
            </w:r>
            <w:proofErr w:type="gramStart"/>
            <w:r>
              <w:t>о-</w:t>
            </w:r>
            <w:proofErr w:type="gramEnd"/>
            <w:r>
              <w:t xml:space="preserve"> поликлинические учреждения</w:t>
            </w:r>
          </w:p>
        </w:tc>
        <w:tc>
          <w:tcPr>
            <w:tcW w:w="3190" w:type="dxa"/>
          </w:tcPr>
          <w:p w:rsidR="00165079" w:rsidRDefault="0094353F" w:rsidP="0094353F">
            <w:pPr>
              <w:jc w:val="both"/>
              <w:rPr>
                <w:sz w:val="24"/>
                <w:szCs w:val="24"/>
              </w:rPr>
            </w:pPr>
            <w:r>
              <w:t>15</w:t>
            </w:r>
            <w:r w:rsidR="00165079">
              <w:t xml:space="preserve"> посещений в смену</w:t>
            </w:r>
          </w:p>
        </w:tc>
        <w:tc>
          <w:tcPr>
            <w:tcW w:w="3191" w:type="dxa"/>
          </w:tcPr>
          <w:p w:rsidR="00165079" w:rsidRDefault="00165079" w:rsidP="0094353F">
            <w:pPr>
              <w:jc w:val="both"/>
              <w:rPr>
                <w:sz w:val="24"/>
                <w:szCs w:val="24"/>
              </w:rPr>
            </w:pPr>
            <w:r>
              <w:t>30 минут транспортной доступности</w:t>
            </w:r>
          </w:p>
        </w:tc>
      </w:tr>
      <w:tr w:rsidR="00165079" w:rsidTr="00165079">
        <w:tc>
          <w:tcPr>
            <w:tcW w:w="3190" w:type="dxa"/>
          </w:tcPr>
          <w:p w:rsidR="00165079" w:rsidRDefault="00165079" w:rsidP="0094353F">
            <w:pPr>
              <w:jc w:val="both"/>
              <w:rPr>
                <w:sz w:val="24"/>
                <w:szCs w:val="24"/>
              </w:rPr>
            </w:pPr>
            <w:r>
              <w:t>фельдшерско-акушерский пункт</w:t>
            </w:r>
          </w:p>
        </w:tc>
        <w:tc>
          <w:tcPr>
            <w:tcW w:w="3190" w:type="dxa"/>
          </w:tcPr>
          <w:p w:rsidR="00165079" w:rsidRDefault="0094353F" w:rsidP="0094353F">
            <w:pPr>
              <w:jc w:val="both"/>
              <w:rPr>
                <w:sz w:val="24"/>
                <w:szCs w:val="24"/>
              </w:rPr>
            </w:pPr>
            <w:r>
              <w:t>1 на 2</w:t>
            </w:r>
            <w:r w:rsidR="00165079">
              <w:t xml:space="preserve"> тыс. жителей</w:t>
            </w:r>
          </w:p>
        </w:tc>
        <w:tc>
          <w:tcPr>
            <w:tcW w:w="3191" w:type="dxa"/>
          </w:tcPr>
          <w:p w:rsidR="00165079" w:rsidRDefault="00165079" w:rsidP="0094353F">
            <w:pPr>
              <w:jc w:val="both"/>
              <w:rPr>
                <w:sz w:val="24"/>
                <w:szCs w:val="24"/>
              </w:rPr>
            </w:pPr>
            <w:r>
              <w:t>20 минут транспортной доступности</w:t>
            </w:r>
          </w:p>
        </w:tc>
      </w:tr>
      <w:tr w:rsidR="00165079" w:rsidTr="00165079">
        <w:tc>
          <w:tcPr>
            <w:tcW w:w="3190" w:type="dxa"/>
          </w:tcPr>
          <w:p w:rsidR="00165079" w:rsidRDefault="00165079" w:rsidP="0094353F">
            <w:pPr>
              <w:jc w:val="both"/>
              <w:rPr>
                <w:sz w:val="24"/>
                <w:szCs w:val="24"/>
              </w:rPr>
            </w:pPr>
            <w:r>
              <w:t>Станции (подстанции) скорой помощи</w:t>
            </w:r>
          </w:p>
        </w:tc>
        <w:tc>
          <w:tcPr>
            <w:tcW w:w="3190" w:type="dxa"/>
          </w:tcPr>
          <w:p w:rsidR="00165079" w:rsidRDefault="0094353F" w:rsidP="0094353F">
            <w:pPr>
              <w:jc w:val="both"/>
              <w:rPr>
                <w:sz w:val="24"/>
                <w:szCs w:val="24"/>
              </w:rPr>
            </w:pPr>
            <w:r>
              <w:t>2 автомобиля</w:t>
            </w:r>
            <w:r w:rsidR="00165079">
              <w:t xml:space="preserve"> на 10 тыс. жителей</w:t>
            </w:r>
          </w:p>
        </w:tc>
        <w:tc>
          <w:tcPr>
            <w:tcW w:w="3191" w:type="dxa"/>
          </w:tcPr>
          <w:p w:rsidR="00165079" w:rsidRDefault="00165079" w:rsidP="0094353F">
            <w:pPr>
              <w:jc w:val="both"/>
              <w:rPr>
                <w:sz w:val="24"/>
                <w:szCs w:val="24"/>
              </w:rPr>
            </w:pPr>
            <w:r>
              <w:t>15 минут доступности на автомобиле, оборудованном специальными внешними световыми приборами и звуковыми сигналами</w:t>
            </w:r>
          </w:p>
        </w:tc>
      </w:tr>
    </w:tbl>
    <w:p w:rsidR="00165079" w:rsidRDefault="00165079" w:rsidP="0094353F">
      <w:pPr>
        <w:jc w:val="both"/>
        <w:rPr>
          <w:sz w:val="24"/>
          <w:szCs w:val="24"/>
        </w:rPr>
      </w:pPr>
    </w:p>
    <w:p w:rsidR="00165079" w:rsidRPr="00165079" w:rsidRDefault="00165079" w:rsidP="0094353F">
      <w:pPr>
        <w:jc w:val="both"/>
        <w:rPr>
          <w:b/>
          <w:sz w:val="24"/>
          <w:szCs w:val="24"/>
        </w:rPr>
      </w:pPr>
      <w:r w:rsidRPr="00165079">
        <w:rPr>
          <w:b/>
          <w:sz w:val="24"/>
          <w:szCs w:val="24"/>
        </w:rPr>
        <w:t>2.4. Расчетные показатели для объектов физической культуры, спорта и</w:t>
      </w:r>
    </w:p>
    <w:p w:rsidR="00165079" w:rsidRPr="00165079" w:rsidRDefault="00165079" w:rsidP="009435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культуры</w:t>
      </w:r>
    </w:p>
    <w:p w:rsidR="00165079" w:rsidRPr="00165079" w:rsidRDefault="00165079" w:rsidP="0094353F">
      <w:pPr>
        <w:pStyle w:val="a4"/>
        <w:jc w:val="both"/>
      </w:pPr>
      <w:r w:rsidRPr="00165079">
        <w:t>Расчетные показатели минимально допустимого уровня обеспеченности и</w:t>
      </w:r>
    </w:p>
    <w:p w:rsidR="00165079" w:rsidRPr="00165079" w:rsidRDefault="00165079" w:rsidP="0094353F">
      <w:pPr>
        <w:pStyle w:val="a4"/>
        <w:jc w:val="both"/>
      </w:pPr>
      <w:r w:rsidRPr="00165079">
        <w:t xml:space="preserve">максимально допустимого уровня территориальной доступности объектами </w:t>
      </w:r>
      <w:proofErr w:type="gramStart"/>
      <w:r w:rsidRPr="00165079">
        <w:t>в</w:t>
      </w:r>
      <w:proofErr w:type="gramEnd"/>
      <w:r w:rsidRPr="00165079">
        <w:t xml:space="preserve"> физической</w:t>
      </w:r>
    </w:p>
    <w:p w:rsidR="00165079" w:rsidRPr="00165079" w:rsidRDefault="00165079" w:rsidP="0094353F">
      <w:pPr>
        <w:pStyle w:val="a4"/>
        <w:jc w:val="both"/>
      </w:pPr>
      <w:r w:rsidRPr="00165079">
        <w:t>культуры, спорта и культуры для населения муниципального образования «</w:t>
      </w:r>
      <w:proofErr w:type="spellStart"/>
      <w:r w:rsidR="008F2CD0">
        <w:t>Киясовский</w:t>
      </w:r>
      <w:proofErr w:type="spellEnd"/>
    </w:p>
    <w:p w:rsidR="00165079" w:rsidRDefault="00165079" w:rsidP="0094353F">
      <w:pPr>
        <w:pStyle w:val="a4"/>
        <w:jc w:val="both"/>
      </w:pPr>
      <w:r w:rsidRPr="00165079">
        <w:lastRenderedPageBreak/>
        <w:t xml:space="preserve">район» </w:t>
      </w:r>
      <w:proofErr w:type="gramStart"/>
      <w:r w:rsidRPr="00165079">
        <w:t>приведены</w:t>
      </w:r>
      <w:proofErr w:type="gramEnd"/>
      <w:r w:rsidRPr="00165079">
        <w:t xml:space="preserve"> в таблице 3.</w:t>
      </w:r>
      <w:r w:rsidRPr="00165079"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2641" w:rsidTr="00232641">
        <w:tc>
          <w:tcPr>
            <w:tcW w:w="3190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Наименование одного или нескольких видов объектов местного значения муниципального района</w:t>
            </w:r>
          </w:p>
        </w:tc>
        <w:tc>
          <w:tcPr>
            <w:tcW w:w="3190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91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232641" w:rsidTr="00232641">
        <w:tc>
          <w:tcPr>
            <w:tcW w:w="3190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плоскостные спортивные сооружения</w:t>
            </w:r>
          </w:p>
        </w:tc>
        <w:tc>
          <w:tcPr>
            <w:tcW w:w="3190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 xml:space="preserve">950 </w:t>
            </w:r>
            <w:proofErr w:type="spellStart"/>
            <w:r>
              <w:t>кв.м</w:t>
            </w:r>
            <w:proofErr w:type="spellEnd"/>
            <w:r>
              <w:t>. на 1000 жителей</w:t>
            </w:r>
          </w:p>
        </w:tc>
        <w:tc>
          <w:tcPr>
            <w:tcW w:w="3191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40 минут транспортной доступности</w:t>
            </w:r>
          </w:p>
        </w:tc>
      </w:tr>
      <w:tr w:rsidR="00232641" w:rsidTr="00232641">
        <w:tc>
          <w:tcPr>
            <w:tcW w:w="3190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спортивные залы</w:t>
            </w:r>
          </w:p>
        </w:tc>
        <w:tc>
          <w:tcPr>
            <w:tcW w:w="3190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 xml:space="preserve">50 </w:t>
            </w:r>
            <w:proofErr w:type="spellStart"/>
            <w:r>
              <w:t>кв.м</w:t>
            </w:r>
            <w:proofErr w:type="spellEnd"/>
            <w:r>
              <w:t>. на 1000 жителей</w:t>
            </w:r>
          </w:p>
        </w:tc>
        <w:tc>
          <w:tcPr>
            <w:tcW w:w="3191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30 минут транспортной доступности</w:t>
            </w:r>
          </w:p>
        </w:tc>
      </w:tr>
      <w:tr w:rsidR="00232641" w:rsidTr="00232641">
        <w:tc>
          <w:tcPr>
            <w:tcW w:w="3190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Музеи, выставочные залы</w:t>
            </w:r>
          </w:p>
        </w:tc>
        <w:tc>
          <w:tcPr>
            <w:tcW w:w="3190" w:type="dxa"/>
          </w:tcPr>
          <w:p w:rsidR="00232641" w:rsidRDefault="0094353F" w:rsidP="0094353F">
            <w:pPr>
              <w:jc w:val="both"/>
              <w:rPr>
                <w:sz w:val="24"/>
                <w:szCs w:val="24"/>
              </w:rPr>
            </w:pPr>
            <w:r>
              <w:t>1 музей на 1</w:t>
            </w:r>
            <w:r w:rsidR="00232641">
              <w:t>0 тыс. жителей</w:t>
            </w:r>
          </w:p>
        </w:tc>
        <w:tc>
          <w:tcPr>
            <w:tcW w:w="3191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30 минут транспортной доступности</w:t>
            </w:r>
          </w:p>
        </w:tc>
      </w:tr>
      <w:tr w:rsidR="00232641" w:rsidTr="00232641">
        <w:tc>
          <w:tcPr>
            <w:tcW w:w="3190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Общедоступные библиотеки</w:t>
            </w:r>
          </w:p>
        </w:tc>
        <w:tc>
          <w:tcPr>
            <w:tcW w:w="3190" w:type="dxa"/>
          </w:tcPr>
          <w:p w:rsidR="00232641" w:rsidRDefault="0094353F" w:rsidP="0094353F">
            <w:pPr>
              <w:jc w:val="both"/>
              <w:rPr>
                <w:sz w:val="24"/>
                <w:szCs w:val="24"/>
              </w:rPr>
            </w:pPr>
            <w:r>
              <w:t>1 библиотека на 1</w:t>
            </w:r>
            <w:r w:rsidR="00232641">
              <w:t xml:space="preserve"> тыс. жителей</w:t>
            </w:r>
          </w:p>
        </w:tc>
        <w:tc>
          <w:tcPr>
            <w:tcW w:w="3191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30 минут транспортной доступности</w:t>
            </w:r>
          </w:p>
        </w:tc>
      </w:tr>
      <w:tr w:rsidR="00232641" w:rsidTr="00232641">
        <w:tc>
          <w:tcPr>
            <w:tcW w:w="3190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Учреждения культуры клубного типа</w:t>
            </w:r>
          </w:p>
        </w:tc>
        <w:tc>
          <w:tcPr>
            <w:tcW w:w="3190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1 учреждение</w:t>
            </w:r>
            <w:r w:rsidR="0094353F">
              <w:t xml:space="preserve"> на 1</w:t>
            </w:r>
            <w:r>
              <w:t xml:space="preserve"> тыс. жителей</w:t>
            </w:r>
          </w:p>
        </w:tc>
        <w:tc>
          <w:tcPr>
            <w:tcW w:w="3191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30 минут транспортной доступности</w:t>
            </w:r>
          </w:p>
        </w:tc>
      </w:tr>
    </w:tbl>
    <w:p w:rsidR="00165079" w:rsidRDefault="00165079" w:rsidP="0094353F">
      <w:pPr>
        <w:jc w:val="both"/>
        <w:rPr>
          <w:sz w:val="24"/>
          <w:szCs w:val="24"/>
        </w:rPr>
      </w:pPr>
    </w:p>
    <w:p w:rsidR="00232641" w:rsidRPr="00232641" w:rsidRDefault="00232641" w:rsidP="0094353F">
      <w:pPr>
        <w:jc w:val="both"/>
        <w:rPr>
          <w:b/>
          <w:sz w:val="24"/>
          <w:szCs w:val="24"/>
        </w:rPr>
      </w:pPr>
      <w:r w:rsidRPr="00232641">
        <w:rPr>
          <w:b/>
          <w:sz w:val="24"/>
          <w:szCs w:val="24"/>
        </w:rPr>
        <w:t>2.5. Расчетные показатели для объектов общественного питания, торговли и</w:t>
      </w:r>
    </w:p>
    <w:p w:rsidR="00232641" w:rsidRDefault="00232641" w:rsidP="0094353F">
      <w:pPr>
        <w:jc w:val="both"/>
        <w:rPr>
          <w:b/>
          <w:sz w:val="24"/>
          <w:szCs w:val="24"/>
        </w:rPr>
      </w:pPr>
      <w:r w:rsidRPr="00232641">
        <w:rPr>
          <w:b/>
          <w:sz w:val="24"/>
          <w:szCs w:val="24"/>
        </w:rPr>
        <w:t>бытового обслуживания</w:t>
      </w:r>
    </w:p>
    <w:p w:rsidR="00232641" w:rsidRPr="008F2CD0" w:rsidRDefault="00232641" w:rsidP="0094353F">
      <w:pPr>
        <w:pStyle w:val="a4"/>
        <w:jc w:val="both"/>
      </w:pPr>
      <w:r w:rsidRPr="008F2CD0">
        <w:t>Расчетные показатели минимально допустимого уровня обеспеченности и</w:t>
      </w:r>
    </w:p>
    <w:p w:rsidR="00232641" w:rsidRPr="008F2CD0" w:rsidRDefault="00232641" w:rsidP="0094353F">
      <w:pPr>
        <w:pStyle w:val="a4"/>
        <w:jc w:val="both"/>
      </w:pPr>
      <w:r w:rsidRPr="008F2CD0">
        <w:t>максимально допустимого уровня территориальной доступности объектами общественного</w:t>
      </w:r>
    </w:p>
    <w:p w:rsidR="00232641" w:rsidRPr="008F2CD0" w:rsidRDefault="00232641" w:rsidP="0094353F">
      <w:pPr>
        <w:pStyle w:val="a4"/>
        <w:jc w:val="both"/>
      </w:pPr>
      <w:r w:rsidRPr="008F2CD0">
        <w:t>питания, торговли и бытового обслуживания для населения муниципального образования</w:t>
      </w:r>
    </w:p>
    <w:p w:rsidR="00232641" w:rsidRDefault="00232641" w:rsidP="0094353F">
      <w:pPr>
        <w:pStyle w:val="a4"/>
        <w:jc w:val="both"/>
      </w:pPr>
      <w:r w:rsidRPr="008F2CD0">
        <w:t>«</w:t>
      </w:r>
      <w:proofErr w:type="spellStart"/>
      <w:r w:rsidR="008F2CD0">
        <w:t>Киясовский</w:t>
      </w:r>
      <w:proofErr w:type="spellEnd"/>
      <w:r w:rsidRPr="008F2CD0">
        <w:t xml:space="preserve"> район» </w:t>
      </w:r>
      <w:proofErr w:type="gramStart"/>
      <w:r w:rsidRPr="008F2CD0">
        <w:t>приведены</w:t>
      </w:r>
      <w:proofErr w:type="gramEnd"/>
      <w:r w:rsidRPr="008F2CD0">
        <w:t xml:space="preserve"> в таблице 4.</w:t>
      </w:r>
    </w:p>
    <w:p w:rsidR="0094353F" w:rsidRPr="008F2CD0" w:rsidRDefault="0094353F" w:rsidP="0094353F">
      <w:pPr>
        <w:pStyle w:val="a4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2641" w:rsidTr="00232641">
        <w:tc>
          <w:tcPr>
            <w:tcW w:w="3190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Наименование одного или нескольких видов объектов местного значения муниципального района</w:t>
            </w:r>
          </w:p>
        </w:tc>
        <w:tc>
          <w:tcPr>
            <w:tcW w:w="3190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91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232641" w:rsidTr="00232641">
        <w:tc>
          <w:tcPr>
            <w:tcW w:w="3190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Торговые центры</w:t>
            </w:r>
          </w:p>
        </w:tc>
        <w:tc>
          <w:tcPr>
            <w:tcW w:w="3190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 xml:space="preserve">300 </w:t>
            </w:r>
            <w:proofErr w:type="spellStart"/>
            <w:r>
              <w:t>кв.м</w:t>
            </w:r>
            <w:proofErr w:type="spellEnd"/>
            <w:r>
              <w:t>. торговой площади на 1000 жителей</w:t>
            </w:r>
          </w:p>
        </w:tc>
        <w:tc>
          <w:tcPr>
            <w:tcW w:w="3191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30 минут транспортной доступности</w:t>
            </w:r>
          </w:p>
        </w:tc>
      </w:tr>
      <w:tr w:rsidR="00232641" w:rsidTr="00232641">
        <w:tc>
          <w:tcPr>
            <w:tcW w:w="3190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Магазин продовольственных товаров</w:t>
            </w:r>
          </w:p>
        </w:tc>
        <w:tc>
          <w:tcPr>
            <w:tcW w:w="3190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 xml:space="preserve">100 </w:t>
            </w:r>
            <w:proofErr w:type="spellStart"/>
            <w:r>
              <w:t>кв.м</w:t>
            </w:r>
            <w:proofErr w:type="spellEnd"/>
            <w:r>
              <w:t>. торговой площади на 1000 жителей</w:t>
            </w:r>
          </w:p>
        </w:tc>
        <w:tc>
          <w:tcPr>
            <w:tcW w:w="3191" w:type="dxa"/>
          </w:tcPr>
          <w:p w:rsidR="00232641" w:rsidRDefault="00270751" w:rsidP="0094353F">
            <w:pPr>
              <w:jc w:val="both"/>
              <w:rPr>
                <w:sz w:val="24"/>
                <w:szCs w:val="24"/>
              </w:rPr>
            </w:pPr>
            <w:r>
              <w:t>30</w:t>
            </w:r>
            <w:r w:rsidR="00232641">
              <w:t xml:space="preserve"> минут пешеходной доступности</w:t>
            </w:r>
          </w:p>
        </w:tc>
      </w:tr>
      <w:tr w:rsidR="00232641" w:rsidTr="00232641">
        <w:tc>
          <w:tcPr>
            <w:tcW w:w="3190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Магазин непродовольственных товаров</w:t>
            </w:r>
          </w:p>
        </w:tc>
        <w:tc>
          <w:tcPr>
            <w:tcW w:w="3190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 xml:space="preserve">200 </w:t>
            </w:r>
            <w:proofErr w:type="spellStart"/>
            <w:r>
              <w:t>кв.м</w:t>
            </w:r>
            <w:proofErr w:type="spellEnd"/>
            <w:r>
              <w:t>. торговой площади на 1000 жителей</w:t>
            </w:r>
          </w:p>
        </w:tc>
        <w:tc>
          <w:tcPr>
            <w:tcW w:w="3191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30 минут пешеходной доступности</w:t>
            </w:r>
          </w:p>
        </w:tc>
      </w:tr>
      <w:tr w:rsidR="00232641" w:rsidTr="00232641">
        <w:tc>
          <w:tcPr>
            <w:tcW w:w="3190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Предприятие общественного питания</w:t>
            </w:r>
          </w:p>
        </w:tc>
        <w:tc>
          <w:tcPr>
            <w:tcW w:w="3190" w:type="dxa"/>
          </w:tcPr>
          <w:p w:rsidR="00232641" w:rsidRDefault="00270751" w:rsidP="0094353F">
            <w:pPr>
              <w:jc w:val="both"/>
              <w:rPr>
                <w:sz w:val="24"/>
                <w:szCs w:val="24"/>
              </w:rPr>
            </w:pPr>
            <w:r>
              <w:t>3</w:t>
            </w:r>
            <w:r w:rsidR="00232641">
              <w:t>0 посадочных мест на 1000 жителей</w:t>
            </w:r>
          </w:p>
        </w:tc>
        <w:tc>
          <w:tcPr>
            <w:tcW w:w="3191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30 минут пешеходной доступности</w:t>
            </w:r>
          </w:p>
        </w:tc>
      </w:tr>
      <w:tr w:rsidR="00232641" w:rsidTr="00232641">
        <w:tc>
          <w:tcPr>
            <w:tcW w:w="3190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Предприятия бытового обслуживания населения</w:t>
            </w:r>
          </w:p>
        </w:tc>
        <w:tc>
          <w:tcPr>
            <w:tcW w:w="3190" w:type="dxa"/>
          </w:tcPr>
          <w:p w:rsidR="00232641" w:rsidRDefault="00270751" w:rsidP="0094353F">
            <w:pPr>
              <w:jc w:val="both"/>
              <w:rPr>
                <w:sz w:val="24"/>
                <w:szCs w:val="24"/>
              </w:rPr>
            </w:pPr>
            <w:r>
              <w:t>2</w:t>
            </w:r>
            <w:r w:rsidR="008F2CD0">
              <w:t xml:space="preserve"> рабочих мест на 1000 жителей</w:t>
            </w:r>
          </w:p>
        </w:tc>
        <w:tc>
          <w:tcPr>
            <w:tcW w:w="3191" w:type="dxa"/>
          </w:tcPr>
          <w:p w:rsidR="00232641" w:rsidRDefault="00232641" w:rsidP="0094353F">
            <w:pPr>
              <w:jc w:val="both"/>
              <w:rPr>
                <w:sz w:val="24"/>
                <w:szCs w:val="24"/>
              </w:rPr>
            </w:pPr>
            <w:r>
              <w:t>30 минут пешеходной доступности</w:t>
            </w:r>
          </w:p>
        </w:tc>
      </w:tr>
    </w:tbl>
    <w:p w:rsidR="00232641" w:rsidRPr="00232641" w:rsidRDefault="00232641" w:rsidP="0094353F">
      <w:pPr>
        <w:jc w:val="both"/>
        <w:rPr>
          <w:sz w:val="24"/>
          <w:szCs w:val="24"/>
        </w:rPr>
      </w:pPr>
    </w:p>
    <w:p w:rsidR="00165079" w:rsidRDefault="008F2CD0" w:rsidP="0094353F">
      <w:pPr>
        <w:jc w:val="both"/>
        <w:rPr>
          <w:b/>
          <w:sz w:val="24"/>
          <w:szCs w:val="24"/>
        </w:rPr>
      </w:pPr>
      <w:r w:rsidRPr="008F2CD0">
        <w:rPr>
          <w:b/>
          <w:sz w:val="24"/>
          <w:szCs w:val="24"/>
        </w:rPr>
        <w:t>2.6. Расчетные показатели для объектов гражданской обороне, защите населения и охране общественного порядка</w:t>
      </w:r>
      <w:r>
        <w:rPr>
          <w:b/>
          <w:sz w:val="24"/>
          <w:szCs w:val="24"/>
        </w:rPr>
        <w:t>.</w:t>
      </w:r>
    </w:p>
    <w:p w:rsidR="008F2CD0" w:rsidRDefault="008F2CD0" w:rsidP="0094353F">
      <w:pPr>
        <w:jc w:val="both"/>
      </w:pPr>
      <w:r>
        <w:t>Расчетные показатели минимально допустимого уровня обеспеченности и максимально допустимого уровня территориальной доступности объектами Расчетные показатели для объектов гражданской обороне, защите населения и охране общественного порядка для населения муниципального образования «</w:t>
      </w:r>
      <w:proofErr w:type="spellStart"/>
      <w:r>
        <w:t>Киясовский</w:t>
      </w:r>
      <w:proofErr w:type="spellEnd"/>
      <w:r>
        <w:t xml:space="preserve"> район» приведены в таблице 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2CD0" w:rsidTr="008F2CD0">
        <w:tc>
          <w:tcPr>
            <w:tcW w:w="3190" w:type="dxa"/>
          </w:tcPr>
          <w:p w:rsidR="008F2CD0" w:rsidRDefault="008F2CD0" w:rsidP="0094353F">
            <w:pPr>
              <w:jc w:val="both"/>
            </w:pPr>
            <w:r>
              <w:t xml:space="preserve">Наименование одного или нескольких видов объектов </w:t>
            </w:r>
            <w:r>
              <w:lastRenderedPageBreak/>
              <w:t>местного значения муниципального района</w:t>
            </w:r>
          </w:p>
        </w:tc>
        <w:tc>
          <w:tcPr>
            <w:tcW w:w="3190" w:type="dxa"/>
          </w:tcPr>
          <w:p w:rsidR="008F2CD0" w:rsidRDefault="008F2CD0" w:rsidP="0094353F">
            <w:pPr>
              <w:jc w:val="both"/>
            </w:pPr>
            <w:r>
              <w:lastRenderedPageBreak/>
              <w:t xml:space="preserve">Расчетные показатели минимально допустимого </w:t>
            </w:r>
            <w:r>
              <w:lastRenderedPageBreak/>
              <w:t>уровня обеспеченности объектами</w:t>
            </w:r>
          </w:p>
        </w:tc>
        <w:tc>
          <w:tcPr>
            <w:tcW w:w="3191" w:type="dxa"/>
          </w:tcPr>
          <w:p w:rsidR="008F2CD0" w:rsidRDefault="008F2CD0" w:rsidP="0094353F">
            <w:pPr>
              <w:jc w:val="both"/>
            </w:pPr>
            <w:r>
              <w:lastRenderedPageBreak/>
              <w:t xml:space="preserve">Расчетные показатели максимально допустимого </w:t>
            </w:r>
            <w:r>
              <w:lastRenderedPageBreak/>
              <w:t>уровня территориальной доступности объектов</w:t>
            </w:r>
          </w:p>
        </w:tc>
      </w:tr>
      <w:tr w:rsidR="008F2CD0" w:rsidTr="008F2CD0">
        <w:tc>
          <w:tcPr>
            <w:tcW w:w="3190" w:type="dxa"/>
          </w:tcPr>
          <w:p w:rsidR="008F2CD0" w:rsidRDefault="008F2CD0" w:rsidP="0094353F">
            <w:pPr>
              <w:jc w:val="both"/>
            </w:pPr>
            <w:r>
              <w:lastRenderedPageBreak/>
              <w:t>Помещение участкового уполномоченного полиции</w:t>
            </w:r>
          </w:p>
        </w:tc>
        <w:tc>
          <w:tcPr>
            <w:tcW w:w="3190" w:type="dxa"/>
          </w:tcPr>
          <w:p w:rsidR="008F2CD0" w:rsidRDefault="008F2CD0" w:rsidP="0094353F">
            <w:pPr>
              <w:jc w:val="both"/>
            </w:pPr>
            <w:r>
              <w:t>1 помещения в муниципальном образовании – сельском поселении</w:t>
            </w:r>
          </w:p>
        </w:tc>
        <w:tc>
          <w:tcPr>
            <w:tcW w:w="3191" w:type="dxa"/>
          </w:tcPr>
          <w:p w:rsidR="008F2CD0" w:rsidRDefault="00270751" w:rsidP="0094353F">
            <w:pPr>
              <w:jc w:val="both"/>
            </w:pPr>
            <w:r>
              <w:t>30</w:t>
            </w:r>
            <w:r w:rsidR="008F2CD0">
              <w:t xml:space="preserve"> минут транспортной доступности</w:t>
            </w:r>
          </w:p>
        </w:tc>
      </w:tr>
      <w:tr w:rsidR="008F2CD0" w:rsidTr="008F2CD0">
        <w:tc>
          <w:tcPr>
            <w:tcW w:w="3190" w:type="dxa"/>
          </w:tcPr>
          <w:p w:rsidR="008F2CD0" w:rsidRDefault="008F2CD0" w:rsidP="0094353F">
            <w:pPr>
              <w:jc w:val="both"/>
            </w:pPr>
            <w:r>
              <w:t>Районный отдел внутренних дел</w:t>
            </w:r>
          </w:p>
        </w:tc>
        <w:tc>
          <w:tcPr>
            <w:tcW w:w="3190" w:type="dxa"/>
          </w:tcPr>
          <w:p w:rsidR="008F2CD0" w:rsidRDefault="008F2CD0" w:rsidP="0094353F">
            <w:pPr>
              <w:jc w:val="both"/>
            </w:pPr>
            <w:r>
              <w:t>1 отдел на территорию муниципального образования «</w:t>
            </w:r>
            <w:proofErr w:type="spellStart"/>
            <w:r>
              <w:t>Киясовский</w:t>
            </w:r>
            <w:proofErr w:type="spellEnd"/>
            <w:r>
              <w:t xml:space="preserve"> район»</w:t>
            </w:r>
          </w:p>
        </w:tc>
        <w:tc>
          <w:tcPr>
            <w:tcW w:w="3191" w:type="dxa"/>
          </w:tcPr>
          <w:p w:rsidR="008F2CD0" w:rsidRDefault="008F2CD0" w:rsidP="0094353F">
            <w:pPr>
              <w:jc w:val="both"/>
            </w:pPr>
            <w:r>
              <w:t>40 минут транспортной доступности</w:t>
            </w:r>
          </w:p>
        </w:tc>
      </w:tr>
      <w:tr w:rsidR="008F2CD0" w:rsidTr="008F2CD0">
        <w:tc>
          <w:tcPr>
            <w:tcW w:w="3190" w:type="dxa"/>
          </w:tcPr>
          <w:p w:rsidR="008F2CD0" w:rsidRDefault="008F2CD0" w:rsidP="0094353F">
            <w:pPr>
              <w:jc w:val="both"/>
            </w:pPr>
            <w:r>
              <w:t>Единая дежурн</w:t>
            </w:r>
            <w:proofErr w:type="gramStart"/>
            <w:r>
              <w:t>о-</w:t>
            </w:r>
            <w:proofErr w:type="gramEnd"/>
            <w:r>
              <w:t xml:space="preserve"> диспетчерская служба (помещений)</w:t>
            </w:r>
          </w:p>
        </w:tc>
        <w:tc>
          <w:tcPr>
            <w:tcW w:w="3190" w:type="dxa"/>
          </w:tcPr>
          <w:p w:rsidR="008F2CD0" w:rsidRDefault="008F2CD0" w:rsidP="0094353F">
            <w:pPr>
              <w:jc w:val="both"/>
            </w:pPr>
            <w:r>
              <w:t>1 помещение на территорию муниципального образования «</w:t>
            </w:r>
            <w:proofErr w:type="spellStart"/>
            <w:r>
              <w:t>Киясовский</w:t>
            </w:r>
            <w:proofErr w:type="spellEnd"/>
            <w:r>
              <w:t xml:space="preserve"> район»</w:t>
            </w:r>
          </w:p>
        </w:tc>
        <w:tc>
          <w:tcPr>
            <w:tcW w:w="3191" w:type="dxa"/>
          </w:tcPr>
          <w:p w:rsidR="008F2CD0" w:rsidRDefault="008F2CD0" w:rsidP="0094353F">
            <w:pPr>
              <w:jc w:val="both"/>
            </w:pPr>
            <w:r>
              <w:t>40 минут транспортной доступности</w:t>
            </w:r>
          </w:p>
        </w:tc>
      </w:tr>
      <w:tr w:rsidR="008F2CD0" w:rsidTr="008F2CD0">
        <w:tc>
          <w:tcPr>
            <w:tcW w:w="3190" w:type="dxa"/>
          </w:tcPr>
          <w:p w:rsidR="008F2CD0" w:rsidRDefault="008F2CD0" w:rsidP="0094353F">
            <w:pPr>
              <w:jc w:val="both"/>
            </w:pPr>
            <w:r>
              <w:t>Укрытия ГО-ЧС</w:t>
            </w:r>
          </w:p>
        </w:tc>
        <w:tc>
          <w:tcPr>
            <w:tcW w:w="3190" w:type="dxa"/>
          </w:tcPr>
          <w:p w:rsidR="008F2CD0" w:rsidRDefault="008F2CD0" w:rsidP="0094353F">
            <w:pPr>
              <w:jc w:val="both"/>
            </w:pPr>
            <w:r>
              <w:t>1 помещения в муниципальном образовании – сельском поселении</w:t>
            </w:r>
          </w:p>
        </w:tc>
        <w:tc>
          <w:tcPr>
            <w:tcW w:w="3191" w:type="dxa"/>
          </w:tcPr>
          <w:p w:rsidR="008F2CD0" w:rsidRDefault="008F2CD0" w:rsidP="0094353F">
            <w:pPr>
              <w:jc w:val="both"/>
            </w:pPr>
            <w:r>
              <w:t>15 минут транспортной доступности</w:t>
            </w:r>
          </w:p>
        </w:tc>
      </w:tr>
      <w:tr w:rsidR="008F2CD0" w:rsidTr="008F2CD0">
        <w:tc>
          <w:tcPr>
            <w:tcW w:w="3190" w:type="dxa"/>
          </w:tcPr>
          <w:p w:rsidR="008F2CD0" w:rsidRDefault="008F2CD0" w:rsidP="0094353F">
            <w:pPr>
              <w:jc w:val="both"/>
            </w:pPr>
            <w:r>
              <w:t>Пожарная часть</w:t>
            </w:r>
          </w:p>
        </w:tc>
        <w:tc>
          <w:tcPr>
            <w:tcW w:w="3190" w:type="dxa"/>
          </w:tcPr>
          <w:p w:rsidR="008F2CD0" w:rsidRDefault="008F2CD0" w:rsidP="0094353F">
            <w:pPr>
              <w:jc w:val="both"/>
            </w:pPr>
            <w:r>
              <w:t>1 пожарная часть на территорию муниципального образования «</w:t>
            </w:r>
            <w:proofErr w:type="spellStart"/>
            <w:r w:rsidR="00166501">
              <w:t>Киясовский</w:t>
            </w:r>
            <w:proofErr w:type="spellEnd"/>
            <w:r>
              <w:t xml:space="preserve"> район»</w:t>
            </w:r>
          </w:p>
        </w:tc>
        <w:tc>
          <w:tcPr>
            <w:tcW w:w="3191" w:type="dxa"/>
          </w:tcPr>
          <w:p w:rsidR="008F2CD0" w:rsidRDefault="008F2CD0" w:rsidP="0094353F">
            <w:pPr>
              <w:jc w:val="both"/>
            </w:pPr>
            <w:r>
              <w:t>20 минут доступности на автомобиле, оборудованном специальными внешними световыми приборами и звуковыми сигналами</w:t>
            </w:r>
          </w:p>
        </w:tc>
      </w:tr>
      <w:tr w:rsidR="008F2CD0" w:rsidTr="008F2CD0">
        <w:tc>
          <w:tcPr>
            <w:tcW w:w="3190" w:type="dxa"/>
          </w:tcPr>
          <w:p w:rsidR="008F2CD0" w:rsidRDefault="008F2CD0" w:rsidP="0094353F">
            <w:pPr>
              <w:jc w:val="both"/>
            </w:pPr>
            <w:r>
              <w:t>Пожарное депо</w:t>
            </w:r>
          </w:p>
        </w:tc>
        <w:tc>
          <w:tcPr>
            <w:tcW w:w="3190" w:type="dxa"/>
          </w:tcPr>
          <w:p w:rsidR="008F2CD0" w:rsidRDefault="00270751" w:rsidP="0094353F">
            <w:pPr>
              <w:jc w:val="both"/>
            </w:pPr>
            <w:r>
              <w:t>9</w:t>
            </w:r>
            <w:r w:rsidR="0094353F">
              <w:t xml:space="preserve"> пожарных постов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добровольных дружин)</w:t>
            </w:r>
            <w:r w:rsidR="008F2CD0">
              <w:t xml:space="preserve"> на территорию муниципального образования «</w:t>
            </w:r>
            <w:proofErr w:type="spellStart"/>
            <w:r w:rsidR="00166501">
              <w:t>Киясовский</w:t>
            </w:r>
            <w:proofErr w:type="spellEnd"/>
            <w:r w:rsidR="008F2CD0">
              <w:t xml:space="preserve"> район»</w:t>
            </w:r>
          </w:p>
        </w:tc>
        <w:tc>
          <w:tcPr>
            <w:tcW w:w="3191" w:type="dxa"/>
          </w:tcPr>
          <w:p w:rsidR="008F2CD0" w:rsidRDefault="008F2CD0" w:rsidP="0094353F">
            <w:pPr>
              <w:jc w:val="both"/>
            </w:pPr>
            <w:r>
              <w:t>20 минут доступности на автомобиле, оборудованном специальными внешними световыми приборами и звуковыми сигналами</w:t>
            </w:r>
          </w:p>
        </w:tc>
      </w:tr>
    </w:tbl>
    <w:p w:rsidR="008F2CD0" w:rsidRDefault="008F2CD0" w:rsidP="0094353F">
      <w:pPr>
        <w:jc w:val="both"/>
      </w:pPr>
    </w:p>
    <w:p w:rsidR="008F2CD0" w:rsidRPr="008F2CD0" w:rsidRDefault="008F2CD0" w:rsidP="0094353F">
      <w:pPr>
        <w:jc w:val="both"/>
        <w:rPr>
          <w:b/>
          <w:sz w:val="24"/>
          <w:szCs w:val="24"/>
        </w:rPr>
      </w:pPr>
      <w:r w:rsidRPr="008F2CD0">
        <w:rPr>
          <w:b/>
          <w:sz w:val="24"/>
          <w:szCs w:val="24"/>
        </w:rPr>
        <w:t>3. Материалы по обоснованию расчетных показателей, содержащихся в основной части нормативов градостроительного проектирования</w:t>
      </w:r>
      <w:r>
        <w:rPr>
          <w:b/>
          <w:sz w:val="24"/>
          <w:szCs w:val="24"/>
        </w:rPr>
        <w:t>.</w:t>
      </w:r>
      <w:bookmarkStart w:id="0" w:name="_GoBack"/>
      <w:bookmarkEnd w:id="0"/>
    </w:p>
    <w:p w:rsidR="008F2DC6" w:rsidRDefault="008F2CD0" w:rsidP="0094353F">
      <w:pPr>
        <w:jc w:val="both"/>
      </w:pPr>
      <w:proofErr w:type="gramStart"/>
      <w:r>
        <w:t>Местные нормативы градостроительного проектирования муниципального образования «</w:t>
      </w:r>
      <w:r w:rsidR="00166501">
        <w:t>Киясовский</w:t>
      </w:r>
      <w:r>
        <w:t xml:space="preserve"> район» подготовлены в соответствии с требованиями Градостроительного кодекса Российской Федерации, Федеральный закон от 22.07.2008 № 123-ФЗ «Технический регламент о требованиях пожарной безопасности», Закона Удмуртской Республики от 06 марта 2014 года № 3-РЗ «О градостроительной деятельности в Удмуртской Республике», Постановлением Правительства Удмуртской Республики от 16 июля 2012 г. № 318 «Об утверждении нормативов градостроительного проектирования по Удмуртской</w:t>
      </w:r>
      <w:proofErr w:type="gramEnd"/>
      <w:r>
        <w:t xml:space="preserve"> Республике», Сводом правил СП 42.13330.2011 «Градостроительство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ланировка и застройка городских и сельских поселений» (актуализированная редакция СНиП 2.07.01-89*), Приказ МВД России от 06.10.2014 № 859 «Об утверждении примерных нормативов численности подразделений органов внутренних дел Российской Федерации».</w:t>
      </w:r>
    </w:p>
    <w:p w:rsidR="008F2DC6" w:rsidRDefault="008F2DC6" w:rsidP="0094353F">
      <w:pPr>
        <w:jc w:val="both"/>
      </w:pPr>
    </w:p>
    <w:p w:rsidR="008F2DC6" w:rsidRDefault="008F2DC6" w:rsidP="0094353F">
      <w:pPr>
        <w:jc w:val="both"/>
      </w:pPr>
    </w:p>
    <w:p w:rsidR="008F2DC6" w:rsidRDefault="008F2DC6" w:rsidP="0094353F">
      <w:pPr>
        <w:jc w:val="both"/>
      </w:pPr>
    </w:p>
    <w:sectPr w:rsidR="008F2DC6" w:rsidSect="009435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1E"/>
    <w:rsid w:val="0006277B"/>
    <w:rsid w:val="00165079"/>
    <w:rsid w:val="00166501"/>
    <w:rsid w:val="00232641"/>
    <w:rsid w:val="00270751"/>
    <w:rsid w:val="0069006A"/>
    <w:rsid w:val="008F2CD0"/>
    <w:rsid w:val="008F2DC6"/>
    <w:rsid w:val="0094353F"/>
    <w:rsid w:val="0097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2C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2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shsi</dc:creator>
  <cp:keywords/>
  <dc:description/>
  <cp:lastModifiedBy>bua</cp:lastModifiedBy>
  <cp:revision>6</cp:revision>
  <dcterms:created xsi:type="dcterms:W3CDTF">2017-12-12T07:01:00Z</dcterms:created>
  <dcterms:modified xsi:type="dcterms:W3CDTF">2017-12-15T06:14:00Z</dcterms:modified>
</cp:coreProperties>
</file>